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F1" w:rsidRPr="000A2946" w:rsidRDefault="00CA23F1" w:rsidP="00CA23F1">
      <w:pPr>
        <w:jc w:val="right"/>
        <w:rPr>
          <w:rFonts w:ascii="Arial" w:hAnsi="Arial" w:cs="Arial"/>
          <w:b/>
          <w:sz w:val="24"/>
          <w:szCs w:val="24"/>
        </w:rPr>
      </w:pPr>
      <w:r>
        <w:rPr>
          <w:rFonts w:ascii="Arial" w:hAnsi="Arial" w:cs="Arial"/>
          <w:noProof/>
          <w:lang w:eastAsia="en-GB"/>
        </w:rPr>
        <w:pict>
          <v:shapetype id="_x0000_t202" coordsize="21600,21600" o:spt="202" path="m,l,21600r21600,l21600,xe">
            <v:stroke joinstyle="miter"/>
            <v:path gradientshapeok="t" o:connecttype="rect"/>
          </v:shapetype>
          <v:shape id="_x0000_s1030" type="#_x0000_t202" style="position:absolute;left:0;text-align:left;margin-left:603pt;margin-top:-20.5pt;width:139.5pt;height:21.75pt;z-index:251664384" stroked="f">
            <v:textbox>
              <w:txbxContent>
                <w:p w:rsidR="00CA23F1" w:rsidRPr="00CA23F1" w:rsidRDefault="00CA23F1">
                  <w:pPr>
                    <w:rPr>
                      <w:rFonts w:ascii="Arial" w:hAnsi="Arial" w:cs="Arial"/>
                      <w:b/>
                      <w:sz w:val="24"/>
                      <w:szCs w:val="24"/>
                    </w:rPr>
                  </w:pPr>
                  <w:r>
                    <w:rPr>
                      <w:rFonts w:ascii="Arial" w:hAnsi="Arial" w:cs="Arial"/>
                      <w:b/>
                      <w:sz w:val="24"/>
                      <w:szCs w:val="24"/>
                    </w:rPr>
                    <w:t xml:space="preserve">R&amp;S - </w:t>
                  </w:r>
                  <w:r w:rsidRPr="00CA23F1">
                    <w:rPr>
                      <w:rFonts w:ascii="Arial" w:hAnsi="Arial" w:cs="Arial"/>
                      <w:b/>
                      <w:sz w:val="24"/>
                      <w:szCs w:val="24"/>
                    </w:rPr>
                    <w:t>APPENDIX 9A</w:t>
                  </w:r>
                </w:p>
              </w:txbxContent>
            </v:textbox>
          </v:shape>
        </w:pict>
      </w:r>
      <w:r w:rsidRPr="00CA23F1">
        <w:rPr>
          <w:rFonts w:ascii="Arial" w:hAnsi="Arial" w:cs="Arial"/>
          <w:noProof/>
          <w:lang w:val="en-US" w:eastAsia="zh-TW"/>
        </w:rPr>
        <w:pict>
          <v:shape id="_x0000_s1028" type="#_x0000_t202" style="position:absolute;left:0;text-align:left;margin-left:570pt;margin-top:-20.5pt;width:166.5pt;height:89.1pt;z-index:251663360;mso-width-relative:margin;mso-height-relative:margin" stroked="f">
            <v:textbox style="mso-next-textbox:#_x0000_s1028">
              <w:txbxContent>
                <w:p w:rsidR="00CA23F1" w:rsidRDefault="00CA23F1" w:rsidP="00CA23F1">
                  <w:pPr>
                    <w:jc w:val="right"/>
                  </w:pPr>
                </w:p>
                <w:p w:rsidR="00CA23F1" w:rsidRDefault="00CA23F1" w:rsidP="00CA23F1">
                  <w:pPr>
                    <w:jc w:val="right"/>
                  </w:pPr>
                  <w:r w:rsidRPr="00CA23F1">
                    <w:drawing>
                      <wp:inline distT="0" distB="0" distL="0" distR="0">
                        <wp:extent cx="807763" cy="878443"/>
                        <wp:effectExtent l="19050" t="0" r="0" b="0"/>
                        <wp:docPr id="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srcRect/>
                                <a:stretch>
                                  <a:fillRect/>
                                </a:stretch>
                              </pic:blipFill>
                              <pic:spPr bwMode="auto">
                                <a:xfrm>
                                  <a:off x="0" y="0"/>
                                  <a:ext cx="806715" cy="877303"/>
                                </a:xfrm>
                                <a:prstGeom prst="rect">
                                  <a:avLst/>
                                </a:prstGeom>
                                <a:noFill/>
                                <a:ln w="9525">
                                  <a:noFill/>
                                  <a:miter lim="800000"/>
                                  <a:headEnd/>
                                  <a:tailEnd/>
                                </a:ln>
                              </pic:spPr>
                            </pic:pic>
                          </a:graphicData>
                        </a:graphic>
                      </wp:inline>
                    </w:drawing>
                  </w:r>
                </w:p>
              </w:txbxContent>
            </v:textbox>
          </v:shape>
        </w:pict>
      </w:r>
      <w:r>
        <w:rPr>
          <w:rFonts w:ascii="Arial" w:hAnsi="Arial" w:cs="Arial"/>
          <w:b/>
          <w:sz w:val="24"/>
          <w:szCs w:val="24"/>
        </w:rPr>
        <w:t xml:space="preserve">  </w:t>
      </w:r>
    </w:p>
    <w:p w:rsidR="00CA23F1" w:rsidRDefault="00CA23F1" w:rsidP="00CA23F1">
      <w:pPr>
        <w:spacing w:after="0" w:line="240" w:lineRule="auto"/>
        <w:ind w:left="2160"/>
        <w:jc w:val="right"/>
        <w:rPr>
          <w:rFonts w:ascii="Arial" w:hAnsi="Arial" w:cs="Arial"/>
          <w:lang w:val="en-US"/>
        </w:rPr>
      </w:pPr>
    </w:p>
    <w:p w:rsidR="00CA23F1" w:rsidRPr="00CA23F1" w:rsidRDefault="00CA23F1" w:rsidP="00CA23F1">
      <w:pPr>
        <w:spacing w:after="0" w:line="240" w:lineRule="auto"/>
        <w:ind w:left="2160"/>
        <w:jc w:val="center"/>
        <w:rPr>
          <w:rFonts w:ascii="Arial" w:hAnsi="Arial" w:cs="Arial"/>
          <w:b/>
          <w:lang w:val="en-US"/>
        </w:rPr>
      </w:pPr>
      <w:r w:rsidRPr="00CA23F1">
        <w:rPr>
          <w:b/>
          <w:sz w:val="36"/>
          <w:szCs w:val="36"/>
        </w:rPr>
        <w:t>INTERVIEW SELECTION FORM</w:t>
      </w:r>
    </w:p>
    <w:p w:rsidR="00CA23F1" w:rsidRDefault="00CA23F1" w:rsidP="00CA23F1">
      <w:pPr>
        <w:spacing w:after="0" w:line="240" w:lineRule="auto"/>
        <w:ind w:left="2160"/>
        <w:rPr>
          <w:rFonts w:ascii="Arial" w:hAnsi="Arial" w:cs="Arial"/>
          <w:lang w:val="en-US"/>
        </w:rPr>
      </w:pPr>
    </w:p>
    <w:p w:rsidR="00CA23F1" w:rsidRPr="004C54AA" w:rsidRDefault="00CA23F1" w:rsidP="00CA23F1">
      <w:pPr>
        <w:spacing w:after="0" w:line="240" w:lineRule="auto"/>
        <w:ind w:left="2160"/>
        <w:rPr>
          <w:rFonts w:ascii="Arial" w:hAnsi="Arial" w:cs="Arial"/>
          <w:lang w:val="en-US"/>
        </w:rPr>
      </w:pPr>
      <w:r w:rsidRPr="00B41785">
        <w:rPr>
          <w:rFonts w:ascii="Arial" w:hAnsi="Arial" w:cs="Arial"/>
          <w:noProof/>
          <w:sz w:val="12"/>
          <w:szCs w:val="12"/>
          <w:lang w:val="en-US"/>
        </w:rPr>
        <w:pict>
          <v:shape id="_x0000_s1027" type="#_x0000_t202" style="position:absolute;left:0;text-align:left;margin-left:-36pt;margin-top:-18pt;width:81pt;height:23.55pt;z-index:251661312;mso-position-horizontal-relative:text;mso-position-vertical-relative:text" fillcolor="#969696">
            <v:textbox style="mso-next-textbox:#_x0000_s1027">
              <w:txbxContent>
                <w:p w:rsidR="00CA23F1" w:rsidRPr="0045662D" w:rsidRDefault="00CA23F1" w:rsidP="00CA23F1">
                  <w:pPr>
                    <w:jc w:val="center"/>
                    <w:rPr>
                      <w:rFonts w:ascii="Arial" w:hAnsi="Arial" w:cs="Arial"/>
                      <w:b/>
                    </w:rPr>
                  </w:pPr>
                  <w:r>
                    <w:rPr>
                      <w:rFonts w:ascii="Arial" w:hAnsi="Arial" w:cs="Arial"/>
                      <w:b/>
                    </w:rPr>
                    <w:t>FORM R5</w:t>
                  </w:r>
                </w:p>
              </w:txbxContent>
            </v:textbox>
          </v:shape>
        </w:pict>
      </w:r>
      <w:r w:rsidRPr="00B41785">
        <w:rPr>
          <w:rFonts w:ascii="Arial" w:hAnsi="Arial" w:cs="Arial"/>
          <w:noProof/>
          <w:lang w:val="en-US"/>
        </w:rPr>
        <w:pict>
          <v:shape id="_x0000_s1026" type="#_x0000_t202" style="position:absolute;left:0;text-align:left;margin-left:621pt;margin-top:-54pt;width:74.6pt;height:72.45pt;z-index:251660288;mso-wrap-style:none;mso-position-horizontal-relative:text;mso-position-vertical-relative:text" stroked="f">
            <v:textbox style="mso-next-textbox:#_x0000_s1026;mso-fit-shape-to-text:t">
              <w:txbxContent>
                <w:p w:rsidR="00CA23F1" w:rsidRPr="005C241A" w:rsidRDefault="00CA23F1" w:rsidP="00CA23F1"/>
              </w:txbxContent>
            </v:textbox>
            <w10:wrap type="square"/>
          </v:shape>
        </w:pict>
      </w:r>
    </w:p>
    <w:tbl>
      <w:tblPr>
        <w:tblW w:w="15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620"/>
        <w:gridCol w:w="805"/>
        <w:gridCol w:w="815"/>
        <w:gridCol w:w="2520"/>
        <w:gridCol w:w="3240"/>
        <w:gridCol w:w="540"/>
        <w:gridCol w:w="3240"/>
        <w:gridCol w:w="1080"/>
      </w:tblGrid>
      <w:tr w:rsidR="00CA23F1" w:rsidRPr="004C54AA" w:rsidTr="00902A27">
        <w:trPr>
          <w:trHeight w:val="98"/>
        </w:trPr>
        <w:tc>
          <w:tcPr>
            <w:tcW w:w="15660" w:type="dxa"/>
            <w:gridSpan w:val="9"/>
            <w:shd w:val="clear" w:color="auto" w:fill="A6A6A6"/>
          </w:tcPr>
          <w:p w:rsidR="00CA23F1" w:rsidRPr="004C54AA" w:rsidRDefault="00CA23F1" w:rsidP="00902A27">
            <w:pPr>
              <w:spacing w:after="0" w:line="240" w:lineRule="auto"/>
              <w:jc w:val="center"/>
              <w:rPr>
                <w:rFonts w:ascii="Arial" w:hAnsi="Arial" w:cs="Arial"/>
                <w:b/>
                <w:sz w:val="12"/>
                <w:szCs w:val="12"/>
                <w:lang w:val="en-US"/>
              </w:rPr>
            </w:pPr>
          </w:p>
        </w:tc>
      </w:tr>
      <w:tr w:rsidR="00CA23F1" w:rsidRPr="004C54AA" w:rsidTr="00902A27">
        <w:trPr>
          <w:trHeight w:val="224"/>
        </w:trPr>
        <w:tc>
          <w:tcPr>
            <w:tcW w:w="15660" w:type="dxa"/>
            <w:gridSpan w:val="9"/>
            <w:shd w:val="clear" w:color="auto" w:fill="FFFFFF"/>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Panel members should complete a form for each candidate</w:t>
            </w:r>
          </w:p>
        </w:tc>
      </w:tr>
      <w:tr w:rsidR="00CA23F1" w:rsidRPr="004C54AA" w:rsidTr="00902A27">
        <w:trPr>
          <w:trHeight w:val="70"/>
        </w:trPr>
        <w:tc>
          <w:tcPr>
            <w:tcW w:w="15660" w:type="dxa"/>
            <w:gridSpan w:val="9"/>
            <w:shd w:val="clear" w:color="auto" w:fill="A6A6A6"/>
          </w:tcPr>
          <w:p w:rsidR="00CA23F1" w:rsidRPr="004C54AA" w:rsidRDefault="00CA23F1" w:rsidP="00902A27">
            <w:pPr>
              <w:tabs>
                <w:tab w:val="left" w:pos="11835"/>
              </w:tabs>
              <w:spacing w:after="0" w:line="240" w:lineRule="auto"/>
              <w:rPr>
                <w:rFonts w:ascii="Arial" w:hAnsi="Arial" w:cs="Arial"/>
                <w:sz w:val="12"/>
                <w:szCs w:val="12"/>
                <w:lang w:val="en-US"/>
              </w:rPr>
            </w:pPr>
            <w:r>
              <w:rPr>
                <w:rFonts w:ascii="Arial" w:hAnsi="Arial" w:cs="Arial"/>
                <w:sz w:val="12"/>
                <w:szCs w:val="12"/>
                <w:lang w:val="en-US"/>
              </w:rPr>
              <w:tab/>
            </w:r>
          </w:p>
        </w:tc>
      </w:tr>
      <w:tr w:rsidR="00CA23F1" w:rsidRPr="004C54AA" w:rsidTr="00902A27">
        <w:trPr>
          <w:trHeight w:val="108"/>
        </w:trPr>
        <w:tc>
          <w:tcPr>
            <w:tcW w:w="15660" w:type="dxa"/>
            <w:gridSpan w:val="9"/>
            <w:tcBorders>
              <w:bottom w:val="nil"/>
            </w:tcBorders>
          </w:tcPr>
          <w:p w:rsidR="00CA23F1" w:rsidRPr="004C54AA" w:rsidRDefault="00CA23F1" w:rsidP="00902A27">
            <w:pPr>
              <w:spacing w:after="0" w:line="240" w:lineRule="auto"/>
              <w:rPr>
                <w:rFonts w:ascii="Arial" w:hAnsi="Arial" w:cs="Arial"/>
                <w:sz w:val="12"/>
                <w:szCs w:val="12"/>
                <w:lang w:val="en-US"/>
              </w:rPr>
            </w:pPr>
          </w:p>
        </w:tc>
      </w:tr>
      <w:tr w:rsidR="00CA23F1" w:rsidRPr="004C54AA" w:rsidTr="00902A27">
        <w:trPr>
          <w:trHeight w:val="450"/>
        </w:trPr>
        <w:tc>
          <w:tcPr>
            <w:tcW w:w="4225" w:type="dxa"/>
            <w:gridSpan w:val="3"/>
            <w:tcBorders>
              <w:top w:val="nil"/>
              <w:bottom w:val="nil"/>
              <w:right w:val="nil"/>
            </w:tcBorders>
          </w:tcPr>
          <w:p w:rsidR="00CA23F1" w:rsidRPr="004C54AA" w:rsidRDefault="00CA23F1" w:rsidP="00902A27">
            <w:pPr>
              <w:spacing w:after="0" w:line="240" w:lineRule="auto"/>
              <w:rPr>
                <w:rFonts w:ascii="Arial" w:hAnsi="Arial" w:cs="Arial"/>
                <w:lang w:val="en-US"/>
              </w:rPr>
            </w:pPr>
            <w:r w:rsidRPr="004C54AA">
              <w:rPr>
                <w:rFonts w:ascii="Arial" w:hAnsi="Arial" w:cs="Arial"/>
                <w:lang w:val="en-US"/>
              </w:rPr>
              <w:t>Candidate Name:</w:t>
            </w:r>
          </w:p>
        </w:tc>
        <w:tc>
          <w:tcPr>
            <w:tcW w:w="3335" w:type="dxa"/>
            <w:gridSpan w:val="2"/>
            <w:tcBorders>
              <w:top w:val="nil"/>
              <w:left w:val="nil"/>
              <w:bottom w:val="nil"/>
              <w:right w:val="nil"/>
            </w:tcBorders>
          </w:tcPr>
          <w:p w:rsidR="00CA23F1" w:rsidRPr="004C54AA" w:rsidRDefault="00CA23F1" w:rsidP="00902A27">
            <w:pPr>
              <w:spacing w:after="0" w:line="240" w:lineRule="auto"/>
              <w:rPr>
                <w:rFonts w:ascii="Arial" w:hAnsi="Arial" w:cs="Arial"/>
                <w:lang w:val="en-US"/>
              </w:rPr>
            </w:pPr>
            <w:r w:rsidRPr="004C54AA">
              <w:rPr>
                <w:rFonts w:ascii="Arial" w:hAnsi="Arial" w:cs="Arial"/>
                <w:lang w:val="en-US"/>
              </w:rPr>
              <w:t>Candidate ID No:</w:t>
            </w:r>
          </w:p>
        </w:tc>
        <w:tc>
          <w:tcPr>
            <w:tcW w:w="3780" w:type="dxa"/>
            <w:gridSpan w:val="2"/>
            <w:tcBorders>
              <w:top w:val="nil"/>
              <w:left w:val="nil"/>
              <w:bottom w:val="nil"/>
              <w:right w:val="nil"/>
            </w:tcBorders>
          </w:tcPr>
          <w:p w:rsidR="00CA23F1" w:rsidRPr="004C54AA" w:rsidRDefault="00CA23F1" w:rsidP="00902A27">
            <w:pPr>
              <w:spacing w:after="0" w:line="240" w:lineRule="auto"/>
              <w:rPr>
                <w:rFonts w:ascii="Arial" w:hAnsi="Arial" w:cs="Arial"/>
                <w:lang w:val="en-US"/>
              </w:rPr>
            </w:pPr>
            <w:r w:rsidRPr="004C54AA">
              <w:rPr>
                <w:rFonts w:ascii="Arial" w:hAnsi="Arial" w:cs="Arial"/>
                <w:lang w:val="en-US"/>
              </w:rPr>
              <w:t>Post Title:</w:t>
            </w:r>
          </w:p>
        </w:tc>
        <w:tc>
          <w:tcPr>
            <w:tcW w:w="4320" w:type="dxa"/>
            <w:gridSpan w:val="2"/>
            <w:tcBorders>
              <w:top w:val="nil"/>
              <w:left w:val="nil"/>
              <w:bottom w:val="nil"/>
            </w:tcBorders>
          </w:tcPr>
          <w:p w:rsidR="00CA23F1" w:rsidRPr="004C54AA" w:rsidRDefault="00CA23F1" w:rsidP="00902A27">
            <w:pPr>
              <w:spacing w:after="0" w:line="240" w:lineRule="auto"/>
              <w:rPr>
                <w:rFonts w:ascii="Arial" w:hAnsi="Arial" w:cs="Arial"/>
                <w:lang w:val="en-US"/>
              </w:rPr>
            </w:pPr>
            <w:r w:rsidRPr="004C54AA">
              <w:rPr>
                <w:rFonts w:ascii="Arial" w:hAnsi="Arial" w:cs="Arial"/>
                <w:lang w:val="en-US"/>
              </w:rPr>
              <w:t>Post Reference:</w:t>
            </w:r>
          </w:p>
        </w:tc>
      </w:tr>
      <w:tr w:rsidR="00CA23F1" w:rsidRPr="004C54AA" w:rsidTr="00902A27">
        <w:trPr>
          <w:trHeight w:val="70"/>
        </w:trPr>
        <w:tc>
          <w:tcPr>
            <w:tcW w:w="15660" w:type="dxa"/>
            <w:gridSpan w:val="9"/>
            <w:tcBorders>
              <w:bottom w:val="single" w:sz="4" w:space="0" w:color="auto"/>
            </w:tcBorders>
            <w:shd w:val="clear" w:color="auto" w:fill="A6A6A6"/>
            <w:vAlign w:val="center"/>
          </w:tcPr>
          <w:p w:rsidR="00CA23F1" w:rsidRPr="004C54AA" w:rsidRDefault="00CA23F1" w:rsidP="00902A27">
            <w:pPr>
              <w:spacing w:after="0" w:line="240" w:lineRule="auto"/>
              <w:jc w:val="center"/>
              <w:rPr>
                <w:rFonts w:ascii="Arial" w:hAnsi="Arial" w:cs="Arial"/>
                <w:b/>
                <w:sz w:val="12"/>
                <w:szCs w:val="12"/>
                <w:lang w:val="en-US"/>
              </w:rPr>
            </w:pPr>
          </w:p>
        </w:tc>
      </w:tr>
      <w:tr w:rsidR="00CA23F1" w:rsidRPr="004C54AA" w:rsidTr="00902A27">
        <w:trPr>
          <w:trHeight w:val="317"/>
        </w:trPr>
        <w:tc>
          <w:tcPr>
            <w:tcW w:w="1800" w:type="dxa"/>
            <w:tcBorders>
              <w:top w:val="single" w:sz="4" w:space="0" w:color="auto"/>
            </w:tcBorders>
          </w:tcPr>
          <w:p w:rsidR="00CA23F1" w:rsidRPr="004C54AA" w:rsidRDefault="00CA23F1" w:rsidP="00902A27">
            <w:pPr>
              <w:spacing w:after="0" w:line="240" w:lineRule="auto"/>
              <w:jc w:val="center"/>
              <w:rPr>
                <w:rFonts w:ascii="Arial" w:hAnsi="Arial" w:cs="Arial"/>
                <w:b/>
                <w:lang w:val="en-US"/>
              </w:rPr>
            </w:pPr>
          </w:p>
        </w:tc>
        <w:tc>
          <w:tcPr>
            <w:tcW w:w="1620" w:type="dxa"/>
            <w:tcBorders>
              <w:top w:val="single" w:sz="4" w:space="0" w:color="auto"/>
            </w:tcBorders>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Essential</w:t>
            </w:r>
          </w:p>
        </w:tc>
        <w:tc>
          <w:tcPr>
            <w:tcW w:w="1620" w:type="dxa"/>
            <w:gridSpan w:val="2"/>
            <w:tcBorders>
              <w:top w:val="single" w:sz="4" w:space="0" w:color="auto"/>
            </w:tcBorders>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Desirable</w:t>
            </w:r>
          </w:p>
        </w:tc>
        <w:tc>
          <w:tcPr>
            <w:tcW w:w="9540" w:type="dxa"/>
            <w:gridSpan w:val="4"/>
            <w:tcBorders>
              <w:top w:val="single" w:sz="4" w:space="0" w:color="auto"/>
            </w:tcBorders>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Interview Comments</w:t>
            </w:r>
          </w:p>
        </w:tc>
        <w:tc>
          <w:tcPr>
            <w:tcW w:w="1080" w:type="dxa"/>
            <w:tcBorders>
              <w:top w:val="single" w:sz="4" w:space="0" w:color="auto"/>
            </w:tcBorders>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Score</w:t>
            </w:r>
          </w:p>
        </w:tc>
      </w:tr>
      <w:tr w:rsidR="00CA23F1" w:rsidRPr="004C54AA" w:rsidTr="00902A27">
        <w:trPr>
          <w:trHeight w:val="586"/>
        </w:trPr>
        <w:tc>
          <w:tcPr>
            <w:tcW w:w="1800" w:type="dxa"/>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Experience</w:t>
            </w:r>
          </w:p>
        </w:tc>
        <w:tc>
          <w:tcPr>
            <w:tcW w:w="1620" w:type="dxa"/>
            <w:vMerge w:val="restart"/>
            <w:tcBorders>
              <w:top w:val="single" w:sz="4" w:space="0" w:color="auto"/>
            </w:tcBorders>
            <w:vAlign w:val="center"/>
          </w:tcPr>
          <w:p w:rsidR="00CA23F1" w:rsidRPr="004C54AA" w:rsidRDefault="00CA23F1" w:rsidP="00902A27">
            <w:pPr>
              <w:spacing w:after="0" w:line="240" w:lineRule="auto"/>
              <w:jc w:val="center"/>
              <w:rPr>
                <w:rFonts w:ascii="Arial" w:hAnsi="Arial" w:cs="Arial"/>
                <w:i/>
                <w:lang w:val="en-US"/>
              </w:rPr>
            </w:pPr>
            <w:r w:rsidRPr="004C54AA">
              <w:rPr>
                <w:rFonts w:ascii="Arial" w:hAnsi="Arial" w:cs="Arial"/>
                <w:i/>
                <w:lang w:val="en-US"/>
              </w:rPr>
              <w:t>As per Person Specification</w:t>
            </w:r>
          </w:p>
        </w:tc>
        <w:tc>
          <w:tcPr>
            <w:tcW w:w="1620" w:type="dxa"/>
            <w:gridSpan w:val="2"/>
            <w:vMerge w:val="restart"/>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i/>
                <w:lang w:val="en-US"/>
              </w:rPr>
              <w:t>As per Person Specification</w:t>
            </w:r>
          </w:p>
        </w:tc>
        <w:tc>
          <w:tcPr>
            <w:tcW w:w="9540" w:type="dxa"/>
            <w:gridSpan w:val="4"/>
            <w:tcBorders>
              <w:top w:val="single" w:sz="4" w:space="0" w:color="auto"/>
            </w:tcBorders>
          </w:tcPr>
          <w:p w:rsidR="00CA23F1" w:rsidRPr="004C54AA" w:rsidRDefault="00CA23F1" w:rsidP="00902A27">
            <w:pPr>
              <w:spacing w:after="0" w:line="240" w:lineRule="auto"/>
              <w:jc w:val="center"/>
              <w:rPr>
                <w:rFonts w:ascii="Arial" w:hAnsi="Arial" w:cs="Arial"/>
                <w:b/>
                <w:lang w:val="en-US"/>
              </w:rPr>
            </w:pPr>
          </w:p>
        </w:tc>
        <w:tc>
          <w:tcPr>
            <w:tcW w:w="1080" w:type="dxa"/>
            <w:tcBorders>
              <w:top w:val="nil"/>
            </w:tcBorders>
          </w:tcPr>
          <w:p w:rsidR="00CA23F1" w:rsidRPr="004C54AA" w:rsidRDefault="00CA23F1" w:rsidP="00902A27">
            <w:pPr>
              <w:spacing w:after="0" w:line="240" w:lineRule="auto"/>
              <w:jc w:val="center"/>
              <w:rPr>
                <w:rFonts w:ascii="Arial" w:hAnsi="Arial" w:cs="Arial"/>
                <w:b/>
                <w:lang w:val="en-US"/>
              </w:rPr>
            </w:pPr>
          </w:p>
        </w:tc>
      </w:tr>
      <w:tr w:rsidR="00CA23F1" w:rsidRPr="004C54AA" w:rsidTr="00902A27">
        <w:trPr>
          <w:trHeight w:val="586"/>
        </w:trPr>
        <w:tc>
          <w:tcPr>
            <w:tcW w:w="1800" w:type="dxa"/>
            <w:tcBorders>
              <w:top w:val="single" w:sz="4" w:space="0" w:color="auto"/>
            </w:tcBorders>
            <w:vAlign w:val="center"/>
          </w:tcPr>
          <w:p w:rsidR="00CA23F1" w:rsidRDefault="00CA23F1" w:rsidP="00902A27">
            <w:pPr>
              <w:spacing w:after="0" w:line="240" w:lineRule="auto"/>
              <w:jc w:val="center"/>
              <w:rPr>
                <w:rFonts w:ascii="Arial" w:hAnsi="Arial" w:cs="Arial"/>
                <w:b/>
                <w:lang w:val="en-US"/>
              </w:rPr>
            </w:pPr>
            <w:r w:rsidRPr="004C54AA">
              <w:rPr>
                <w:rFonts w:ascii="Arial" w:hAnsi="Arial" w:cs="Arial"/>
                <w:b/>
                <w:lang w:val="en-US"/>
              </w:rPr>
              <w:t>Qualification/</w:t>
            </w:r>
          </w:p>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Training</w:t>
            </w:r>
          </w:p>
        </w:tc>
        <w:tc>
          <w:tcPr>
            <w:tcW w:w="1620" w:type="dxa"/>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1620" w:type="dxa"/>
            <w:gridSpan w:val="2"/>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9540" w:type="dxa"/>
            <w:gridSpan w:val="4"/>
            <w:tcBorders>
              <w:top w:val="single" w:sz="4" w:space="0" w:color="auto"/>
            </w:tcBorders>
          </w:tcPr>
          <w:p w:rsidR="00CA23F1" w:rsidRPr="004C54AA" w:rsidRDefault="00CA23F1" w:rsidP="00902A27">
            <w:pPr>
              <w:spacing w:after="0" w:line="240" w:lineRule="auto"/>
              <w:jc w:val="center"/>
              <w:rPr>
                <w:rFonts w:ascii="Arial" w:hAnsi="Arial" w:cs="Arial"/>
                <w:b/>
                <w:lang w:val="en-US"/>
              </w:rPr>
            </w:pPr>
          </w:p>
        </w:tc>
        <w:tc>
          <w:tcPr>
            <w:tcW w:w="1080" w:type="dxa"/>
            <w:tcBorders>
              <w:top w:val="nil"/>
            </w:tcBorders>
          </w:tcPr>
          <w:p w:rsidR="00CA23F1" w:rsidRPr="004C54AA" w:rsidRDefault="00CA23F1" w:rsidP="00902A27">
            <w:pPr>
              <w:spacing w:after="0" w:line="240" w:lineRule="auto"/>
              <w:jc w:val="center"/>
              <w:rPr>
                <w:rFonts w:ascii="Arial" w:hAnsi="Arial" w:cs="Arial"/>
                <w:b/>
                <w:lang w:val="en-US"/>
              </w:rPr>
            </w:pPr>
          </w:p>
        </w:tc>
      </w:tr>
      <w:tr w:rsidR="00CA23F1" w:rsidRPr="004C54AA" w:rsidTr="00902A27">
        <w:trPr>
          <w:trHeight w:val="586"/>
        </w:trPr>
        <w:tc>
          <w:tcPr>
            <w:tcW w:w="1800" w:type="dxa"/>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Knowledge</w:t>
            </w:r>
          </w:p>
        </w:tc>
        <w:tc>
          <w:tcPr>
            <w:tcW w:w="1620" w:type="dxa"/>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1620" w:type="dxa"/>
            <w:gridSpan w:val="2"/>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9540" w:type="dxa"/>
            <w:gridSpan w:val="4"/>
            <w:tcBorders>
              <w:top w:val="single" w:sz="4" w:space="0" w:color="auto"/>
            </w:tcBorders>
          </w:tcPr>
          <w:p w:rsidR="00CA23F1" w:rsidRPr="004C54AA" w:rsidRDefault="00CA23F1" w:rsidP="00902A27">
            <w:pPr>
              <w:spacing w:after="0" w:line="240" w:lineRule="auto"/>
              <w:jc w:val="center"/>
              <w:rPr>
                <w:rFonts w:ascii="Arial" w:hAnsi="Arial" w:cs="Arial"/>
                <w:b/>
                <w:lang w:val="en-US"/>
              </w:rPr>
            </w:pPr>
          </w:p>
        </w:tc>
        <w:tc>
          <w:tcPr>
            <w:tcW w:w="1080" w:type="dxa"/>
            <w:tcBorders>
              <w:top w:val="nil"/>
            </w:tcBorders>
          </w:tcPr>
          <w:p w:rsidR="00CA23F1" w:rsidRPr="004C54AA" w:rsidRDefault="00CA23F1" w:rsidP="00902A27">
            <w:pPr>
              <w:spacing w:after="0" w:line="240" w:lineRule="auto"/>
              <w:jc w:val="center"/>
              <w:rPr>
                <w:rFonts w:ascii="Arial" w:hAnsi="Arial" w:cs="Arial"/>
                <w:b/>
                <w:lang w:val="en-US"/>
              </w:rPr>
            </w:pPr>
          </w:p>
        </w:tc>
      </w:tr>
      <w:tr w:rsidR="00CA23F1" w:rsidRPr="004C54AA" w:rsidTr="00902A27">
        <w:trPr>
          <w:trHeight w:val="586"/>
        </w:trPr>
        <w:tc>
          <w:tcPr>
            <w:tcW w:w="1800" w:type="dxa"/>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Skills</w:t>
            </w:r>
          </w:p>
        </w:tc>
        <w:tc>
          <w:tcPr>
            <w:tcW w:w="1620" w:type="dxa"/>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1620" w:type="dxa"/>
            <w:gridSpan w:val="2"/>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9540" w:type="dxa"/>
            <w:gridSpan w:val="4"/>
            <w:tcBorders>
              <w:top w:val="single" w:sz="4" w:space="0" w:color="auto"/>
            </w:tcBorders>
          </w:tcPr>
          <w:p w:rsidR="00CA23F1" w:rsidRPr="004C54AA" w:rsidRDefault="00CA23F1" w:rsidP="00902A27">
            <w:pPr>
              <w:spacing w:after="0" w:line="240" w:lineRule="auto"/>
              <w:jc w:val="center"/>
              <w:rPr>
                <w:rFonts w:ascii="Arial" w:hAnsi="Arial" w:cs="Arial"/>
                <w:b/>
                <w:lang w:val="en-US"/>
              </w:rPr>
            </w:pPr>
          </w:p>
        </w:tc>
        <w:tc>
          <w:tcPr>
            <w:tcW w:w="1080" w:type="dxa"/>
            <w:tcBorders>
              <w:top w:val="nil"/>
            </w:tcBorders>
          </w:tcPr>
          <w:p w:rsidR="00CA23F1" w:rsidRPr="004C54AA" w:rsidRDefault="00CA23F1" w:rsidP="00902A27">
            <w:pPr>
              <w:spacing w:after="0" w:line="240" w:lineRule="auto"/>
              <w:jc w:val="center"/>
              <w:rPr>
                <w:rFonts w:ascii="Arial" w:hAnsi="Arial" w:cs="Arial"/>
                <w:b/>
                <w:lang w:val="en-US"/>
              </w:rPr>
            </w:pPr>
          </w:p>
        </w:tc>
      </w:tr>
      <w:tr w:rsidR="00CA23F1" w:rsidRPr="004C54AA" w:rsidTr="00902A27">
        <w:trPr>
          <w:trHeight w:val="586"/>
        </w:trPr>
        <w:tc>
          <w:tcPr>
            <w:tcW w:w="1800" w:type="dxa"/>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Aptitude</w:t>
            </w:r>
          </w:p>
        </w:tc>
        <w:tc>
          <w:tcPr>
            <w:tcW w:w="1620" w:type="dxa"/>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1620" w:type="dxa"/>
            <w:gridSpan w:val="2"/>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9540" w:type="dxa"/>
            <w:gridSpan w:val="4"/>
            <w:tcBorders>
              <w:top w:val="single" w:sz="4" w:space="0" w:color="auto"/>
            </w:tcBorders>
          </w:tcPr>
          <w:p w:rsidR="00CA23F1" w:rsidRPr="004C54AA" w:rsidRDefault="00CA23F1" w:rsidP="00902A27">
            <w:pPr>
              <w:spacing w:after="0" w:line="240" w:lineRule="auto"/>
              <w:jc w:val="center"/>
              <w:rPr>
                <w:rFonts w:ascii="Arial" w:hAnsi="Arial" w:cs="Arial"/>
                <w:b/>
                <w:lang w:val="en-US"/>
              </w:rPr>
            </w:pPr>
          </w:p>
        </w:tc>
        <w:tc>
          <w:tcPr>
            <w:tcW w:w="1080" w:type="dxa"/>
            <w:tcBorders>
              <w:top w:val="nil"/>
            </w:tcBorders>
          </w:tcPr>
          <w:p w:rsidR="00CA23F1" w:rsidRPr="004C54AA" w:rsidRDefault="00CA23F1" w:rsidP="00902A27">
            <w:pPr>
              <w:spacing w:after="0" w:line="240" w:lineRule="auto"/>
              <w:jc w:val="center"/>
              <w:rPr>
                <w:rFonts w:ascii="Arial" w:hAnsi="Arial" w:cs="Arial"/>
                <w:b/>
                <w:lang w:val="en-US"/>
              </w:rPr>
            </w:pPr>
          </w:p>
        </w:tc>
      </w:tr>
      <w:tr w:rsidR="00CA23F1" w:rsidRPr="004C54AA" w:rsidTr="00902A27">
        <w:trPr>
          <w:trHeight w:val="586"/>
        </w:trPr>
        <w:tc>
          <w:tcPr>
            <w:tcW w:w="1800" w:type="dxa"/>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r w:rsidRPr="004C54AA">
              <w:rPr>
                <w:rFonts w:ascii="Arial" w:hAnsi="Arial" w:cs="Arial"/>
                <w:b/>
                <w:lang w:val="en-US"/>
              </w:rPr>
              <w:t>Other</w:t>
            </w:r>
          </w:p>
        </w:tc>
        <w:tc>
          <w:tcPr>
            <w:tcW w:w="1620" w:type="dxa"/>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1620" w:type="dxa"/>
            <w:gridSpan w:val="2"/>
            <w:vMerge/>
            <w:tcBorders>
              <w:top w:val="single" w:sz="4" w:space="0" w:color="auto"/>
            </w:tcBorders>
            <w:vAlign w:val="center"/>
          </w:tcPr>
          <w:p w:rsidR="00CA23F1" w:rsidRPr="004C54AA" w:rsidRDefault="00CA23F1" w:rsidP="00902A27">
            <w:pPr>
              <w:spacing w:after="0" w:line="240" w:lineRule="auto"/>
              <w:jc w:val="center"/>
              <w:rPr>
                <w:rFonts w:ascii="Arial" w:hAnsi="Arial" w:cs="Arial"/>
                <w:b/>
                <w:lang w:val="en-US"/>
              </w:rPr>
            </w:pPr>
          </w:p>
        </w:tc>
        <w:tc>
          <w:tcPr>
            <w:tcW w:w="9540" w:type="dxa"/>
            <w:gridSpan w:val="4"/>
            <w:tcBorders>
              <w:top w:val="single" w:sz="4" w:space="0" w:color="auto"/>
            </w:tcBorders>
          </w:tcPr>
          <w:p w:rsidR="00CA23F1" w:rsidRPr="004C54AA" w:rsidRDefault="00CA23F1" w:rsidP="00902A27">
            <w:pPr>
              <w:spacing w:after="0" w:line="240" w:lineRule="auto"/>
              <w:jc w:val="center"/>
              <w:rPr>
                <w:rFonts w:ascii="Arial" w:hAnsi="Arial" w:cs="Arial"/>
                <w:b/>
                <w:lang w:val="en-US"/>
              </w:rPr>
            </w:pPr>
          </w:p>
        </w:tc>
        <w:tc>
          <w:tcPr>
            <w:tcW w:w="1080" w:type="dxa"/>
            <w:tcBorders>
              <w:top w:val="nil"/>
            </w:tcBorders>
          </w:tcPr>
          <w:p w:rsidR="00CA23F1" w:rsidRPr="004C54AA" w:rsidRDefault="00CA23F1" w:rsidP="00902A27">
            <w:pPr>
              <w:spacing w:after="0" w:line="240" w:lineRule="auto"/>
              <w:jc w:val="center"/>
              <w:rPr>
                <w:rFonts w:ascii="Arial" w:hAnsi="Arial" w:cs="Arial"/>
                <w:b/>
                <w:lang w:val="en-US"/>
              </w:rPr>
            </w:pPr>
          </w:p>
        </w:tc>
      </w:tr>
      <w:tr w:rsidR="00CA23F1" w:rsidRPr="004C54AA" w:rsidTr="00902A27">
        <w:trPr>
          <w:trHeight w:val="586"/>
        </w:trPr>
        <w:tc>
          <w:tcPr>
            <w:tcW w:w="15660" w:type="dxa"/>
            <w:gridSpan w:val="9"/>
            <w:tcBorders>
              <w:top w:val="single" w:sz="4" w:space="0" w:color="auto"/>
            </w:tcBorders>
          </w:tcPr>
          <w:p w:rsidR="00CA23F1" w:rsidRPr="004C54AA" w:rsidRDefault="00CA23F1" w:rsidP="00902A27">
            <w:pPr>
              <w:spacing w:after="0" w:line="240" w:lineRule="auto"/>
              <w:rPr>
                <w:rFonts w:ascii="Arial" w:hAnsi="Arial" w:cs="Arial"/>
                <w:b/>
                <w:lang w:val="en-US"/>
              </w:rPr>
            </w:pPr>
            <w:r w:rsidRPr="004C54AA">
              <w:rPr>
                <w:rFonts w:ascii="Arial" w:hAnsi="Arial" w:cs="Arial"/>
                <w:b/>
                <w:lang w:val="en-US"/>
              </w:rPr>
              <w:t xml:space="preserve">Successful? </w:t>
            </w:r>
            <w:r w:rsidRPr="004C54AA">
              <w:rPr>
                <w:rFonts w:ascii="Arial" w:hAnsi="Arial" w:cs="Arial"/>
                <w:b/>
                <w:sz w:val="20"/>
                <w:lang w:val="en-US"/>
              </w:rPr>
              <w:t xml:space="preserve">Yes  </w:t>
            </w:r>
            <w:r w:rsidRPr="004C54AA">
              <w:rPr>
                <w:rFonts w:ascii="Arial" w:hAnsi="Arial" w:cs="Arial"/>
                <w:b/>
                <w:sz w:val="20"/>
                <w:lang w:val="en-US"/>
              </w:rPr>
              <w:fldChar w:fldCharType="begin">
                <w:ffData>
                  <w:name w:val="Check8"/>
                  <w:enabled/>
                  <w:calcOnExit w:val="0"/>
                  <w:checkBox>
                    <w:sizeAuto/>
                    <w:default w:val="0"/>
                  </w:checkBox>
                </w:ffData>
              </w:fldChar>
            </w:r>
            <w:r w:rsidRPr="004C54AA">
              <w:rPr>
                <w:rFonts w:ascii="Arial" w:hAnsi="Arial" w:cs="Arial"/>
                <w:b/>
                <w:sz w:val="20"/>
                <w:lang w:val="en-US"/>
              </w:rPr>
              <w:instrText xml:space="preserve"> FORMCHECKBOX </w:instrText>
            </w:r>
            <w:r>
              <w:rPr>
                <w:rFonts w:ascii="Arial" w:hAnsi="Arial" w:cs="Arial"/>
                <w:b/>
                <w:sz w:val="20"/>
                <w:lang w:val="en-US"/>
              </w:rPr>
            </w:r>
            <w:r>
              <w:rPr>
                <w:rFonts w:ascii="Arial" w:hAnsi="Arial" w:cs="Arial"/>
                <w:b/>
                <w:sz w:val="20"/>
                <w:lang w:val="en-US"/>
              </w:rPr>
              <w:fldChar w:fldCharType="separate"/>
            </w:r>
            <w:r w:rsidRPr="004C54AA">
              <w:rPr>
                <w:rFonts w:ascii="Arial" w:hAnsi="Arial" w:cs="Arial"/>
                <w:b/>
                <w:sz w:val="20"/>
                <w:lang w:val="en-US"/>
              </w:rPr>
              <w:fldChar w:fldCharType="end"/>
            </w:r>
            <w:r w:rsidRPr="004C54AA">
              <w:rPr>
                <w:rFonts w:ascii="Arial" w:hAnsi="Arial" w:cs="Arial"/>
                <w:b/>
                <w:sz w:val="20"/>
                <w:lang w:val="en-US"/>
              </w:rPr>
              <w:t xml:space="preserve">     No     </w:t>
            </w:r>
            <w:r w:rsidRPr="004C54AA">
              <w:rPr>
                <w:rFonts w:ascii="Arial" w:hAnsi="Arial" w:cs="Arial"/>
                <w:b/>
                <w:sz w:val="20"/>
                <w:lang w:val="en-US"/>
              </w:rPr>
              <w:fldChar w:fldCharType="begin">
                <w:ffData>
                  <w:name w:val="Check9"/>
                  <w:enabled/>
                  <w:calcOnExit w:val="0"/>
                  <w:checkBox>
                    <w:sizeAuto/>
                    <w:default w:val="0"/>
                  </w:checkBox>
                </w:ffData>
              </w:fldChar>
            </w:r>
            <w:r w:rsidRPr="004C54AA">
              <w:rPr>
                <w:rFonts w:ascii="Arial" w:hAnsi="Arial" w:cs="Arial"/>
                <w:b/>
                <w:sz w:val="20"/>
                <w:lang w:val="en-US"/>
              </w:rPr>
              <w:instrText xml:space="preserve"> FORMCHECKBOX </w:instrText>
            </w:r>
            <w:r>
              <w:rPr>
                <w:rFonts w:ascii="Arial" w:hAnsi="Arial" w:cs="Arial"/>
                <w:b/>
                <w:sz w:val="20"/>
                <w:lang w:val="en-US"/>
              </w:rPr>
            </w:r>
            <w:r>
              <w:rPr>
                <w:rFonts w:ascii="Arial" w:hAnsi="Arial" w:cs="Arial"/>
                <w:b/>
                <w:sz w:val="20"/>
                <w:lang w:val="en-US"/>
              </w:rPr>
              <w:fldChar w:fldCharType="separate"/>
            </w:r>
            <w:r w:rsidRPr="004C54AA">
              <w:rPr>
                <w:rFonts w:ascii="Arial" w:hAnsi="Arial" w:cs="Arial"/>
                <w:b/>
                <w:sz w:val="20"/>
                <w:lang w:val="en-US"/>
              </w:rPr>
              <w:fldChar w:fldCharType="end"/>
            </w:r>
          </w:p>
          <w:p w:rsidR="00CA23F1" w:rsidRPr="004C54AA" w:rsidRDefault="00CA23F1" w:rsidP="00902A27">
            <w:pPr>
              <w:spacing w:after="0" w:line="240" w:lineRule="auto"/>
              <w:rPr>
                <w:rFonts w:ascii="Arial" w:hAnsi="Arial" w:cs="Arial"/>
                <w:b/>
                <w:lang w:val="en-US"/>
              </w:rPr>
            </w:pPr>
            <w:r w:rsidRPr="004C54AA">
              <w:rPr>
                <w:rFonts w:ascii="Arial" w:hAnsi="Arial" w:cs="Arial"/>
                <w:b/>
                <w:lang w:val="en-US"/>
              </w:rPr>
              <w:t>Reason:</w:t>
            </w:r>
          </w:p>
        </w:tc>
      </w:tr>
      <w:tr w:rsidR="00CA23F1" w:rsidRPr="004C54AA" w:rsidTr="00902A27">
        <w:trPr>
          <w:trHeight w:val="309"/>
        </w:trPr>
        <w:tc>
          <w:tcPr>
            <w:tcW w:w="15660" w:type="dxa"/>
            <w:gridSpan w:val="9"/>
            <w:tcBorders>
              <w:top w:val="single" w:sz="4" w:space="0" w:color="auto"/>
              <w:bottom w:val="single" w:sz="4" w:space="0" w:color="auto"/>
            </w:tcBorders>
          </w:tcPr>
          <w:p w:rsidR="00CA23F1" w:rsidRPr="004C54AA" w:rsidRDefault="00CA23F1" w:rsidP="00902A27">
            <w:pPr>
              <w:spacing w:after="0" w:line="240" w:lineRule="auto"/>
              <w:ind w:left="180"/>
              <w:rPr>
                <w:rFonts w:ascii="Arial" w:hAnsi="Arial" w:cs="Arial"/>
                <w:lang w:val="en-US"/>
              </w:rPr>
            </w:pPr>
            <w:r w:rsidRPr="004C54AA">
              <w:rPr>
                <w:rFonts w:ascii="Arial" w:hAnsi="Arial" w:cs="Arial"/>
                <w:b/>
                <w:lang w:val="en-US"/>
              </w:rPr>
              <w:t xml:space="preserve">KEY </w:t>
            </w:r>
            <w:r w:rsidRPr="004C54AA">
              <w:rPr>
                <w:rFonts w:ascii="Arial" w:hAnsi="Arial" w:cs="Arial"/>
                <w:lang w:val="en-US"/>
              </w:rPr>
              <w:t>1.  Does not meet minimum requirements     2.  Meets minimum requirements</w:t>
            </w:r>
            <w:r w:rsidRPr="004C54AA">
              <w:rPr>
                <w:rFonts w:ascii="Arial" w:hAnsi="Arial" w:cs="Arial"/>
                <w:lang w:val="en-US"/>
              </w:rPr>
              <w:tab/>
              <w:t>3.  Above average</w:t>
            </w:r>
            <w:r w:rsidRPr="004C54AA">
              <w:rPr>
                <w:rFonts w:ascii="Arial" w:hAnsi="Arial" w:cs="Arial"/>
                <w:lang w:val="en-US"/>
              </w:rPr>
              <w:tab/>
            </w:r>
            <w:r w:rsidRPr="004C54AA">
              <w:rPr>
                <w:rFonts w:ascii="Arial" w:hAnsi="Arial" w:cs="Arial"/>
                <w:lang w:val="en-US"/>
              </w:rPr>
              <w:tab/>
              <w:t>4.  Very good</w:t>
            </w:r>
          </w:p>
        </w:tc>
      </w:tr>
      <w:tr w:rsidR="00CA23F1" w:rsidRPr="004C54AA" w:rsidTr="00902A27">
        <w:trPr>
          <w:trHeight w:val="70"/>
        </w:trPr>
        <w:tc>
          <w:tcPr>
            <w:tcW w:w="15660" w:type="dxa"/>
            <w:gridSpan w:val="9"/>
            <w:tcBorders>
              <w:bottom w:val="single" w:sz="4" w:space="0" w:color="auto"/>
            </w:tcBorders>
            <w:shd w:val="clear" w:color="auto" w:fill="auto"/>
          </w:tcPr>
          <w:p w:rsidR="00CA23F1" w:rsidRPr="004C54AA" w:rsidRDefault="00CA23F1" w:rsidP="00902A27">
            <w:pPr>
              <w:spacing w:after="0" w:line="240" w:lineRule="auto"/>
              <w:rPr>
                <w:rFonts w:ascii="Arial" w:hAnsi="Arial" w:cs="Arial"/>
                <w:sz w:val="12"/>
                <w:szCs w:val="12"/>
                <w:lang w:val="en-US"/>
              </w:rPr>
            </w:pPr>
          </w:p>
        </w:tc>
      </w:tr>
      <w:tr w:rsidR="00CA23F1" w:rsidRPr="004C54AA" w:rsidTr="00902A27">
        <w:trPr>
          <w:trHeight w:val="70"/>
        </w:trPr>
        <w:tc>
          <w:tcPr>
            <w:tcW w:w="15660" w:type="dxa"/>
            <w:gridSpan w:val="9"/>
            <w:tcBorders>
              <w:bottom w:val="single" w:sz="4" w:space="0" w:color="auto"/>
            </w:tcBorders>
            <w:shd w:val="clear" w:color="auto" w:fill="A6A6A6"/>
          </w:tcPr>
          <w:p w:rsidR="00CA23F1" w:rsidRPr="004C54AA" w:rsidRDefault="00CA23F1" w:rsidP="00902A27">
            <w:pPr>
              <w:spacing w:after="0" w:line="240" w:lineRule="auto"/>
              <w:rPr>
                <w:rFonts w:ascii="Arial" w:hAnsi="Arial" w:cs="Arial"/>
                <w:sz w:val="12"/>
                <w:szCs w:val="12"/>
                <w:lang w:val="en-US"/>
              </w:rPr>
            </w:pPr>
          </w:p>
        </w:tc>
      </w:tr>
      <w:tr w:rsidR="00CA23F1" w:rsidRPr="004C54AA" w:rsidTr="00902A27">
        <w:trPr>
          <w:trHeight w:val="20"/>
        </w:trPr>
        <w:tc>
          <w:tcPr>
            <w:tcW w:w="15660" w:type="dxa"/>
            <w:gridSpan w:val="9"/>
            <w:tcBorders>
              <w:bottom w:val="nil"/>
            </w:tcBorders>
            <w:shd w:val="clear" w:color="auto" w:fill="auto"/>
          </w:tcPr>
          <w:p w:rsidR="00CA23F1" w:rsidRPr="004C54AA" w:rsidRDefault="00CA23F1" w:rsidP="00902A27">
            <w:pPr>
              <w:spacing w:after="0" w:line="240" w:lineRule="auto"/>
              <w:rPr>
                <w:rFonts w:ascii="Arial" w:hAnsi="Arial" w:cs="Arial"/>
                <w:b/>
                <w:sz w:val="12"/>
                <w:szCs w:val="12"/>
                <w:lang w:val="en-US"/>
              </w:rPr>
            </w:pPr>
          </w:p>
        </w:tc>
      </w:tr>
      <w:tr w:rsidR="00CA23F1" w:rsidRPr="004C54AA" w:rsidTr="00902A27">
        <w:trPr>
          <w:trHeight w:val="20"/>
        </w:trPr>
        <w:tc>
          <w:tcPr>
            <w:tcW w:w="5040" w:type="dxa"/>
            <w:gridSpan w:val="4"/>
            <w:tcBorders>
              <w:top w:val="nil"/>
              <w:bottom w:val="nil"/>
              <w:right w:val="nil"/>
            </w:tcBorders>
            <w:shd w:val="clear" w:color="auto" w:fill="auto"/>
          </w:tcPr>
          <w:p w:rsidR="00CA23F1" w:rsidRPr="004C54AA" w:rsidRDefault="00CA23F1" w:rsidP="00902A27">
            <w:pPr>
              <w:spacing w:after="0" w:line="240" w:lineRule="auto"/>
              <w:rPr>
                <w:rFonts w:ascii="Arial" w:hAnsi="Arial" w:cs="Arial"/>
                <w:lang w:val="en-US"/>
              </w:rPr>
            </w:pPr>
          </w:p>
          <w:p w:rsidR="00CA23F1" w:rsidRPr="004C54AA" w:rsidRDefault="00CA23F1" w:rsidP="00902A27">
            <w:pPr>
              <w:spacing w:after="0" w:line="240" w:lineRule="auto"/>
              <w:rPr>
                <w:rFonts w:ascii="Arial" w:hAnsi="Arial" w:cs="Arial"/>
                <w:lang w:val="en-US"/>
              </w:rPr>
            </w:pPr>
            <w:r w:rsidRPr="004C54AA">
              <w:rPr>
                <w:rFonts w:ascii="Arial" w:hAnsi="Arial" w:cs="Arial"/>
                <w:lang w:val="en-US"/>
              </w:rPr>
              <w:t>Signed: …………………………………………</w:t>
            </w:r>
          </w:p>
        </w:tc>
        <w:tc>
          <w:tcPr>
            <w:tcW w:w="5760" w:type="dxa"/>
            <w:gridSpan w:val="2"/>
            <w:tcBorders>
              <w:top w:val="nil"/>
              <w:left w:val="nil"/>
              <w:bottom w:val="nil"/>
              <w:right w:val="nil"/>
            </w:tcBorders>
            <w:shd w:val="clear" w:color="auto" w:fill="auto"/>
          </w:tcPr>
          <w:p w:rsidR="00CA23F1" w:rsidRPr="004C54AA" w:rsidRDefault="00CA23F1" w:rsidP="00902A27">
            <w:pPr>
              <w:spacing w:after="0" w:line="240" w:lineRule="auto"/>
              <w:rPr>
                <w:rFonts w:ascii="Arial" w:hAnsi="Arial" w:cs="Arial"/>
                <w:lang w:val="en-US"/>
              </w:rPr>
            </w:pPr>
          </w:p>
          <w:p w:rsidR="00CA23F1" w:rsidRPr="004C54AA" w:rsidRDefault="00CA23F1" w:rsidP="00902A27">
            <w:pPr>
              <w:spacing w:after="0" w:line="240" w:lineRule="auto"/>
              <w:rPr>
                <w:rFonts w:ascii="Arial" w:hAnsi="Arial" w:cs="Arial"/>
                <w:lang w:val="en-US"/>
              </w:rPr>
            </w:pPr>
            <w:r w:rsidRPr="004C54AA">
              <w:rPr>
                <w:rFonts w:ascii="Arial" w:hAnsi="Arial" w:cs="Arial"/>
                <w:lang w:val="en-US"/>
              </w:rPr>
              <w:t>Print: ……………………………………………………</w:t>
            </w:r>
          </w:p>
        </w:tc>
        <w:tc>
          <w:tcPr>
            <w:tcW w:w="4860" w:type="dxa"/>
            <w:gridSpan w:val="3"/>
            <w:tcBorders>
              <w:top w:val="nil"/>
              <w:left w:val="nil"/>
              <w:bottom w:val="nil"/>
            </w:tcBorders>
            <w:shd w:val="clear" w:color="auto" w:fill="auto"/>
          </w:tcPr>
          <w:p w:rsidR="00CA23F1" w:rsidRPr="004C54AA" w:rsidRDefault="00CA23F1" w:rsidP="00902A27">
            <w:pPr>
              <w:spacing w:after="0" w:line="240" w:lineRule="auto"/>
              <w:rPr>
                <w:rFonts w:ascii="Arial" w:hAnsi="Arial" w:cs="Arial"/>
                <w:lang w:val="en-US"/>
              </w:rPr>
            </w:pPr>
          </w:p>
          <w:p w:rsidR="00CA23F1" w:rsidRPr="004C54AA" w:rsidRDefault="00CA23F1" w:rsidP="00902A27">
            <w:pPr>
              <w:spacing w:after="0" w:line="240" w:lineRule="auto"/>
              <w:rPr>
                <w:rFonts w:ascii="Arial" w:hAnsi="Arial" w:cs="Arial"/>
                <w:lang w:val="en-US"/>
              </w:rPr>
            </w:pPr>
            <w:r w:rsidRPr="004C54AA">
              <w:rPr>
                <w:rFonts w:ascii="Arial" w:hAnsi="Arial" w:cs="Arial"/>
                <w:lang w:val="en-US"/>
              </w:rPr>
              <w:t>Date: ……………………………</w:t>
            </w:r>
          </w:p>
        </w:tc>
      </w:tr>
      <w:tr w:rsidR="00CA23F1" w:rsidRPr="004C54AA" w:rsidTr="00902A27">
        <w:trPr>
          <w:trHeight w:val="20"/>
        </w:trPr>
        <w:tc>
          <w:tcPr>
            <w:tcW w:w="15660" w:type="dxa"/>
            <w:gridSpan w:val="9"/>
            <w:shd w:val="clear" w:color="auto" w:fill="A6A6A6"/>
          </w:tcPr>
          <w:p w:rsidR="00CA23F1" w:rsidRPr="004C54AA" w:rsidRDefault="00CA23F1" w:rsidP="00902A27">
            <w:pPr>
              <w:spacing w:after="0" w:line="240" w:lineRule="auto"/>
              <w:rPr>
                <w:rFonts w:ascii="Arial" w:hAnsi="Arial" w:cs="Arial"/>
                <w:sz w:val="12"/>
                <w:szCs w:val="12"/>
                <w:lang w:val="en-US"/>
              </w:rPr>
            </w:pPr>
          </w:p>
        </w:tc>
      </w:tr>
    </w:tbl>
    <w:p w:rsidR="00CA23F1" w:rsidRDefault="00CA23F1" w:rsidP="00CA23F1">
      <w:pPr>
        <w:rPr>
          <w:rFonts w:ascii="Arial" w:hAnsi="Arial" w:cs="Arial"/>
        </w:rPr>
        <w:sectPr w:rsidR="00CA23F1" w:rsidSect="00F601FF">
          <w:pgSz w:w="16839" w:h="11907" w:orient="landscape" w:code="9"/>
          <w:pgMar w:top="1440" w:right="851" w:bottom="1440" w:left="1440" w:header="709" w:footer="709" w:gutter="0"/>
          <w:cols w:space="708"/>
          <w:docGrid w:linePitch="360"/>
        </w:sectPr>
      </w:pPr>
    </w:p>
    <w:p w:rsidR="00CA23F1" w:rsidRPr="005606DF" w:rsidRDefault="00CA23F1" w:rsidP="00CA23F1">
      <w:pPr>
        <w:pStyle w:val="Heading3"/>
        <w:jc w:val="right"/>
      </w:pPr>
      <w:r w:rsidRPr="005606DF">
        <w:t xml:space="preserve">APPENDIX </w:t>
      </w:r>
      <w:r>
        <w:t>9B</w:t>
      </w:r>
    </w:p>
    <w:p w:rsidR="00CA23F1" w:rsidRPr="005606DF" w:rsidRDefault="00CA23F1" w:rsidP="00CA23F1">
      <w:pPr>
        <w:pStyle w:val="Heading3"/>
      </w:pPr>
      <w:r w:rsidRPr="005606DF">
        <w:t>Interview Guidance</w:t>
      </w:r>
    </w:p>
    <w:p w:rsidR="00CA23F1" w:rsidRPr="005606DF" w:rsidRDefault="00CA23F1" w:rsidP="00CA23F1">
      <w:pPr>
        <w:pStyle w:val="BodyText3"/>
        <w:spacing w:after="0"/>
        <w:rPr>
          <w:rFonts w:ascii="Arial" w:hAnsi="Arial" w:cs="Arial"/>
          <w:b/>
          <w:sz w:val="24"/>
          <w:szCs w:val="24"/>
          <w:u w:val="single"/>
        </w:rPr>
      </w:pPr>
    </w:p>
    <w:p w:rsidR="00CA23F1" w:rsidRPr="005606DF" w:rsidRDefault="00CA23F1" w:rsidP="00CA23F1">
      <w:pPr>
        <w:pStyle w:val="BodyText3"/>
        <w:spacing w:after="0"/>
        <w:jc w:val="both"/>
        <w:rPr>
          <w:rFonts w:ascii="Arial" w:hAnsi="Arial" w:cs="Arial"/>
          <w:b/>
          <w:i/>
          <w:sz w:val="24"/>
          <w:szCs w:val="24"/>
        </w:rPr>
      </w:pPr>
      <w:r w:rsidRPr="005606DF">
        <w:rPr>
          <w:rFonts w:ascii="Arial" w:hAnsi="Arial" w:cs="Arial"/>
          <w:b/>
          <w:sz w:val="24"/>
          <w:szCs w:val="24"/>
          <w:u w:val="single"/>
        </w:rPr>
        <w:t>Objectives of an interview</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The interview is a two-way communication which aims to help those involved reach a decision to offer or not to offer a job, to accept or not to accept an offer.</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6"/>
        </w:numPr>
        <w:spacing w:after="0"/>
        <w:jc w:val="both"/>
        <w:rPr>
          <w:rFonts w:ascii="Arial" w:hAnsi="Arial" w:cs="Arial"/>
          <w:sz w:val="24"/>
          <w:szCs w:val="24"/>
        </w:rPr>
      </w:pPr>
      <w:r w:rsidRPr="005606DF">
        <w:rPr>
          <w:rFonts w:ascii="Arial" w:hAnsi="Arial" w:cs="Arial"/>
          <w:sz w:val="24"/>
          <w:szCs w:val="24"/>
        </w:rPr>
        <w:t>Candidates are judged through an objective assessment of the information obtained relevant to their suitability for the post.</w:t>
      </w:r>
    </w:p>
    <w:p w:rsidR="00CA23F1" w:rsidRPr="005606DF" w:rsidRDefault="00CA23F1" w:rsidP="00CA23F1">
      <w:pPr>
        <w:pStyle w:val="BodyText3"/>
        <w:numPr>
          <w:ilvl w:val="0"/>
          <w:numId w:val="6"/>
        </w:numPr>
        <w:spacing w:after="0"/>
        <w:jc w:val="both"/>
        <w:rPr>
          <w:rFonts w:ascii="Arial" w:hAnsi="Arial" w:cs="Arial"/>
          <w:sz w:val="24"/>
          <w:szCs w:val="24"/>
        </w:rPr>
      </w:pPr>
      <w:r w:rsidRPr="005606DF">
        <w:rPr>
          <w:rFonts w:ascii="Arial" w:hAnsi="Arial" w:cs="Arial"/>
          <w:sz w:val="24"/>
          <w:szCs w:val="24"/>
        </w:rPr>
        <w:t>Applicants are assisted in gaining an understanding of the job and the terms and conditions of the post</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The interview also gives the opportunity to sell a favourable impression of NHS Fife.</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The interview is a crucial stage in assessing the applicant’s suitability for the job.  However, unless the interview is carefully structured and planned it can lead to subjectivity, false assumptions and various forms of bias.</w:t>
      </w:r>
    </w:p>
    <w:p w:rsidR="00CA23F1" w:rsidRDefault="00CA23F1" w:rsidP="00CA23F1">
      <w:pPr>
        <w:pStyle w:val="BodyText3"/>
        <w:spacing w:after="0"/>
        <w:jc w:val="both"/>
        <w:rPr>
          <w:rFonts w:ascii="Arial" w:hAnsi="Arial" w:cs="Arial"/>
          <w:b/>
          <w:sz w:val="24"/>
          <w:szCs w:val="24"/>
          <w:u w:val="single"/>
        </w:rPr>
      </w:pPr>
    </w:p>
    <w:p w:rsidR="00CA23F1" w:rsidRPr="005606DF" w:rsidRDefault="00CA23F1" w:rsidP="00CA23F1">
      <w:pPr>
        <w:pStyle w:val="BodyText3"/>
        <w:spacing w:after="0"/>
        <w:jc w:val="both"/>
        <w:rPr>
          <w:rFonts w:ascii="Arial" w:hAnsi="Arial" w:cs="Arial"/>
          <w:b/>
          <w:sz w:val="24"/>
          <w:szCs w:val="24"/>
          <w:u w:val="single"/>
        </w:rPr>
      </w:pPr>
      <w:r w:rsidRPr="005606DF">
        <w:rPr>
          <w:rFonts w:ascii="Arial" w:hAnsi="Arial" w:cs="Arial"/>
          <w:b/>
          <w:sz w:val="24"/>
          <w:szCs w:val="24"/>
          <w:u w:val="single"/>
        </w:rPr>
        <w:t xml:space="preserve">Bias </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According to the Concise Oxford dictionary to give bias means:</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1"/>
        </w:numPr>
        <w:spacing w:after="0"/>
        <w:jc w:val="both"/>
        <w:rPr>
          <w:rFonts w:ascii="Arial" w:hAnsi="Arial" w:cs="Arial"/>
          <w:sz w:val="24"/>
          <w:szCs w:val="24"/>
        </w:rPr>
      </w:pPr>
      <w:r w:rsidRPr="005606DF">
        <w:rPr>
          <w:rFonts w:ascii="Arial" w:hAnsi="Arial" w:cs="Arial"/>
          <w:sz w:val="24"/>
          <w:szCs w:val="24"/>
        </w:rPr>
        <w:t>To “influence unfairly” or to “inspire with prejudice”</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Bias can creep into the recruitment process in a variety of ways.  Two of these are:</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7"/>
        </w:numPr>
        <w:spacing w:after="0"/>
        <w:jc w:val="both"/>
        <w:rPr>
          <w:rFonts w:ascii="Arial" w:hAnsi="Arial" w:cs="Arial"/>
          <w:sz w:val="24"/>
          <w:szCs w:val="24"/>
        </w:rPr>
      </w:pPr>
      <w:r w:rsidRPr="005606DF">
        <w:rPr>
          <w:rFonts w:ascii="Arial" w:hAnsi="Arial" w:cs="Arial"/>
          <w:b/>
          <w:sz w:val="24"/>
          <w:szCs w:val="24"/>
          <w:u w:val="single"/>
        </w:rPr>
        <w:t xml:space="preserve">“Own-image </w:t>
      </w:r>
      <w:proofErr w:type="gramStart"/>
      <w:r w:rsidRPr="005606DF">
        <w:rPr>
          <w:rFonts w:ascii="Arial" w:hAnsi="Arial" w:cs="Arial"/>
          <w:b/>
          <w:sz w:val="24"/>
          <w:szCs w:val="24"/>
          <w:u w:val="single"/>
        </w:rPr>
        <w:t>Recruiting</w:t>
      </w:r>
      <w:proofErr w:type="gramEnd"/>
      <w:r w:rsidRPr="005606DF">
        <w:rPr>
          <w:rFonts w:ascii="Arial" w:hAnsi="Arial" w:cs="Arial"/>
          <w:b/>
          <w:sz w:val="24"/>
          <w:szCs w:val="24"/>
          <w:u w:val="single"/>
        </w:rPr>
        <w:t>”</w:t>
      </w:r>
      <w:r w:rsidRPr="005606DF">
        <w:rPr>
          <w:rFonts w:ascii="Arial" w:hAnsi="Arial" w:cs="Arial"/>
          <w:sz w:val="24"/>
          <w:szCs w:val="24"/>
        </w:rPr>
        <w:t xml:space="preserve"> – selection decisions influenced by the fact that a candidate displays attitudes and characteristics similar to that of the interviewer.</w:t>
      </w:r>
    </w:p>
    <w:p w:rsidR="00CA23F1" w:rsidRPr="0076277E" w:rsidRDefault="00CA23F1" w:rsidP="00CA23F1">
      <w:pPr>
        <w:pStyle w:val="BodyText3"/>
        <w:spacing w:after="0"/>
        <w:ind w:left="648"/>
        <w:jc w:val="both"/>
        <w:rPr>
          <w:rFonts w:ascii="Arial" w:hAnsi="Arial" w:cs="Arial"/>
          <w:sz w:val="24"/>
          <w:szCs w:val="24"/>
        </w:rPr>
      </w:pPr>
    </w:p>
    <w:p w:rsidR="00CA23F1" w:rsidRPr="005606DF" w:rsidRDefault="00CA23F1" w:rsidP="00CA23F1">
      <w:pPr>
        <w:pStyle w:val="BodyText3"/>
        <w:numPr>
          <w:ilvl w:val="0"/>
          <w:numId w:val="7"/>
        </w:numPr>
        <w:spacing w:after="0"/>
        <w:jc w:val="both"/>
        <w:rPr>
          <w:rFonts w:ascii="Arial" w:hAnsi="Arial" w:cs="Arial"/>
          <w:sz w:val="24"/>
          <w:szCs w:val="24"/>
        </w:rPr>
      </w:pPr>
      <w:r w:rsidRPr="005606DF">
        <w:rPr>
          <w:rFonts w:ascii="Arial" w:hAnsi="Arial" w:cs="Arial"/>
          <w:b/>
          <w:sz w:val="24"/>
          <w:szCs w:val="24"/>
          <w:u w:val="single"/>
        </w:rPr>
        <w:t>“Stereotyping”</w:t>
      </w:r>
      <w:r w:rsidRPr="005606DF">
        <w:rPr>
          <w:rFonts w:ascii="Arial" w:hAnsi="Arial" w:cs="Arial"/>
          <w:sz w:val="24"/>
          <w:szCs w:val="24"/>
        </w:rPr>
        <w:t xml:space="preserve"> – selection decisions or questions during interview based on preconceived assumptions of the capabilities of the candidate because of that person’s race, culture, gender, sexuality, disability, religion or age.  Stereotyped candidates are treated unfairly and may be seen as performing badly at the interview or may be tested more severely than others.</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In order to avoid this</w:t>
      </w:r>
      <w:r>
        <w:rPr>
          <w:rFonts w:ascii="Arial" w:hAnsi="Arial" w:cs="Arial"/>
          <w:sz w:val="24"/>
          <w:szCs w:val="24"/>
        </w:rPr>
        <w:t>,</w:t>
      </w:r>
      <w:r w:rsidRPr="005606DF">
        <w:rPr>
          <w:rFonts w:ascii="Arial" w:hAnsi="Arial" w:cs="Arial"/>
          <w:sz w:val="24"/>
          <w:szCs w:val="24"/>
        </w:rPr>
        <w:t xml:space="preserve"> the interview must be structured in such a way that all candidates are questioned and assessed on criteria previously identified in the person specification and that candidates are treated fairly and in the same way.  </w:t>
      </w:r>
    </w:p>
    <w:p w:rsidR="00CA23F1" w:rsidRDefault="00CA23F1" w:rsidP="00CA23F1">
      <w:pPr>
        <w:pStyle w:val="BodyText3"/>
        <w:spacing w:after="0"/>
        <w:jc w:val="both"/>
        <w:rPr>
          <w:rFonts w:ascii="Arial" w:hAnsi="Arial" w:cs="Arial"/>
          <w:b/>
          <w:sz w:val="24"/>
          <w:szCs w:val="24"/>
          <w:u w:val="single"/>
        </w:rPr>
      </w:pPr>
    </w:p>
    <w:p w:rsidR="00CA23F1" w:rsidRDefault="00CA23F1" w:rsidP="00CA23F1">
      <w:pPr>
        <w:spacing w:after="0" w:line="240" w:lineRule="auto"/>
        <w:rPr>
          <w:rFonts w:ascii="Arial" w:eastAsia="Times New Roman" w:hAnsi="Arial" w:cs="Arial"/>
          <w:b/>
          <w:sz w:val="24"/>
          <w:szCs w:val="24"/>
          <w:u w:val="single"/>
          <w:lang w:eastAsia="en-GB"/>
        </w:rPr>
      </w:pPr>
      <w:r>
        <w:rPr>
          <w:rFonts w:ascii="Arial" w:hAnsi="Arial" w:cs="Arial"/>
          <w:b/>
          <w:sz w:val="24"/>
          <w:szCs w:val="24"/>
          <w:u w:val="single"/>
        </w:rPr>
        <w:br w:type="page"/>
      </w:r>
    </w:p>
    <w:p w:rsidR="00CA23F1" w:rsidRDefault="00CA23F1" w:rsidP="00CA23F1">
      <w:pPr>
        <w:pStyle w:val="BodyText3"/>
        <w:spacing w:after="0"/>
        <w:jc w:val="both"/>
        <w:rPr>
          <w:rFonts w:ascii="Arial" w:hAnsi="Arial" w:cs="Arial"/>
          <w:b/>
          <w:sz w:val="24"/>
          <w:szCs w:val="24"/>
          <w:u w:val="single"/>
        </w:rPr>
      </w:pPr>
      <w:r>
        <w:rPr>
          <w:rFonts w:ascii="Arial" w:hAnsi="Arial" w:cs="Arial"/>
          <w:b/>
          <w:sz w:val="24"/>
          <w:szCs w:val="24"/>
          <w:u w:val="single"/>
        </w:rPr>
        <w:t>T</w:t>
      </w:r>
      <w:r w:rsidRPr="005606DF">
        <w:rPr>
          <w:rFonts w:ascii="Arial" w:hAnsi="Arial" w:cs="Arial"/>
          <w:b/>
          <w:sz w:val="24"/>
          <w:szCs w:val="24"/>
          <w:u w:val="single"/>
        </w:rPr>
        <w:t xml:space="preserve">ips for Successful Interviewing </w:t>
      </w:r>
    </w:p>
    <w:p w:rsidR="00CA23F1" w:rsidRPr="005606DF" w:rsidRDefault="00CA23F1" w:rsidP="00CA23F1">
      <w:pPr>
        <w:pStyle w:val="BodyText3"/>
        <w:spacing w:after="0"/>
        <w:jc w:val="both"/>
        <w:rPr>
          <w:rFonts w:ascii="Arial" w:hAnsi="Arial" w:cs="Arial"/>
          <w:i/>
          <w:sz w:val="24"/>
          <w:szCs w:val="24"/>
        </w:rPr>
      </w:pP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Prepare, Prepare, Prepare</w:t>
      </w: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Structure the Interview</w:t>
      </w: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Vary your Questions</w:t>
      </w: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Keep it Relevant</w:t>
      </w: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Control the Environment</w:t>
      </w: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Remember it’s a two way thing</w:t>
      </w: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Consider other ways to assess</w:t>
      </w: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Leave a good impression</w:t>
      </w:r>
    </w:p>
    <w:p w:rsidR="00CA23F1" w:rsidRPr="005606DF" w:rsidRDefault="00CA23F1" w:rsidP="00CA23F1">
      <w:pPr>
        <w:pStyle w:val="BodyText3"/>
        <w:numPr>
          <w:ilvl w:val="0"/>
          <w:numId w:val="2"/>
        </w:numPr>
        <w:spacing w:after="0"/>
        <w:ind w:left="714" w:hanging="357"/>
        <w:jc w:val="both"/>
        <w:rPr>
          <w:rFonts w:ascii="Arial" w:hAnsi="Arial" w:cs="Arial"/>
          <w:sz w:val="24"/>
          <w:szCs w:val="24"/>
        </w:rPr>
      </w:pPr>
      <w:r w:rsidRPr="005606DF">
        <w:rPr>
          <w:rFonts w:ascii="Arial" w:hAnsi="Arial" w:cs="Arial"/>
          <w:sz w:val="24"/>
          <w:szCs w:val="24"/>
        </w:rPr>
        <w:t>Train all interviewers</w:t>
      </w:r>
    </w:p>
    <w:p w:rsidR="00CA23F1" w:rsidRDefault="00CA23F1" w:rsidP="00CA23F1">
      <w:pPr>
        <w:spacing w:after="0" w:line="240" w:lineRule="auto"/>
        <w:rPr>
          <w:rFonts w:ascii="Arial" w:eastAsia="Times New Roman" w:hAnsi="Arial" w:cs="Arial"/>
          <w:sz w:val="24"/>
          <w:szCs w:val="24"/>
          <w:lang w:eastAsia="en-GB"/>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We will now look at each of these areas in turn and identify ways in which you can become more successful at interviewing.</w:t>
      </w:r>
    </w:p>
    <w:p w:rsidR="00CA23F1" w:rsidRDefault="00CA23F1" w:rsidP="00CA23F1">
      <w:pPr>
        <w:pStyle w:val="BodyText3"/>
        <w:spacing w:after="0"/>
        <w:jc w:val="both"/>
        <w:rPr>
          <w:rFonts w:ascii="Arial" w:hAnsi="Arial" w:cs="Arial"/>
          <w:b/>
          <w:sz w:val="24"/>
          <w:szCs w:val="24"/>
          <w:u w:val="single"/>
        </w:rPr>
      </w:pPr>
    </w:p>
    <w:p w:rsidR="00CA23F1" w:rsidRPr="005606DF" w:rsidRDefault="00CA23F1" w:rsidP="00CA23F1">
      <w:pPr>
        <w:pStyle w:val="BodyText3"/>
        <w:spacing w:after="0"/>
        <w:jc w:val="both"/>
        <w:rPr>
          <w:rFonts w:ascii="Arial" w:hAnsi="Arial" w:cs="Arial"/>
          <w:b/>
          <w:i/>
          <w:sz w:val="24"/>
          <w:szCs w:val="24"/>
        </w:rPr>
      </w:pPr>
      <w:r w:rsidRPr="005606DF">
        <w:rPr>
          <w:rFonts w:ascii="Arial" w:hAnsi="Arial" w:cs="Arial"/>
          <w:b/>
          <w:sz w:val="24"/>
          <w:szCs w:val="24"/>
          <w:u w:val="single"/>
        </w:rPr>
        <w:t xml:space="preserve">Prepare, Prepare, Prepare </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It is vital that prior to any interview a proper analysis of the competencies required is undertaken.  In order to structure the interview you must know what information is to be obtained from candidates.</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This process should be relatively straightforward as the information should be contained within your person specification.  This is one of the reasons why it is extremely important to spend time ensuring that your person specification is accurate prior to advertising.</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Each criterion with interview stated as the method of assessment should be assessed during the interview.  For example: if knowledge of employment law is stated as an essential criterion you will want to ask candidates a question relating to this; if typing speed of 30 wpm is stated then you will want to assess that in some way.</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Each panel member should have read the job description and person specification and be comfortable that they have an understanding of the job itself and the competencies they are looking for in candidates.  Panel members should review candidate applications prior to interview identifying any areas which they would like to discuss with candidates.  Gaps in employment history should be queried with candidates at interview.</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There must be at least two people on an interview panel and it is important to decide on the roles of the interviewers to avoid unnecessary overlap and agree on the method of assessment.</w:t>
      </w:r>
    </w:p>
    <w:p w:rsidR="00CA23F1" w:rsidRDefault="00CA23F1" w:rsidP="00CA23F1">
      <w:pPr>
        <w:pStyle w:val="BodyText3"/>
        <w:spacing w:after="0"/>
        <w:jc w:val="both"/>
        <w:rPr>
          <w:rFonts w:ascii="Arial" w:hAnsi="Arial" w:cs="Arial"/>
          <w:b/>
          <w:sz w:val="24"/>
          <w:szCs w:val="24"/>
          <w:u w:val="single"/>
        </w:rPr>
      </w:pPr>
    </w:p>
    <w:p w:rsidR="00CA23F1" w:rsidRPr="005606DF" w:rsidRDefault="00CA23F1" w:rsidP="00CA23F1">
      <w:pPr>
        <w:pStyle w:val="BodyText3"/>
        <w:spacing w:after="0"/>
        <w:jc w:val="both"/>
        <w:rPr>
          <w:rFonts w:ascii="Arial" w:hAnsi="Arial" w:cs="Arial"/>
          <w:b/>
          <w:i/>
          <w:sz w:val="24"/>
          <w:szCs w:val="24"/>
        </w:rPr>
      </w:pPr>
      <w:r w:rsidRPr="005606DF">
        <w:rPr>
          <w:rFonts w:ascii="Arial" w:hAnsi="Arial" w:cs="Arial"/>
          <w:b/>
          <w:sz w:val="24"/>
          <w:szCs w:val="24"/>
          <w:u w:val="single"/>
        </w:rPr>
        <w:t xml:space="preserve">Structure the Interview </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 xml:space="preserve">Prior to the interview, panel members should convene to discuss the structure of the interview.  Questions should be written and each member of the panel should be clear as to which area/questions they have to cover.  </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A suggested format is:</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Introduce yourself and other panel members</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 xml:space="preserve">One of the panel members should receive the candidate from reception.  Use an ice-breaker to relax the candidate such as “did you have a nice journey?”  Invite the candidate to take a seat, ask if they would like a glass of water etc…  </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Explain how the interview will proceed</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Give an indication of how long the interview will last – the content of the interview, what stage they can ask any questions</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Explain that you will be taking notes during the interview</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It is a good idea to ask candidates if they mind you taking notes – they are unlikely to say no, but it may make them feel more comfortable about you doing so.  However, during the interview do not furtively take notes as this can be extremely distracting for the candidate.  Use memory triggers and use the time between candidates to make more comprehensive notes.  All notes taken at interview should be returned to recruitment to be kept on the recruitment file.  Please remember that all notes may be used to justify selection decisions at a later date and candidates may request access to these under the Data Protection Act.</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8"/>
        </w:numPr>
        <w:spacing w:after="0"/>
        <w:jc w:val="both"/>
        <w:rPr>
          <w:rFonts w:ascii="Arial" w:hAnsi="Arial" w:cs="Arial"/>
          <w:sz w:val="24"/>
          <w:szCs w:val="24"/>
        </w:rPr>
      </w:pPr>
      <w:r w:rsidRPr="005606DF">
        <w:rPr>
          <w:rFonts w:ascii="Arial" w:hAnsi="Arial" w:cs="Arial"/>
          <w:sz w:val="24"/>
          <w:szCs w:val="24"/>
        </w:rPr>
        <w:t xml:space="preserve">Follow a logical sequence of questions and try to avoid jumping around.  Link your questions </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Ensuring a logical sequence of questions will help to put the candidates at ease</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Conclude the interview</w:t>
      </w:r>
    </w:p>
    <w:p w:rsidR="00CA23F1" w:rsidRDefault="00CA23F1" w:rsidP="00CA23F1">
      <w:pPr>
        <w:pStyle w:val="BodyText3"/>
        <w:spacing w:after="0"/>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Thank the candidate for attending the interview, ensure that they have no further questions and inform them of the next steps.  You may wish to tell the candidates that before any offer of employment can be made you must first obtain references for the preferred candidate, therefore you will inform them of the decision as soon as possible but this will depend on your ability to obtain references.</w:t>
      </w:r>
    </w:p>
    <w:p w:rsidR="00CA23F1" w:rsidRDefault="00CA23F1" w:rsidP="00CA23F1">
      <w:pPr>
        <w:pStyle w:val="BodyText3"/>
        <w:spacing w:after="0"/>
        <w:jc w:val="both"/>
        <w:rPr>
          <w:rFonts w:ascii="Arial" w:hAnsi="Arial" w:cs="Arial"/>
          <w:b/>
          <w:sz w:val="24"/>
          <w:szCs w:val="24"/>
          <w:u w:val="single"/>
        </w:rPr>
      </w:pPr>
    </w:p>
    <w:p w:rsidR="00CA23F1" w:rsidRPr="005606DF" w:rsidRDefault="00CA23F1" w:rsidP="00CA23F1">
      <w:pPr>
        <w:pStyle w:val="BodyText3"/>
        <w:spacing w:after="0"/>
        <w:jc w:val="both"/>
        <w:rPr>
          <w:rFonts w:ascii="Arial" w:hAnsi="Arial" w:cs="Arial"/>
          <w:b/>
          <w:i/>
          <w:sz w:val="24"/>
          <w:szCs w:val="24"/>
        </w:rPr>
      </w:pPr>
      <w:r w:rsidRPr="005606DF">
        <w:rPr>
          <w:rFonts w:ascii="Arial" w:hAnsi="Arial" w:cs="Arial"/>
          <w:b/>
          <w:sz w:val="24"/>
          <w:szCs w:val="24"/>
          <w:u w:val="single"/>
        </w:rPr>
        <w:t xml:space="preserve">Vary Your Questions </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There are different types of questions you can ask depending on the different types of responses you will be looking for.</w:t>
      </w:r>
    </w:p>
    <w:p w:rsidR="00CA23F1" w:rsidRPr="005606DF" w:rsidRDefault="00CA23F1" w:rsidP="00CA23F1">
      <w:pPr>
        <w:pStyle w:val="BodyText3"/>
        <w:spacing w:after="0"/>
        <w:jc w:val="both"/>
        <w:rPr>
          <w:rFonts w:ascii="Arial" w:hAnsi="Arial" w:cs="Arial"/>
          <w:sz w:val="24"/>
          <w:szCs w:val="24"/>
        </w:rPr>
      </w:pPr>
    </w:p>
    <w:p w:rsidR="00CA23F1"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Open questions – “why” “when” “how”.  Using open questions will mean that the candidate will give you much more information.  Examples would be “What experience have you had of….”, “Give me an example of the kind of situation where…..”, “When have you had to…..”  Sometimes however, candidates may answer the question too generally or go off into a tangent, be prepare to clarify your question or ask follow up question to obtain the appropriate information.</w:t>
      </w:r>
    </w:p>
    <w:p w:rsidR="00CA23F1"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Probing questions – these are used when answers have been too generalised or when you suspect that there may be some more relevant information which candidates have not disclosed.  Example would be – “what knowledge and skills did you gain from that?”, “What was your role in that?”</w:t>
      </w:r>
    </w:p>
    <w:p w:rsidR="00CA23F1" w:rsidRDefault="00CA23F1" w:rsidP="00CA23F1">
      <w:pPr>
        <w:pStyle w:val="ListParagraph"/>
        <w:rPr>
          <w:rFonts w:ascii="Arial" w:hAnsi="Arial" w:cs="Arial"/>
          <w:sz w:val="24"/>
          <w:szCs w:val="24"/>
        </w:rPr>
      </w:pPr>
    </w:p>
    <w:p w:rsidR="00CA23F1"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 xml:space="preserve">Closed questions – these are specific questions which are used to clarify a point or fact </w:t>
      </w:r>
      <w:proofErr w:type="spellStart"/>
      <w:r w:rsidRPr="005606DF">
        <w:rPr>
          <w:rFonts w:ascii="Arial" w:hAnsi="Arial" w:cs="Arial"/>
          <w:sz w:val="24"/>
          <w:szCs w:val="24"/>
        </w:rPr>
        <w:t>eg</w:t>
      </w:r>
      <w:proofErr w:type="spellEnd"/>
      <w:r w:rsidRPr="005606DF">
        <w:rPr>
          <w:rFonts w:ascii="Arial" w:hAnsi="Arial" w:cs="Arial"/>
          <w:sz w:val="24"/>
          <w:szCs w:val="24"/>
        </w:rPr>
        <w:t>. “When did that happen?”</w:t>
      </w:r>
    </w:p>
    <w:p w:rsidR="00CA23F1" w:rsidRPr="005606DF" w:rsidRDefault="00CA23F1" w:rsidP="00CA23F1">
      <w:pPr>
        <w:pStyle w:val="BodyText3"/>
        <w:spacing w:after="0"/>
        <w:ind w:left="720"/>
        <w:jc w:val="both"/>
        <w:rPr>
          <w:rFonts w:ascii="Arial" w:hAnsi="Arial" w:cs="Arial"/>
          <w:sz w:val="24"/>
          <w:szCs w:val="24"/>
        </w:rPr>
      </w:pPr>
    </w:p>
    <w:p w:rsidR="00CA23F1"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Hypothetical/Situational based question – present a relevant situation to candidates and ask them to explain to you how they would respond.  It can highlight the ability of candidates to deal with certain situations, however you should be aware that candidates might not always do what they say they will – just because the candidate has given a good appropriate answer to the question does not mean that they would deal appropriately with the situation in reality.</w:t>
      </w:r>
    </w:p>
    <w:p w:rsidR="00CA23F1" w:rsidRDefault="00CA23F1" w:rsidP="00CA23F1">
      <w:pPr>
        <w:pStyle w:val="ListParagraph"/>
        <w:rPr>
          <w:rFonts w:ascii="Arial" w:hAnsi="Arial" w:cs="Arial"/>
          <w:sz w:val="24"/>
          <w:szCs w:val="24"/>
        </w:rPr>
      </w:pPr>
    </w:p>
    <w:p w:rsidR="00CA23F1" w:rsidRPr="005606DF" w:rsidRDefault="00CA23F1" w:rsidP="00CA23F1">
      <w:pPr>
        <w:pStyle w:val="BodyText3"/>
        <w:numPr>
          <w:ilvl w:val="0"/>
          <w:numId w:val="3"/>
        </w:numPr>
        <w:spacing w:after="0"/>
        <w:jc w:val="both"/>
        <w:rPr>
          <w:rFonts w:ascii="Arial" w:hAnsi="Arial" w:cs="Arial"/>
          <w:sz w:val="24"/>
          <w:szCs w:val="24"/>
        </w:rPr>
      </w:pPr>
      <w:r w:rsidRPr="005606DF">
        <w:rPr>
          <w:rFonts w:ascii="Arial" w:hAnsi="Arial" w:cs="Arial"/>
          <w:sz w:val="24"/>
          <w:szCs w:val="24"/>
        </w:rPr>
        <w:t>Behavioural Event Questions – these questions are used to assess how people have behaved in past situations in order to ascertain if they would demonstrate the correct behaviour relevant to the duties of the post.  An example would be “Could you describe any contribution you have made as a member of a team in achieving an unusually successful result?”</w:t>
      </w:r>
    </w:p>
    <w:p w:rsidR="00CA23F1" w:rsidRDefault="00CA23F1" w:rsidP="00CA23F1">
      <w:pPr>
        <w:pStyle w:val="BodyText3"/>
        <w:spacing w:after="0"/>
        <w:rPr>
          <w:rFonts w:ascii="Arial" w:hAnsi="Arial" w:cs="Arial"/>
          <w:sz w:val="24"/>
          <w:szCs w:val="24"/>
        </w:rPr>
      </w:pPr>
    </w:p>
    <w:p w:rsidR="00CA23F1" w:rsidRDefault="00CA23F1" w:rsidP="00CA23F1">
      <w:pPr>
        <w:pStyle w:val="BodyText3"/>
        <w:spacing w:after="0"/>
        <w:rPr>
          <w:rFonts w:ascii="Arial" w:hAnsi="Arial" w:cs="Arial"/>
          <w:sz w:val="24"/>
          <w:szCs w:val="24"/>
        </w:rPr>
      </w:pPr>
      <w:r w:rsidRPr="005606DF">
        <w:rPr>
          <w:rFonts w:ascii="Arial" w:hAnsi="Arial" w:cs="Arial"/>
          <w:sz w:val="24"/>
          <w:szCs w:val="24"/>
        </w:rPr>
        <w:t>DO NOT:</w:t>
      </w:r>
    </w:p>
    <w:p w:rsidR="00CA23F1" w:rsidRPr="005606DF" w:rsidRDefault="00CA23F1" w:rsidP="00CA23F1">
      <w:pPr>
        <w:pStyle w:val="BodyText3"/>
        <w:spacing w:after="0"/>
        <w:rPr>
          <w:rFonts w:ascii="Arial" w:hAnsi="Arial" w:cs="Arial"/>
          <w:sz w:val="24"/>
          <w:szCs w:val="24"/>
        </w:rPr>
      </w:pPr>
    </w:p>
    <w:p w:rsidR="00CA23F1" w:rsidRPr="005606DF" w:rsidRDefault="00CA23F1" w:rsidP="00CA23F1">
      <w:pPr>
        <w:pStyle w:val="BodyText3"/>
        <w:numPr>
          <w:ilvl w:val="0"/>
          <w:numId w:val="4"/>
        </w:numPr>
        <w:spacing w:after="0"/>
        <w:rPr>
          <w:rFonts w:ascii="Arial" w:hAnsi="Arial" w:cs="Arial"/>
          <w:sz w:val="24"/>
          <w:szCs w:val="24"/>
        </w:rPr>
      </w:pPr>
      <w:r w:rsidRPr="005606DF">
        <w:rPr>
          <w:rFonts w:ascii="Arial" w:hAnsi="Arial" w:cs="Arial"/>
          <w:sz w:val="24"/>
          <w:szCs w:val="24"/>
        </w:rPr>
        <w:t xml:space="preserve">Present statements </w:t>
      </w:r>
      <w:proofErr w:type="spellStart"/>
      <w:r w:rsidRPr="005606DF">
        <w:rPr>
          <w:rFonts w:ascii="Arial" w:hAnsi="Arial" w:cs="Arial"/>
          <w:sz w:val="24"/>
          <w:szCs w:val="24"/>
        </w:rPr>
        <w:t>eg</w:t>
      </w:r>
      <w:proofErr w:type="spellEnd"/>
      <w:r w:rsidRPr="005606DF">
        <w:rPr>
          <w:rFonts w:ascii="Arial" w:hAnsi="Arial" w:cs="Arial"/>
          <w:sz w:val="24"/>
          <w:szCs w:val="24"/>
        </w:rPr>
        <w:t>.  “You worked at….”</w:t>
      </w:r>
    </w:p>
    <w:p w:rsidR="00CA23F1" w:rsidRPr="005606DF" w:rsidRDefault="00CA23F1" w:rsidP="00CA23F1">
      <w:pPr>
        <w:pStyle w:val="BodyText3"/>
        <w:numPr>
          <w:ilvl w:val="0"/>
          <w:numId w:val="4"/>
        </w:numPr>
        <w:spacing w:after="0"/>
        <w:rPr>
          <w:rFonts w:ascii="Arial" w:hAnsi="Arial" w:cs="Arial"/>
          <w:sz w:val="24"/>
          <w:szCs w:val="24"/>
        </w:rPr>
      </w:pPr>
      <w:r w:rsidRPr="005606DF">
        <w:rPr>
          <w:rFonts w:ascii="Arial" w:hAnsi="Arial" w:cs="Arial"/>
          <w:sz w:val="24"/>
          <w:szCs w:val="24"/>
        </w:rPr>
        <w:t xml:space="preserve">Ask multiple questions </w:t>
      </w:r>
    </w:p>
    <w:p w:rsidR="00CA23F1" w:rsidRPr="005606DF" w:rsidRDefault="00CA23F1" w:rsidP="00CA23F1">
      <w:pPr>
        <w:pStyle w:val="BodyText3"/>
        <w:numPr>
          <w:ilvl w:val="0"/>
          <w:numId w:val="4"/>
        </w:numPr>
        <w:spacing w:after="0"/>
        <w:rPr>
          <w:rFonts w:ascii="Arial" w:hAnsi="Arial" w:cs="Arial"/>
          <w:sz w:val="24"/>
          <w:szCs w:val="24"/>
        </w:rPr>
      </w:pPr>
      <w:r w:rsidRPr="005606DF">
        <w:rPr>
          <w:rFonts w:ascii="Arial" w:hAnsi="Arial" w:cs="Arial"/>
          <w:sz w:val="24"/>
          <w:szCs w:val="24"/>
        </w:rPr>
        <w:t>Ask leading questions</w:t>
      </w:r>
    </w:p>
    <w:p w:rsidR="00CA23F1" w:rsidRPr="005606DF" w:rsidRDefault="00CA23F1" w:rsidP="00CA23F1">
      <w:pPr>
        <w:pStyle w:val="BodyText3"/>
        <w:numPr>
          <w:ilvl w:val="0"/>
          <w:numId w:val="4"/>
        </w:numPr>
        <w:spacing w:after="0"/>
        <w:rPr>
          <w:rFonts w:ascii="Arial" w:hAnsi="Arial" w:cs="Arial"/>
          <w:sz w:val="24"/>
          <w:szCs w:val="24"/>
        </w:rPr>
      </w:pPr>
      <w:r w:rsidRPr="005606DF">
        <w:rPr>
          <w:rFonts w:ascii="Arial" w:hAnsi="Arial" w:cs="Arial"/>
          <w:sz w:val="24"/>
          <w:szCs w:val="24"/>
        </w:rPr>
        <w:t>Make assumptions</w:t>
      </w:r>
    </w:p>
    <w:p w:rsidR="00CA23F1" w:rsidRPr="005606DF" w:rsidRDefault="00CA23F1" w:rsidP="00CA23F1">
      <w:pPr>
        <w:pStyle w:val="BodyText3"/>
        <w:spacing w:after="0"/>
        <w:ind w:left="360"/>
        <w:rPr>
          <w:rFonts w:ascii="Arial" w:hAnsi="Arial" w:cs="Arial"/>
          <w:sz w:val="24"/>
          <w:szCs w:val="24"/>
        </w:rPr>
      </w:pPr>
    </w:p>
    <w:p w:rsidR="00CA23F1" w:rsidRPr="005606DF" w:rsidRDefault="00CA23F1" w:rsidP="00CA23F1">
      <w:pPr>
        <w:pStyle w:val="BodyText3"/>
        <w:spacing w:after="0"/>
        <w:jc w:val="both"/>
        <w:rPr>
          <w:rFonts w:ascii="Arial" w:hAnsi="Arial" w:cs="Arial"/>
          <w:b/>
          <w:i/>
          <w:sz w:val="24"/>
          <w:szCs w:val="24"/>
        </w:rPr>
      </w:pPr>
      <w:r w:rsidRPr="005606DF">
        <w:rPr>
          <w:rFonts w:ascii="Arial" w:hAnsi="Arial" w:cs="Arial"/>
          <w:b/>
          <w:sz w:val="24"/>
          <w:szCs w:val="24"/>
          <w:u w:val="single"/>
        </w:rPr>
        <w:t xml:space="preserve">Keep It Relevant </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To ensure that your questions do not contravene legislation they must be directly relevant to the requirements of the job.</w:t>
      </w:r>
    </w:p>
    <w:p w:rsidR="00CA23F1" w:rsidRPr="005606DF"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 xml:space="preserve">The following shows examples of questions which should </w:t>
      </w:r>
      <w:r w:rsidRPr="005606DF">
        <w:rPr>
          <w:rFonts w:ascii="Arial" w:hAnsi="Arial" w:cs="Arial"/>
          <w:b/>
          <w:sz w:val="24"/>
          <w:szCs w:val="24"/>
        </w:rPr>
        <w:t xml:space="preserve">not </w:t>
      </w:r>
      <w:r w:rsidRPr="005606DF">
        <w:rPr>
          <w:rFonts w:ascii="Arial" w:hAnsi="Arial" w:cs="Arial"/>
          <w:sz w:val="24"/>
          <w:szCs w:val="24"/>
        </w:rPr>
        <w:t>be asked:</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5"/>
        </w:numPr>
        <w:spacing w:after="0"/>
        <w:ind w:left="714" w:hanging="357"/>
        <w:jc w:val="both"/>
        <w:rPr>
          <w:rFonts w:ascii="Arial" w:hAnsi="Arial" w:cs="Arial"/>
          <w:sz w:val="24"/>
          <w:szCs w:val="24"/>
        </w:rPr>
      </w:pPr>
      <w:r w:rsidRPr="005606DF">
        <w:rPr>
          <w:rFonts w:ascii="Arial" w:hAnsi="Arial" w:cs="Arial"/>
          <w:sz w:val="24"/>
          <w:szCs w:val="24"/>
        </w:rPr>
        <w:t>Do you think your childcare commitments will affect your ability to work weekends?</w:t>
      </w:r>
    </w:p>
    <w:p w:rsidR="00CA23F1" w:rsidRPr="005606DF" w:rsidRDefault="00CA23F1" w:rsidP="00CA23F1">
      <w:pPr>
        <w:pStyle w:val="BodyText3"/>
        <w:numPr>
          <w:ilvl w:val="0"/>
          <w:numId w:val="5"/>
        </w:numPr>
        <w:spacing w:after="0"/>
        <w:ind w:left="714" w:hanging="357"/>
        <w:jc w:val="both"/>
        <w:rPr>
          <w:rFonts w:ascii="Arial" w:hAnsi="Arial" w:cs="Arial"/>
          <w:sz w:val="24"/>
          <w:szCs w:val="24"/>
        </w:rPr>
      </w:pPr>
      <w:r w:rsidRPr="005606DF">
        <w:rPr>
          <w:rFonts w:ascii="Arial" w:hAnsi="Arial" w:cs="Arial"/>
          <w:sz w:val="24"/>
          <w:szCs w:val="24"/>
        </w:rPr>
        <w:t>Would it worry you being a member of an ethnic minority here?</w:t>
      </w:r>
    </w:p>
    <w:p w:rsidR="00CA23F1" w:rsidRPr="005606DF" w:rsidRDefault="00CA23F1" w:rsidP="00CA23F1">
      <w:pPr>
        <w:pStyle w:val="BodyText3"/>
        <w:numPr>
          <w:ilvl w:val="0"/>
          <w:numId w:val="5"/>
        </w:numPr>
        <w:spacing w:after="0"/>
        <w:ind w:left="714" w:hanging="357"/>
        <w:jc w:val="both"/>
        <w:rPr>
          <w:rFonts w:ascii="Arial" w:hAnsi="Arial" w:cs="Arial"/>
          <w:sz w:val="24"/>
          <w:szCs w:val="24"/>
        </w:rPr>
      </w:pPr>
      <w:r w:rsidRPr="005606DF">
        <w:rPr>
          <w:rFonts w:ascii="Arial" w:hAnsi="Arial" w:cs="Arial"/>
          <w:sz w:val="24"/>
          <w:szCs w:val="24"/>
        </w:rPr>
        <w:t>Do you have any plans for early retirement?</w:t>
      </w:r>
    </w:p>
    <w:p w:rsidR="00CA23F1" w:rsidRPr="005606DF" w:rsidRDefault="00CA23F1" w:rsidP="00CA23F1">
      <w:pPr>
        <w:pStyle w:val="BodyText3"/>
        <w:numPr>
          <w:ilvl w:val="0"/>
          <w:numId w:val="5"/>
        </w:numPr>
        <w:spacing w:after="0"/>
        <w:ind w:left="714" w:hanging="357"/>
        <w:jc w:val="both"/>
        <w:rPr>
          <w:rFonts w:ascii="Arial" w:hAnsi="Arial" w:cs="Arial"/>
          <w:sz w:val="24"/>
          <w:szCs w:val="24"/>
        </w:rPr>
      </w:pPr>
      <w:r w:rsidRPr="005606DF">
        <w:rPr>
          <w:rFonts w:ascii="Arial" w:hAnsi="Arial" w:cs="Arial"/>
          <w:sz w:val="24"/>
          <w:szCs w:val="24"/>
        </w:rPr>
        <w:t>This post requires travel to different sites – do you have a car?</w:t>
      </w:r>
    </w:p>
    <w:p w:rsidR="00CA23F1" w:rsidRPr="005606DF" w:rsidRDefault="00CA23F1" w:rsidP="00CA23F1">
      <w:pPr>
        <w:pStyle w:val="BodyText3"/>
        <w:numPr>
          <w:ilvl w:val="0"/>
          <w:numId w:val="5"/>
        </w:numPr>
        <w:spacing w:after="0"/>
        <w:ind w:left="714" w:hanging="357"/>
        <w:jc w:val="both"/>
        <w:rPr>
          <w:rFonts w:ascii="Arial" w:hAnsi="Arial" w:cs="Arial"/>
          <w:sz w:val="24"/>
          <w:szCs w:val="24"/>
        </w:rPr>
      </w:pPr>
      <w:r w:rsidRPr="005606DF">
        <w:rPr>
          <w:rFonts w:ascii="Arial" w:hAnsi="Arial" w:cs="Arial"/>
          <w:sz w:val="24"/>
          <w:szCs w:val="24"/>
        </w:rPr>
        <w:t>Do you feel comfortable working at entry level given your age?</w:t>
      </w:r>
    </w:p>
    <w:p w:rsidR="00CA23F1" w:rsidRPr="005606DF" w:rsidRDefault="00CA23F1" w:rsidP="00CA23F1">
      <w:pPr>
        <w:pStyle w:val="BodyText3"/>
        <w:numPr>
          <w:ilvl w:val="0"/>
          <w:numId w:val="5"/>
        </w:numPr>
        <w:spacing w:after="0"/>
        <w:ind w:left="714" w:hanging="357"/>
        <w:jc w:val="both"/>
        <w:rPr>
          <w:rFonts w:ascii="Arial" w:hAnsi="Arial" w:cs="Arial"/>
          <w:sz w:val="24"/>
          <w:szCs w:val="24"/>
        </w:rPr>
      </w:pPr>
      <w:r w:rsidRPr="005606DF">
        <w:rPr>
          <w:rFonts w:ascii="Arial" w:hAnsi="Arial" w:cs="Arial"/>
          <w:sz w:val="24"/>
          <w:szCs w:val="24"/>
        </w:rPr>
        <w:t>Which newspaper do you read?</w:t>
      </w:r>
    </w:p>
    <w:p w:rsidR="00CA23F1" w:rsidRPr="005606DF" w:rsidRDefault="00CA23F1" w:rsidP="00CA23F1">
      <w:pPr>
        <w:pStyle w:val="BodyText3"/>
        <w:numPr>
          <w:ilvl w:val="0"/>
          <w:numId w:val="5"/>
        </w:numPr>
        <w:spacing w:after="0"/>
        <w:ind w:left="714" w:hanging="357"/>
        <w:jc w:val="both"/>
        <w:rPr>
          <w:rFonts w:ascii="Arial" w:hAnsi="Arial" w:cs="Arial"/>
          <w:sz w:val="24"/>
          <w:szCs w:val="24"/>
        </w:rPr>
      </w:pPr>
      <w:r w:rsidRPr="005606DF">
        <w:rPr>
          <w:rFonts w:ascii="Arial" w:hAnsi="Arial" w:cs="Arial"/>
          <w:sz w:val="24"/>
          <w:szCs w:val="24"/>
        </w:rPr>
        <w:t xml:space="preserve">How would you </w:t>
      </w:r>
      <w:proofErr w:type="gramStart"/>
      <w:r w:rsidRPr="005606DF">
        <w:rPr>
          <w:rFonts w:ascii="Arial" w:hAnsi="Arial" w:cs="Arial"/>
          <w:sz w:val="24"/>
          <w:szCs w:val="24"/>
        </w:rPr>
        <w:t>cope</w:t>
      </w:r>
      <w:proofErr w:type="gramEnd"/>
      <w:r w:rsidRPr="005606DF">
        <w:rPr>
          <w:rFonts w:ascii="Arial" w:hAnsi="Arial" w:cs="Arial"/>
          <w:sz w:val="24"/>
          <w:szCs w:val="24"/>
        </w:rPr>
        <w:t xml:space="preserve"> managing people older than you?</w:t>
      </w:r>
    </w:p>
    <w:p w:rsidR="00CA23F1" w:rsidRDefault="00CA23F1" w:rsidP="00CA23F1">
      <w:pPr>
        <w:pStyle w:val="BodyText3"/>
        <w:spacing w:after="0"/>
        <w:jc w:val="both"/>
        <w:rPr>
          <w:rFonts w:ascii="Arial" w:hAnsi="Arial" w:cs="Arial"/>
          <w:sz w:val="24"/>
          <w:szCs w:val="24"/>
        </w:rPr>
      </w:pPr>
    </w:p>
    <w:p w:rsidR="00CA23F1" w:rsidRDefault="00CA23F1" w:rsidP="00625A7F">
      <w:pPr>
        <w:pStyle w:val="BodyText3"/>
        <w:spacing w:after="0"/>
        <w:jc w:val="both"/>
        <w:rPr>
          <w:rFonts w:ascii="Arial" w:hAnsi="Arial" w:cs="Arial"/>
          <w:b/>
          <w:sz w:val="24"/>
          <w:szCs w:val="24"/>
          <w:u w:val="single"/>
        </w:rPr>
      </w:pPr>
      <w:r w:rsidRPr="005606DF">
        <w:rPr>
          <w:rFonts w:ascii="Arial" w:hAnsi="Arial" w:cs="Arial"/>
          <w:sz w:val="24"/>
          <w:szCs w:val="24"/>
        </w:rPr>
        <w:t>Asking questions relating directly or indirectly to a person</w:t>
      </w:r>
      <w:r>
        <w:rPr>
          <w:rFonts w:ascii="Arial" w:hAnsi="Arial" w:cs="Arial"/>
          <w:sz w:val="24"/>
          <w:szCs w:val="24"/>
        </w:rPr>
        <w:t>’</w:t>
      </w:r>
      <w:r w:rsidRPr="005606DF">
        <w:rPr>
          <w:rFonts w:ascii="Arial" w:hAnsi="Arial" w:cs="Arial"/>
          <w:sz w:val="24"/>
          <w:szCs w:val="24"/>
        </w:rPr>
        <w:t>s gender, marital status, race, disability, age, sexual orientation, language, social origin, trade union membership or other personal attributes including beliefs or opinions could imply that you would take this into account and unfairly discriminate.</w:t>
      </w:r>
      <w:r>
        <w:rPr>
          <w:rFonts w:ascii="Arial" w:hAnsi="Arial" w:cs="Arial"/>
          <w:b/>
          <w:sz w:val="24"/>
          <w:szCs w:val="24"/>
          <w:u w:val="single"/>
        </w:rPr>
        <w:br w:type="page"/>
      </w:r>
    </w:p>
    <w:p w:rsidR="00CA23F1" w:rsidRPr="005606DF" w:rsidRDefault="00CA23F1" w:rsidP="00CA23F1">
      <w:pPr>
        <w:pStyle w:val="BodyText3"/>
        <w:spacing w:after="0"/>
        <w:jc w:val="both"/>
        <w:rPr>
          <w:rFonts w:ascii="Arial" w:hAnsi="Arial" w:cs="Arial"/>
          <w:b/>
          <w:i/>
          <w:sz w:val="24"/>
          <w:szCs w:val="24"/>
        </w:rPr>
      </w:pPr>
      <w:r w:rsidRPr="005606DF">
        <w:rPr>
          <w:rFonts w:ascii="Arial" w:hAnsi="Arial" w:cs="Arial"/>
          <w:b/>
          <w:sz w:val="24"/>
          <w:szCs w:val="24"/>
          <w:u w:val="single"/>
        </w:rPr>
        <w:t>Control the Environment</w:t>
      </w:r>
      <w:r w:rsidRPr="005606DF">
        <w:rPr>
          <w:rFonts w:ascii="Arial" w:hAnsi="Arial" w:cs="Arial"/>
          <w:b/>
          <w:i/>
          <w:sz w:val="24"/>
          <w:szCs w:val="24"/>
        </w:rPr>
        <w:t xml:space="preserve"> </w:t>
      </w:r>
    </w:p>
    <w:p w:rsidR="00CA23F1" w:rsidRDefault="00CA23F1" w:rsidP="00CA23F1">
      <w:pPr>
        <w:pStyle w:val="BodyText3"/>
        <w:spacing w:after="0"/>
        <w:jc w:val="both"/>
        <w:rPr>
          <w:rFonts w:ascii="Arial" w:hAnsi="Arial" w:cs="Arial"/>
          <w:sz w:val="24"/>
          <w:szCs w:val="24"/>
        </w:rPr>
      </w:pPr>
    </w:p>
    <w:p w:rsidR="00CA23F1" w:rsidRDefault="00CA23F1" w:rsidP="00CA23F1">
      <w:pPr>
        <w:pStyle w:val="BodyText3"/>
        <w:spacing w:after="0"/>
        <w:jc w:val="both"/>
        <w:rPr>
          <w:rFonts w:ascii="Arial" w:hAnsi="Arial" w:cs="Arial"/>
          <w:sz w:val="24"/>
          <w:szCs w:val="24"/>
        </w:rPr>
      </w:pPr>
      <w:r w:rsidRPr="005606DF">
        <w:rPr>
          <w:rFonts w:ascii="Arial" w:hAnsi="Arial" w:cs="Arial"/>
          <w:sz w:val="24"/>
          <w:szCs w:val="24"/>
        </w:rPr>
        <w:t>Interviews are stressful! Whether they appear to be or not candidates attending interview are understandably nervous.  Help them by:</w:t>
      </w:r>
    </w:p>
    <w:p w:rsidR="00CA23F1" w:rsidRPr="005606DF" w:rsidRDefault="00CA23F1" w:rsidP="00CA23F1">
      <w:pPr>
        <w:pStyle w:val="BodyText3"/>
        <w:spacing w:after="0"/>
        <w:jc w:val="both"/>
        <w:rPr>
          <w:rFonts w:ascii="Arial" w:hAnsi="Arial" w:cs="Arial"/>
          <w:sz w:val="24"/>
          <w:szCs w:val="24"/>
        </w:rPr>
      </w:pPr>
    </w:p>
    <w:p w:rsidR="00CA23F1" w:rsidRPr="005606DF" w:rsidRDefault="00CA23F1" w:rsidP="00CA23F1">
      <w:pPr>
        <w:pStyle w:val="BodyText3"/>
        <w:numPr>
          <w:ilvl w:val="0"/>
          <w:numId w:val="9"/>
        </w:numPr>
        <w:spacing w:after="0"/>
        <w:jc w:val="both"/>
        <w:rPr>
          <w:rFonts w:ascii="Arial" w:hAnsi="Arial" w:cs="Arial"/>
          <w:sz w:val="24"/>
          <w:szCs w:val="24"/>
        </w:rPr>
      </w:pPr>
      <w:r w:rsidRPr="005606DF">
        <w:rPr>
          <w:rFonts w:ascii="Arial" w:hAnsi="Arial" w:cs="Arial"/>
          <w:sz w:val="24"/>
          <w:szCs w:val="24"/>
        </w:rPr>
        <w:t>Ensuring the interview takes place in a calm, comfortable environment</w:t>
      </w:r>
    </w:p>
    <w:p w:rsidR="00CA23F1" w:rsidRPr="005606DF" w:rsidRDefault="00CA23F1" w:rsidP="00CA23F1">
      <w:pPr>
        <w:pStyle w:val="BodyText3"/>
        <w:numPr>
          <w:ilvl w:val="0"/>
          <w:numId w:val="9"/>
        </w:numPr>
        <w:spacing w:after="0"/>
        <w:jc w:val="both"/>
        <w:rPr>
          <w:rFonts w:ascii="Arial" w:hAnsi="Arial" w:cs="Arial"/>
          <w:sz w:val="24"/>
          <w:szCs w:val="24"/>
        </w:rPr>
      </w:pPr>
      <w:r w:rsidRPr="005606DF">
        <w:rPr>
          <w:rFonts w:ascii="Arial" w:hAnsi="Arial" w:cs="Arial"/>
          <w:sz w:val="24"/>
          <w:szCs w:val="24"/>
        </w:rPr>
        <w:t>Ensure you are not disturbed – put a sign on the door and divert phones</w:t>
      </w:r>
    </w:p>
    <w:p w:rsidR="00CA23F1" w:rsidRPr="005606DF" w:rsidRDefault="00CA23F1" w:rsidP="00CA23F1">
      <w:pPr>
        <w:pStyle w:val="BodyText3"/>
        <w:numPr>
          <w:ilvl w:val="0"/>
          <w:numId w:val="9"/>
        </w:numPr>
        <w:spacing w:after="0"/>
        <w:jc w:val="both"/>
        <w:rPr>
          <w:rFonts w:ascii="Arial" w:hAnsi="Arial" w:cs="Arial"/>
          <w:sz w:val="24"/>
          <w:szCs w:val="24"/>
        </w:rPr>
      </w:pPr>
      <w:r w:rsidRPr="005606DF">
        <w:rPr>
          <w:rFonts w:ascii="Arial" w:hAnsi="Arial" w:cs="Arial"/>
          <w:sz w:val="24"/>
          <w:szCs w:val="24"/>
        </w:rPr>
        <w:t>Every effort should be made at the beginning of the interview to put the candidate at ease and establish rapport.  An interview is two way process of communication not an ordeal!  Establishing rapport is not only important as an initial activity but a “climate” or relationship which must be continuously maintained throughout the interview.</w:t>
      </w:r>
    </w:p>
    <w:p w:rsidR="00CA23F1" w:rsidRPr="005606DF" w:rsidRDefault="00CA23F1" w:rsidP="00CA23F1">
      <w:pPr>
        <w:pStyle w:val="BodyText3"/>
        <w:numPr>
          <w:ilvl w:val="0"/>
          <w:numId w:val="9"/>
        </w:numPr>
        <w:spacing w:after="0"/>
        <w:jc w:val="both"/>
        <w:rPr>
          <w:rFonts w:ascii="Arial" w:hAnsi="Arial" w:cs="Arial"/>
          <w:sz w:val="24"/>
          <w:szCs w:val="24"/>
        </w:rPr>
      </w:pPr>
      <w:r w:rsidRPr="005606DF">
        <w:rPr>
          <w:rFonts w:ascii="Arial" w:hAnsi="Arial" w:cs="Arial"/>
          <w:sz w:val="24"/>
          <w:szCs w:val="24"/>
        </w:rPr>
        <w:t xml:space="preserve">Think about seating arrangements – do you want to provide a place for them to place their notes?  </w:t>
      </w:r>
    </w:p>
    <w:p w:rsidR="00CA23F1" w:rsidRPr="005606DF" w:rsidRDefault="00CA23F1" w:rsidP="00CA23F1">
      <w:pPr>
        <w:pStyle w:val="BodyText3"/>
        <w:numPr>
          <w:ilvl w:val="0"/>
          <w:numId w:val="9"/>
        </w:numPr>
        <w:spacing w:after="0"/>
        <w:jc w:val="both"/>
        <w:rPr>
          <w:rFonts w:ascii="Arial" w:hAnsi="Arial" w:cs="Arial"/>
          <w:sz w:val="24"/>
          <w:szCs w:val="24"/>
        </w:rPr>
      </w:pPr>
      <w:r w:rsidRPr="005606DF">
        <w:rPr>
          <w:rFonts w:ascii="Arial" w:hAnsi="Arial" w:cs="Arial"/>
          <w:sz w:val="24"/>
          <w:szCs w:val="24"/>
        </w:rPr>
        <w:t>Think about your posture – lean slightly forward to indicate interest.  Leaning back indicates you have switched off.</w:t>
      </w:r>
    </w:p>
    <w:p w:rsidR="00CA23F1" w:rsidRPr="005606DF" w:rsidRDefault="00CA23F1" w:rsidP="00CA23F1">
      <w:pPr>
        <w:pStyle w:val="BodyText3"/>
        <w:numPr>
          <w:ilvl w:val="0"/>
          <w:numId w:val="9"/>
        </w:numPr>
        <w:spacing w:after="0"/>
        <w:jc w:val="both"/>
        <w:rPr>
          <w:rFonts w:ascii="Arial" w:hAnsi="Arial" w:cs="Arial"/>
          <w:sz w:val="24"/>
          <w:szCs w:val="24"/>
        </w:rPr>
      </w:pPr>
      <w:r w:rsidRPr="005606DF">
        <w:rPr>
          <w:rFonts w:ascii="Arial" w:hAnsi="Arial" w:cs="Arial"/>
          <w:sz w:val="24"/>
          <w:szCs w:val="24"/>
        </w:rPr>
        <w:t>Think about your eye contact – it is important to maintain this as it gives the impression you are listening, however continuous eye contact can appear aggressive.</w:t>
      </w:r>
    </w:p>
    <w:p w:rsidR="00CA23F1" w:rsidRPr="005606DF" w:rsidRDefault="00CA23F1" w:rsidP="00CA23F1">
      <w:pPr>
        <w:pStyle w:val="BodyText3"/>
        <w:numPr>
          <w:ilvl w:val="0"/>
          <w:numId w:val="9"/>
        </w:numPr>
        <w:spacing w:after="0"/>
        <w:jc w:val="both"/>
        <w:rPr>
          <w:rFonts w:ascii="Arial" w:hAnsi="Arial" w:cs="Arial"/>
          <w:sz w:val="24"/>
          <w:szCs w:val="24"/>
        </w:rPr>
      </w:pPr>
      <w:r w:rsidRPr="005606DF">
        <w:rPr>
          <w:rFonts w:ascii="Arial" w:hAnsi="Arial" w:cs="Arial"/>
          <w:sz w:val="24"/>
          <w:szCs w:val="24"/>
        </w:rPr>
        <w:t>Avoid fidgeting – it suggests you are bored and can distract candidates.</w:t>
      </w:r>
    </w:p>
    <w:p w:rsidR="00CA23F1" w:rsidRDefault="00CA23F1" w:rsidP="00CA23F1">
      <w:pPr>
        <w:pStyle w:val="BodyText3"/>
        <w:spacing w:after="0"/>
        <w:jc w:val="both"/>
        <w:rPr>
          <w:rFonts w:ascii="Arial" w:hAnsi="Arial" w:cs="Arial"/>
          <w:b/>
          <w:sz w:val="24"/>
          <w:szCs w:val="24"/>
          <w:u w:val="single"/>
        </w:rPr>
      </w:pPr>
    </w:p>
    <w:p w:rsidR="00CA23F1" w:rsidRPr="005606DF" w:rsidRDefault="00CA23F1" w:rsidP="00CA23F1">
      <w:pPr>
        <w:pStyle w:val="BodyText3"/>
        <w:spacing w:after="0"/>
        <w:jc w:val="both"/>
        <w:rPr>
          <w:rFonts w:ascii="Arial" w:hAnsi="Arial" w:cs="Arial"/>
          <w:b/>
          <w:i/>
          <w:sz w:val="24"/>
          <w:szCs w:val="24"/>
        </w:rPr>
      </w:pPr>
      <w:r w:rsidRPr="005606DF">
        <w:rPr>
          <w:rFonts w:ascii="Arial" w:hAnsi="Arial" w:cs="Arial"/>
          <w:b/>
          <w:sz w:val="24"/>
          <w:szCs w:val="24"/>
          <w:u w:val="single"/>
        </w:rPr>
        <w:t xml:space="preserve">Remember it is a two way thing </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The interview is a two way process.  The interview should leave all candidates whether successful or unsuccessful with a favourable impression of NHS Fife.  Unsuccessful candidates may apply for different posts within the organisation or may encourage others to apply if left with a favourable impression.</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The interview provides the means by which managers decide which candidate is most suitable for the post, but it also provides a means by which candidates decide if the job is suitable for them.  You must ensure that candidates are given correct and accurate information regarding the post in order that they may make an informed decision.  Ensure that you give all candidates the opportunity to ask the panel questions and that all information you give about the job is realistic!</w:t>
      </w:r>
    </w:p>
    <w:p w:rsidR="00CA23F1" w:rsidRDefault="00CA23F1" w:rsidP="00CA23F1">
      <w:pPr>
        <w:pStyle w:val="BodyText3"/>
        <w:spacing w:after="0"/>
        <w:jc w:val="both"/>
        <w:rPr>
          <w:rFonts w:ascii="Arial" w:hAnsi="Arial" w:cs="Arial"/>
          <w:b/>
          <w:sz w:val="24"/>
          <w:szCs w:val="24"/>
          <w:u w:val="single"/>
        </w:rPr>
      </w:pPr>
    </w:p>
    <w:p w:rsidR="00CA23F1" w:rsidRPr="005606DF" w:rsidRDefault="00CA23F1" w:rsidP="00CA23F1">
      <w:pPr>
        <w:pStyle w:val="BodyText3"/>
        <w:spacing w:after="0"/>
        <w:jc w:val="both"/>
        <w:rPr>
          <w:rFonts w:ascii="Arial" w:hAnsi="Arial" w:cs="Arial"/>
          <w:b/>
          <w:i/>
          <w:sz w:val="24"/>
          <w:szCs w:val="24"/>
        </w:rPr>
      </w:pPr>
      <w:r w:rsidRPr="005606DF">
        <w:rPr>
          <w:rFonts w:ascii="Arial" w:hAnsi="Arial" w:cs="Arial"/>
          <w:b/>
          <w:sz w:val="24"/>
          <w:szCs w:val="24"/>
          <w:u w:val="single"/>
        </w:rPr>
        <w:t xml:space="preserve">Consider other ways to assess </w:t>
      </w:r>
    </w:p>
    <w:p w:rsidR="00CA23F1" w:rsidRPr="005606DF" w:rsidRDefault="00CA23F1" w:rsidP="00CA23F1">
      <w:pPr>
        <w:pStyle w:val="BodyText3"/>
        <w:spacing w:after="0"/>
        <w:jc w:val="both"/>
        <w:rPr>
          <w:rFonts w:ascii="Arial" w:hAnsi="Arial" w:cs="Arial"/>
          <w:b/>
          <w:i/>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For certain posts it may be appropriate to use an additional method of assessment such as a selection test or presentation.  All assessments must be specifically related to the job description/person specification and will measure the candidate’s ability to perform or train for the work involved.</w:t>
      </w:r>
    </w:p>
    <w:p w:rsidR="00CA23F1" w:rsidRDefault="00CA23F1" w:rsidP="00CA23F1">
      <w:pPr>
        <w:pStyle w:val="BodyText3"/>
        <w:spacing w:after="0"/>
        <w:jc w:val="both"/>
        <w:rPr>
          <w:rFonts w:ascii="Arial" w:hAnsi="Arial" w:cs="Arial"/>
          <w:sz w:val="24"/>
          <w:szCs w:val="24"/>
        </w:rPr>
      </w:pPr>
    </w:p>
    <w:p w:rsidR="00CA23F1" w:rsidRPr="005606DF" w:rsidRDefault="00CA23F1" w:rsidP="00CA23F1">
      <w:pPr>
        <w:pStyle w:val="BodyText3"/>
        <w:spacing w:after="0"/>
        <w:jc w:val="both"/>
        <w:rPr>
          <w:rFonts w:ascii="Arial" w:hAnsi="Arial" w:cs="Arial"/>
          <w:sz w:val="24"/>
          <w:szCs w:val="24"/>
        </w:rPr>
      </w:pPr>
      <w:r w:rsidRPr="005606DF">
        <w:rPr>
          <w:rFonts w:ascii="Arial" w:hAnsi="Arial" w:cs="Arial"/>
          <w:sz w:val="24"/>
          <w:szCs w:val="24"/>
        </w:rPr>
        <w:t>Tests should be capable of being applied equally and fairly to all candidates and therefore should not contain irrelevant questions or exercises.  Assessments should be administered in such a way that the nature of the assessment itself does not put any candidates with a disability at a disadvantage.</w:t>
      </w:r>
    </w:p>
    <w:p w:rsidR="00CA23F1" w:rsidRDefault="00CA23F1" w:rsidP="00CA23F1">
      <w:pPr>
        <w:pStyle w:val="BodyText3"/>
        <w:spacing w:after="0"/>
        <w:jc w:val="both"/>
        <w:rPr>
          <w:rFonts w:ascii="Arial" w:hAnsi="Arial" w:cs="Arial"/>
          <w:sz w:val="24"/>
          <w:szCs w:val="24"/>
        </w:rPr>
      </w:pPr>
    </w:p>
    <w:p w:rsidR="00005CC6" w:rsidRPr="00CA23F1" w:rsidRDefault="00CA23F1" w:rsidP="00625A7F">
      <w:pPr>
        <w:pStyle w:val="BodyText3"/>
        <w:spacing w:after="0"/>
        <w:jc w:val="both"/>
      </w:pPr>
      <w:r w:rsidRPr="005606DF">
        <w:rPr>
          <w:rFonts w:ascii="Arial" w:hAnsi="Arial" w:cs="Arial"/>
          <w:sz w:val="24"/>
          <w:szCs w:val="24"/>
        </w:rPr>
        <w:t xml:space="preserve">Candidates should be prepared to undertake any type of assessment, and therefore this information must be made available on the interview details form.  This will enable the </w:t>
      </w:r>
      <w:smartTag w:uri="urn:schemas-microsoft-com:office:smarttags" w:element="PersonName">
        <w:r w:rsidRPr="005606DF">
          <w:rPr>
            <w:rFonts w:ascii="Arial" w:hAnsi="Arial" w:cs="Arial"/>
            <w:sz w:val="24"/>
            <w:szCs w:val="24"/>
          </w:rPr>
          <w:t>Recruitment</w:t>
        </w:r>
      </w:smartTag>
      <w:r w:rsidRPr="005606DF">
        <w:rPr>
          <w:rFonts w:ascii="Arial" w:hAnsi="Arial" w:cs="Arial"/>
          <w:sz w:val="24"/>
          <w:szCs w:val="24"/>
        </w:rPr>
        <w:t xml:space="preserve"> Section to include details within the invite to interview letters.</w:t>
      </w:r>
    </w:p>
    <w:sectPr w:rsidR="00005CC6" w:rsidRPr="00CA23F1" w:rsidSect="004B5A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3F9"/>
    <w:multiLevelType w:val="hybridMultilevel"/>
    <w:tmpl w:val="5E7C28A0"/>
    <w:lvl w:ilvl="0" w:tplc="FE9080AA">
      <w:start w:val="1"/>
      <w:numFmt w:val="bullet"/>
      <w:lvlText w:val=""/>
      <w:lvlJc w:val="left"/>
      <w:pPr>
        <w:tabs>
          <w:tab w:val="num" w:pos="417"/>
        </w:tabs>
        <w:ind w:left="345" w:hanging="288"/>
      </w:pPr>
      <w:rPr>
        <w:rFonts w:ascii="Symbol" w:hAnsi="Symbol" w:hint="default"/>
        <w:color w:val="auto"/>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
    <w:nsid w:val="2EDD7FD1"/>
    <w:multiLevelType w:val="hybridMultilevel"/>
    <w:tmpl w:val="4D38AB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A3080A"/>
    <w:multiLevelType w:val="hybridMultilevel"/>
    <w:tmpl w:val="2E3E6336"/>
    <w:lvl w:ilvl="0" w:tplc="FE9080AA">
      <w:start w:val="1"/>
      <w:numFmt w:val="bullet"/>
      <w:lvlText w:val=""/>
      <w:lvlJc w:val="left"/>
      <w:pPr>
        <w:tabs>
          <w:tab w:val="num" w:pos="720"/>
        </w:tabs>
        <w:ind w:left="64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49052F7"/>
    <w:multiLevelType w:val="hybridMultilevel"/>
    <w:tmpl w:val="46C2E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65F4D09"/>
    <w:multiLevelType w:val="hybridMultilevel"/>
    <w:tmpl w:val="3D009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62A15D2"/>
    <w:multiLevelType w:val="hybridMultilevel"/>
    <w:tmpl w:val="BDAE2CC2"/>
    <w:lvl w:ilvl="0" w:tplc="FE9080AA">
      <w:start w:val="1"/>
      <w:numFmt w:val="bullet"/>
      <w:lvlText w:val=""/>
      <w:lvlJc w:val="left"/>
      <w:pPr>
        <w:tabs>
          <w:tab w:val="num" w:pos="720"/>
        </w:tabs>
        <w:ind w:left="648" w:hanging="28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84E359F"/>
    <w:multiLevelType w:val="hybridMultilevel"/>
    <w:tmpl w:val="A2AE6504"/>
    <w:lvl w:ilvl="0" w:tplc="FE9080AA">
      <w:start w:val="1"/>
      <w:numFmt w:val="bullet"/>
      <w:lvlText w:val=""/>
      <w:lvlJc w:val="left"/>
      <w:pPr>
        <w:tabs>
          <w:tab w:val="num" w:pos="720"/>
        </w:tabs>
        <w:ind w:left="648" w:hanging="288"/>
      </w:pPr>
      <w:rPr>
        <w:rFonts w:ascii="Symbol" w:hAnsi="Symbol" w:hint="default"/>
      </w:rPr>
    </w:lvl>
    <w:lvl w:ilvl="1" w:tplc="206C42E0">
      <w:start w:val="1"/>
      <w:numFmt w:val="bullet"/>
      <w:lvlText w:val=""/>
      <w:lvlJc w:val="left"/>
      <w:pPr>
        <w:tabs>
          <w:tab w:val="num" w:pos="1193"/>
        </w:tabs>
        <w:ind w:left="1477" w:hanging="397"/>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F667802"/>
    <w:multiLevelType w:val="hybridMultilevel"/>
    <w:tmpl w:val="C60C417A"/>
    <w:lvl w:ilvl="0" w:tplc="08090001">
      <w:start w:val="1"/>
      <w:numFmt w:val="bullet"/>
      <w:lvlText w:val=""/>
      <w:lvlJc w:val="left"/>
      <w:pPr>
        <w:tabs>
          <w:tab w:val="num" w:pos="720"/>
        </w:tabs>
        <w:ind w:left="720" w:hanging="360"/>
      </w:pPr>
      <w:rPr>
        <w:rFonts w:ascii="Symbol" w:hAnsi="Symbol" w:hint="default"/>
      </w:rPr>
    </w:lvl>
    <w:lvl w:ilvl="1" w:tplc="206C42E0">
      <w:start w:val="1"/>
      <w:numFmt w:val="bullet"/>
      <w:lvlText w:val=""/>
      <w:lvlJc w:val="left"/>
      <w:pPr>
        <w:tabs>
          <w:tab w:val="num" w:pos="1193"/>
        </w:tabs>
        <w:ind w:left="1477" w:hanging="397"/>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52147FC"/>
    <w:multiLevelType w:val="hybridMultilevel"/>
    <w:tmpl w:val="ABEAD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8"/>
  </w:num>
  <w:num w:numId="6">
    <w:abstractNumId w:val="0"/>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23F1"/>
    <w:rsid w:val="004B5A8D"/>
    <w:rsid w:val="005B5706"/>
    <w:rsid w:val="00625A7F"/>
    <w:rsid w:val="00804C28"/>
    <w:rsid w:val="00CA23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F1"/>
    <w:rPr>
      <w:rFonts w:ascii="Calibri" w:eastAsia="Calibri" w:hAnsi="Calibri" w:cs="Times New Roman"/>
    </w:rPr>
  </w:style>
  <w:style w:type="paragraph" w:styleId="Heading3">
    <w:name w:val="heading 3"/>
    <w:basedOn w:val="Normal"/>
    <w:link w:val="Heading3Char"/>
    <w:uiPriority w:val="99"/>
    <w:qFormat/>
    <w:rsid w:val="00CA23F1"/>
    <w:pPr>
      <w:widowControl w:val="0"/>
      <w:spacing w:after="0" w:line="240" w:lineRule="auto"/>
      <w:ind w:left="20"/>
      <w:outlineLvl w:val="2"/>
    </w:pPr>
    <w:rPr>
      <w:rFonts w:ascii="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A23F1"/>
    <w:rPr>
      <w:rFonts w:ascii="Arial" w:eastAsia="Calibri" w:hAnsi="Arial" w:cs="Times New Roman"/>
      <w:b/>
      <w:bCs/>
      <w:sz w:val="24"/>
      <w:szCs w:val="24"/>
      <w:lang w:val="en-US"/>
    </w:rPr>
  </w:style>
  <w:style w:type="paragraph" w:styleId="ListParagraph">
    <w:name w:val="List Paragraph"/>
    <w:basedOn w:val="Normal"/>
    <w:uiPriority w:val="34"/>
    <w:qFormat/>
    <w:rsid w:val="00CA23F1"/>
    <w:pPr>
      <w:widowControl w:val="0"/>
      <w:spacing w:after="0" w:line="240" w:lineRule="auto"/>
    </w:pPr>
    <w:rPr>
      <w:lang w:val="en-US"/>
    </w:rPr>
  </w:style>
  <w:style w:type="paragraph" w:styleId="BodyText3">
    <w:name w:val="Body Text 3"/>
    <w:basedOn w:val="Normal"/>
    <w:link w:val="BodyText3Char"/>
    <w:rsid w:val="00CA23F1"/>
    <w:pPr>
      <w:spacing w:after="120" w:line="240" w:lineRule="auto"/>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CA23F1"/>
    <w:rPr>
      <w:rFonts w:ascii="Times New Roman" w:eastAsia="Times New Roman" w:hAnsi="Times New Roman" w:cs="Times New Roman"/>
      <w:sz w:val="16"/>
      <w:szCs w:val="16"/>
      <w:lang w:eastAsia="en-GB"/>
    </w:rPr>
  </w:style>
  <w:style w:type="paragraph" w:styleId="BalloonText">
    <w:name w:val="Balloon Text"/>
    <w:basedOn w:val="Normal"/>
    <w:link w:val="BalloonTextChar"/>
    <w:uiPriority w:val="99"/>
    <w:semiHidden/>
    <w:unhideWhenUsed/>
    <w:rsid w:val="00CA2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3F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1777</Words>
  <Characters>10133</Characters>
  <Application>Microsoft Office Word</Application>
  <DocSecurity>0</DocSecurity>
  <Lines>84</Lines>
  <Paragraphs>23</Paragraphs>
  <ScaleCrop>false</ScaleCrop>
  <Company>NHS FIFE</Company>
  <LinksUpToDate>false</LinksUpToDate>
  <CharactersWithSpaces>11887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melville</dc:creator>
  <cp:lastModifiedBy>janet melville</cp:lastModifiedBy>
  <cp:revision>2</cp:revision>
  <dcterms:created xsi:type="dcterms:W3CDTF">2018-01-11T09:52:00Z</dcterms:created>
  <dcterms:modified xsi:type="dcterms:W3CDTF">2018-01-11T09:57:00Z</dcterms:modified>
</cp:coreProperties>
</file>