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47507" w14:textId="77777777"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720515F" wp14:editId="7DDE618E">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8F0FD3">
        <w:rPr>
          <w:noProof/>
          <w:color w:val="FFFFFF" w:themeColor="background1"/>
          <w:lang w:eastAsia="en-GB"/>
        </w:rPr>
        <w:pict w14:anchorId="57517FB1">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w:r>
      <w:r w:rsidR="00D25B80" w:rsidRPr="00F2165F">
        <w:rPr>
          <w:color w:val="FFFFFF" w:themeColor="background1"/>
        </w:rPr>
        <w:t xml:space="preserve">Issue </w:t>
      </w:r>
      <w:r w:rsidR="00E51F54">
        <w:rPr>
          <w:color w:val="FFFFFF" w:themeColor="background1"/>
        </w:rPr>
        <w:t>5</w:t>
      </w:r>
      <w:r w:rsidR="004A4542">
        <w:rPr>
          <w:color w:val="FFFFFF" w:themeColor="background1"/>
        </w:rPr>
        <w:t>8</w:t>
      </w:r>
      <w:r w:rsidRPr="00F2165F">
        <w:rPr>
          <w:color w:val="FFFFFF" w:themeColor="background1"/>
        </w:rPr>
        <w:t xml:space="preserve"> | </w:t>
      </w:r>
      <w:r w:rsidR="004A4542">
        <w:rPr>
          <w:color w:val="FFFFFF" w:themeColor="background1"/>
        </w:rPr>
        <w:t>23rd</w:t>
      </w:r>
      <w:r w:rsidR="00834BE4">
        <w:rPr>
          <w:color w:val="FFFFFF" w:themeColor="background1"/>
        </w:rPr>
        <w:t xml:space="preserve"> </w:t>
      </w:r>
      <w:r w:rsidR="00D94144">
        <w:rPr>
          <w:color w:val="FFFFFF" w:themeColor="background1"/>
        </w:rPr>
        <w:t>December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5CEA705F"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6C9C93EC" wp14:editId="4DE3B0C8">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28E5DCC2"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1552B5B4" w14:textId="77777777" w:rsidR="000B2D40" w:rsidRDefault="000B2D40" w:rsidP="00F2165F"/>
    <w:p w14:paraId="211168D9" w14:textId="77777777" w:rsidR="00917E4B" w:rsidRDefault="00917E4B" w:rsidP="00F2165F">
      <w:pPr>
        <w:rPr>
          <w:rFonts w:asciiTheme="majorHAnsi" w:hAnsiTheme="majorHAnsi"/>
        </w:rPr>
      </w:pPr>
    </w:p>
    <w:p w14:paraId="33F017FC" w14:textId="77777777" w:rsidR="00113E21" w:rsidRDefault="009A49C9" w:rsidP="00893BBD">
      <w:pPr>
        <w:spacing w:line="276" w:lineRule="auto"/>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r w:rsidR="00284190" w:rsidRPr="007644CB">
        <w:rPr>
          <w:rFonts w:ascii="Arial" w:hAnsi="Arial" w:cs="Arial"/>
          <w:sz w:val="23"/>
          <w:szCs w:val="23"/>
        </w:rPr>
        <w:t> </w:t>
      </w:r>
    </w:p>
    <w:p w14:paraId="1CD4FF82" w14:textId="77777777" w:rsidR="00D2296D" w:rsidRDefault="00D2296D" w:rsidP="00D2296D">
      <w:pPr>
        <w:jc w:val="both"/>
        <w:textAlignment w:val="baseline"/>
        <w:rPr>
          <w:rFonts w:ascii="Arial" w:hAnsi="Arial" w:cs="Arial"/>
          <w:b/>
          <w:bCs/>
          <w:sz w:val="22"/>
          <w:szCs w:val="22"/>
        </w:rPr>
      </w:pPr>
    </w:p>
    <w:p w14:paraId="325AD35A" w14:textId="77777777" w:rsidR="005B6857" w:rsidRDefault="00335899" w:rsidP="00D2296D">
      <w:pPr>
        <w:jc w:val="both"/>
        <w:textAlignment w:val="baseline"/>
        <w:rPr>
          <w:rStyle w:val="normaltextrun"/>
          <w:rFonts w:asciiTheme="majorHAnsi" w:hAnsiTheme="majorHAnsi"/>
          <w:b/>
          <w:bCs/>
          <w:color w:val="000000"/>
        </w:rPr>
      </w:pPr>
      <w:r>
        <w:rPr>
          <w:rStyle w:val="normaltextrun"/>
          <w:rFonts w:asciiTheme="majorHAnsi" w:hAnsiTheme="majorHAnsi"/>
          <w:b/>
          <w:bCs/>
          <w:color w:val="000000"/>
        </w:rPr>
        <w:t>Covid 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616AF537" w14:textId="468E1ECC" w:rsidR="00675026" w:rsidRPr="008A1B18" w:rsidRDefault="00C354A0" w:rsidP="008A1B18">
      <w:pPr>
        <w:spacing w:line="276" w:lineRule="auto"/>
        <w:jc w:val="both"/>
        <w:rPr>
          <w:rFonts w:asciiTheme="majorHAnsi" w:hAnsiTheme="majorHAnsi" w:cstheme="majorHAnsi"/>
          <w:sz w:val="23"/>
          <w:szCs w:val="23"/>
        </w:rPr>
      </w:pPr>
      <w:r w:rsidRPr="008A1B18">
        <w:rPr>
          <w:rFonts w:asciiTheme="majorHAnsi" w:hAnsiTheme="majorHAnsi" w:cstheme="majorHAnsi"/>
          <w:sz w:val="23"/>
          <w:szCs w:val="23"/>
        </w:rPr>
        <w:t xml:space="preserve">This week has seen the </w:t>
      </w:r>
      <w:r w:rsidR="00EB54EA">
        <w:rPr>
          <w:rFonts w:asciiTheme="majorHAnsi" w:hAnsiTheme="majorHAnsi" w:cstheme="majorHAnsi"/>
          <w:sz w:val="23"/>
          <w:szCs w:val="23"/>
        </w:rPr>
        <w:t xml:space="preserve">local Covid </w:t>
      </w:r>
      <w:r w:rsidRPr="008A1B18">
        <w:rPr>
          <w:rFonts w:asciiTheme="majorHAnsi" w:hAnsiTheme="majorHAnsi" w:cstheme="majorHAnsi"/>
          <w:sz w:val="23"/>
          <w:szCs w:val="23"/>
        </w:rPr>
        <w:t xml:space="preserve">vaccination programme </w:t>
      </w:r>
      <w:r w:rsidR="00675026" w:rsidRPr="008A1B18">
        <w:rPr>
          <w:rFonts w:asciiTheme="majorHAnsi" w:hAnsiTheme="majorHAnsi" w:cstheme="majorHAnsi"/>
          <w:sz w:val="23"/>
          <w:szCs w:val="23"/>
        </w:rPr>
        <w:t xml:space="preserve">continue to </w:t>
      </w:r>
      <w:r w:rsidRPr="008A1B18">
        <w:rPr>
          <w:rFonts w:asciiTheme="majorHAnsi" w:hAnsiTheme="majorHAnsi" w:cstheme="majorHAnsi"/>
          <w:sz w:val="23"/>
          <w:szCs w:val="23"/>
        </w:rPr>
        <w:t xml:space="preserve">expand at </w:t>
      </w:r>
      <w:r w:rsidR="00675026" w:rsidRPr="008A1B18">
        <w:rPr>
          <w:rFonts w:asciiTheme="majorHAnsi" w:hAnsiTheme="majorHAnsi" w:cstheme="majorHAnsi"/>
          <w:sz w:val="23"/>
          <w:szCs w:val="23"/>
        </w:rPr>
        <w:t xml:space="preserve">considerable </w:t>
      </w:r>
      <w:r w:rsidRPr="008A1B18">
        <w:rPr>
          <w:rFonts w:asciiTheme="majorHAnsi" w:hAnsiTheme="majorHAnsi" w:cstheme="majorHAnsi"/>
          <w:sz w:val="23"/>
          <w:szCs w:val="23"/>
        </w:rPr>
        <w:t xml:space="preserve">pace </w:t>
      </w:r>
      <w:r w:rsidR="00675026" w:rsidRPr="008A1B18">
        <w:rPr>
          <w:rFonts w:asciiTheme="majorHAnsi" w:hAnsiTheme="majorHAnsi" w:cstheme="majorHAnsi"/>
          <w:sz w:val="23"/>
          <w:szCs w:val="23"/>
        </w:rPr>
        <w:t xml:space="preserve">once again and, following </w:t>
      </w:r>
      <w:r w:rsidR="001F0440">
        <w:rPr>
          <w:rFonts w:asciiTheme="majorHAnsi" w:hAnsiTheme="majorHAnsi" w:cstheme="majorHAnsi"/>
          <w:sz w:val="23"/>
          <w:szCs w:val="23"/>
        </w:rPr>
        <w:t xml:space="preserve">initial </w:t>
      </w:r>
      <w:r w:rsidR="00675026" w:rsidRPr="008A1B18">
        <w:rPr>
          <w:rFonts w:asciiTheme="majorHAnsi" w:hAnsiTheme="majorHAnsi" w:cstheme="majorHAnsi"/>
          <w:sz w:val="23"/>
          <w:szCs w:val="23"/>
        </w:rPr>
        <w:t>direction from Scottish Government to expand vaccination</w:t>
      </w:r>
      <w:r w:rsidR="00EB54EA">
        <w:rPr>
          <w:rFonts w:asciiTheme="majorHAnsi" w:hAnsiTheme="majorHAnsi" w:cstheme="majorHAnsi"/>
          <w:sz w:val="23"/>
          <w:szCs w:val="23"/>
        </w:rPr>
        <w:t xml:space="preserve"> capacity</w:t>
      </w:r>
      <w:r w:rsidR="00675026" w:rsidRPr="008A1B18">
        <w:rPr>
          <w:rFonts w:asciiTheme="majorHAnsi" w:hAnsiTheme="majorHAnsi" w:cstheme="majorHAnsi"/>
          <w:sz w:val="23"/>
          <w:szCs w:val="23"/>
        </w:rPr>
        <w:t xml:space="preserve"> by around 50%, we have now managed to further increase </w:t>
      </w:r>
      <w:r w:rsidR="00EB54EA">
        <w:rPr>
          <w:rFonts w:asciiTheme="majorHAnsi" w:hAnsiTheme="majorHAnsi" w:cstheme="majorHAnsi"/>
          <w:sz w:val="23"/>
          <w:szCs w:val="23"/>
        </w:rPr>
        <w:t xml:space="preserve">this </w:t>
      </w:r>
      <w:r w:rsidR="00675026" w:rsidRPr="008A1B18">
        <w:rPr>
          <w:rFonts w:asciiTheme="majorHAnsi" w:hAnsiTheme="majorHAnsi" w:cstheme="majorHAnsi"/>
          <w:sz w:val="23"/>
          <w:szCs w:val="23"/>
        </w:rPr>
        <w:t>to over 70%</w:t>
      </w:r>
      <w:r w:rsidR="001F0440">
        <w:rPr>
          <w:rFonts w:asciiTheme="majorHAnsi" w:hAnsiTheme="majorHAnsi" w:cstheme="majorHAnsi"/>
          <w:sz w:val="23"/>
          <w:szCs w:val="23"/>
        </w:rPr>
        <w:t xml:space="preserve"> -</w:t>
      </w:r>
      <w:r w:rsidR="00675026" w:rsidRPr="008A1B18">
        <w:rPr>
          <w:rFonts w:asciiTheme="majorHAnsi" w:hAnsiTheme="majorHAnsi" w:cstheme="majorHAnsi"/>
          <w:sz w:val="23"/>
          <w:szCs w:val="23"/>
        </w:rPr>
        <w:t xml:space="preserve"> a considerable achievement </w:t>
      </w:r>
      <w:r w:rsidR="00EB54EA">
        <w:rPr>
          <w:rFonts w:asciiTheme="majorHAnsi" w:hAnsiTheme="majorHAnsi" w:cstheme="majorHAnsi"/>
          <w:sz w:val="23"/>
          <w:szCs w:val="23"/>
        </w:rPr>
        <w:t xml:space="preserve">that </w:t>
      </w:r>
      <w:r w:rsidR="00DB0802" w:rsidRPr="008A1B18">
        <w:rPr>
          <w:rFonts w:asciiTheme="majorHAnsi" w:hAnsiTheme="majorHAnsi" w:cstheme="majorHAnsi"/>
          <w:sz w:val="23"/>
          <w:szCs w:val="23"/>
        </w:rPr>
        <w:t xml:space="preserve">puts us in a strong position to provide a booster vaccination </w:t>
      </w:r>
      <w:r w:rsidR="00EB54EA">
        <w:rPr>
          <w:rFonts w:asciiTheme="majorHAnsi" w:hAnsiTheme="majorHAnsi" w:cstheme="majorHAnsi"/>
          <w:sz w:val="23"/>
          <w:szCs w:val="23"/>
        </w:rPr>
        <w:t xml:space="preserve">opportunity </w:t>
      </w:r>
      <w:r w:rsidR="00DB0802" w:rsidRPr="008A1B18">
        <w:rPr>
          <w:rFonts w:asciiTheme="majorHAnsi" w:hAnsiTheme="majorHAnsi" w:cstheme="majorHAnsi"/>
          <w:sz w:val="23"/>
          <w:szCs w:val="23"/>
        </w:rPr>
        <w:t xml:space="preserve"> - via both scheduled and drop-in appointments</w:t>
      </w:r>
      <w:r w:rsidR="008A1B18" w:rsidRPr="008A1B18">
        <w:rPr>
          <w:rFonts w:asciiTheme="majorHAnsi" w:hAnsiTheme="majorHAnsi" w:cstheme="majorHAnsi"/>
          <w:sz w:val="23"/>
          <w:szCs w:val="23"/>
        </w:rPr>
        <w:t xml:space="preserve"> -</w:t>
      </w:r>
      <w:r w:rsidR="00DB0802" w:rsidRPr="008A1B18">
        <w:rPr>
          <w:rFonts w:asciiTheme="majorHAnsi" w:hAnsiTheme="majorHAnsi" w:cstheme="majorHAnsi"/>
          <w:sz w:val="23"/>
          <w:szCs w:val="23"/>
        </w:rPr>
        <w:t xml:space="preserve"> to all those </w:t>
      </w:r>
      <w:r w:rsidR="005B3D23">
        <w:rPr>
          <w:rFonts w:asciiTheme="majorHAnsi" w:hAnsiTheme="majorHAnsi" w:cstheme="majorHAnsi"/>
          <w:sz w:val="23"/>
          <w:szCs w:val="23"/>
        </w:rPr>
        <w:t xml:space="preserve">who are eligible </w:t>
      </w:r>
      <w:r w:rsidR="00DB0802" w:rsidRPr="008A1B18">
        <w:rPr>
          <w:rFonts w:asciiTheme="majorHAnsi" w:hAnsiTheme="majorHAnsi" w:cstheme="majorHAnsi"/>
          <w:sz w:val="23"/>
          <w:szCs w:val="23"/>
        </w:rPr>
        <w:t xml:space="preserve">over the age of 18 who take up the </w:t>
      </w:r>
      <w:r w:rsidR="005B3D23" w:rsidRPr="008A1B18">
        <w:rPr>
          <w:rFonts w:asciiTheme="majorHAnsi" w:hAnsiTheme="majorHAnsi" w:cstheme="majorHAnsi"/>
          <w:sz w:val="23"/>
          <w:szCs w:val="23"/>
        </w:rPr>
        <w:t>o</w:t>
      </w:r>
      <w:r w:rsidR="005B3D23">
        <w:rPr>
          <w:rFonts w:asciiTheme="majorHAnsi" w:hAnsiTheme="majorHAnsi" w:cstheme="majorHAnsi"/>
          <w:sz w:val="23"/>
          <w:szCs w:val="23"/>
        </w:rPr>
        <w:t>ffer</w:t>
      </w:r>
      <w:r w:rsidR="005B3D23" w:rsidRPr="008A1B18">
        <w:rPr>
          <w:rFonts w:asciiTheme="majorHAnsi" w:hAnsiTheme="majorHAnsi" w:cstheme="majorHAnsi"/>
          <w:sz w:val="23"/>
          <w:szCs w:val="23"/>
        </w:rPr>
        <w:t xml:space="preserve"> </w:t>
      </w:r>
      <w:r w:rsidR="00DB0802" w:rsidRPr="008A1B18">
        <w:rPr>
          <w:rFonts w:asciiTheme="majorHAnsi" w:hAnsiTheme="majorHAnsi" w:cstheme="majorHAnsi"/>
          <w:sz w:val="23"/>
          <w:szCs w:val="23"/>
        </w:rPr>
        <w:t>over the next three weeks.</w:t>
      </w:r>
      <w:r w:rsidR="008A1B18" w:rsidRPr="008A1B18">
        <w:rPr>
          <w:rFonts w:asciiTheme="majorHAnsi" w:hAnsiTheme="majorHAnsi" w:cstheme="majorHAnsi"/>
          <w:sz w:val="23"/>
          <w:szCs w:val="23"/>
        </w:rPr>
        <w:t xml:space="preserve"> </w:t>
      </w:r>
    </w:p>
    <w:p w14:paraId="5F4E30CC" w14:textId="77777777" w:rsidR="008A1B18" w:rsidRPr="008A1B18" w:rsidRDefault="008A1B18" w:rsidP="008A1B18">
      <w:pPr>
        <w:spacing w:line="276" w:lineRule="auto"/>
        <w:jc w:val="both"/>
        <w:rPr>
          <w:rFonts w:asciiTheme="majorHAnsi" w:hAnsiTheme="majorHAnsi" w:cstheme="majorHAnsi"/>
          <w:sz w:val="23"/>
          <w:szCs w:val="23"/>
        </w:rPr>
      </w:pPr>
    </w:p>
    <w:p w14:paraId="55B2D893" w14:textId="77777777" w:rsidR="008A1B18" w:rsidRPr="008A1B18" w:rsidRDefault="008A1B18" w:rsidP="008A1B18">
      <w:pPr>
        <w:shd w:val="clear" w:color="auto" w:fill="FFFFFF"/>
        <w:spacing w:after="180" w:line="276" w:lineRule="auto"/>
        <w:jc w:val="both"/>
        <w:textAlignment w:val="baseline"/>
        <w:rPr>
          <w:rFonts w:asciiTheme="majorHAnsi" w:hAnsiTheme="majorHAnsi" w:cstheme="majorHAnsi"/>
          <w:sz w:val="23"/>
          <w:szCs w:val="23"/>
        </w:rPr>
      </w:pPr>
      <w:r w:rsidRPr="008A1B18">
        <w:rPr>
          <w:rFonts w:asciiTheme="majorHAnsi" w:hAnsiTheme="majorHAnsi" w:cstheme="majorHAnsi"/>
          <w:sz w:val="23"/>
          <w:szCs w:val="23"/>
        </w:rPr>
        <w:t xml:space="preserve">Since the acceleration of the programme was announced, around 80,000 appointments have been made available </w:t>
      </w:r>
      <w:r w:rsidR="00EB54EA">
        <w:rPr>
          <w:rFonts w:asciiTheme="majorHAnsi" w:hAnsiTheme="majorHAnsi" w:cstheme="majorHAnsi"/>
          <w:sz w:val="23"/>
          <w:szCs w:val="23"/>
        </w:rPr>
        <w:t xml:space="preserve">via the national scheduling system </w:t>
      </w:r>
      <w:r w:rsidRPr="008A1B18">
        <w:rPr>
          <w:rFonts w:asciiTheme="majorHAnsi" w:hAnsiTheme="majorHAnsi" w:cstheme="majorHAnsi"/>
          <w:sz w:val="23"/>
          <w:szCs w:val="23"/>
        </w:rPr>
        <w:t>up until the first week of January</w:t>
      </w:r>
      <w:r w:rsidR="00EB54EA">
        <w:rPr>
          <w:rFonts w:asciiTheme="majorHAnsi" w:hAnsiTheme="majorHAnsi" w:cstheme="majorHAnsi"/>
          <w:sz w:val="23"/>
          <w:szCs w:val="23"/>
        </w:rPr>
        <w:t>,</w:t>
      </w:r>
      <w:r w:rsidRPr="008A1B18">
        <w:rPr>
          <w:rFonts w:asciiTheme="majorHAnsi" w:hAnsiTheme="majorHAnsi" w:cstheme="majorHAnsi"/>
          <w:sz w:val="23"/>
          <w:szCs w:val="23"/>
        </w:rPr>
        <w:t xml:space="preserve"> and we have been extremely encouraged by the uptake. Many thousands of appointments are being booked each day and our vaccination clinics are consistently operating at or near full capacity. Indeed, on Monday of this week we delivered a record 5,340 vaccinations – well above the daily target of 3,125 and testament to the incredible work that has been going on </w:t>
      </w:r>
      <w:r w:rsidR="005B3D23">
        <w:rPr>
          <w:rFonts w:asciiTheme="majorHAnsi" w:hAnsiTheme="majorHAnsi" w:cstheme="majorHAnsi"/>
          <w:sz w:val="23"/>
          <w:szCs w:val="23"/>
        </w:rPr>
        <w:t xml:space="preserve">at pace and </w:t>
      </w:r>
      <w:r w:rsidRPr="008A1B18">
        <w:rPr>
          <w:rFonts w:asciiTheme="majorHAnsi" w:hAnsiTheme="majorHAnsi" w:cstheme="majorHAnsi"/>
          <w:sz w:val="23"/>
          <w:szCs w:val="23"/>
        </w:rPr>
        <w:t>under significant timescale pressure.</w:t>
      </w:r>
    </w:p>
    <w:p w14:paraId="492B70C5" w14:textId="77777777" w:rsidR="00416089" w:rsidRDefault="00B65324" w:rsidP="008A1B18">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Whilst we are aiming to vaccinate an additional 47,000 people by the end of this month, t</w:t>
      </w:r>
      <w:r w:rsidR="008A1B18" w:rsidRPr="008A1B18">
        <w:rPr>
          <w:rFonts w:asciiTheme="majorHAnsi" w:hAnsiTheme="majorHAnsi" w:cstheme="majorHAnsi"/>
          <w:sz w:val="23"/>
          <w:szCs w:val="23"/>
        </w:rPr>
        <w:t>here continues to be many thousands of appointments available between now and early January</w:t>
      </w:r>
      <w:r>
        <w:rPr>
          <w:rFonts w:asciiTheme="majorHAnsi" w:hAnsiTheme="majorHAnsi" w:cstheme="majorHAnsi"/>
          <w:sz w:val="23"/>
          <w:szCs w:val="23"/>
        </w:rPr>
        <w:t>.</w:t>
      </w:r>
      <w:r w:rsidR="008A1B18" w:rsidRPr="008A1B18">
        <w:rPr>
          <w:rFonts w:asciiTheme="majorHAnsi" w:hAnsiTheme="majorHAnsi" w:cstheme="majorHAnsi"/>
          <w:sz w:val="23"/>
          <w:szCs w:val="23"/>
        </w:rPr>
        <w:t xml:space="preserve"> </w:t>
      </w:r>
      <w:r>
        <w:rPr>
          <w:rFonts w:asciiTheme="majorHAnsi" w:hAnsiTheme="majorHAnsi" w:cstheme="majorHAnsi"/>
          <w:sz w:val="23"/>
          <w:szCs w:val="23"/>
        </w:rPr>
        <w:t>W</w:t>
      </w:r>
      <w:r w:rsidR="008A1B18" w:rsidRPr="008A1B18">
        <w:rPr>
          <w:rFonts w:asciiTheme="majorHAnsi" w:hAnsiTheme="majorHAnsi" w:cstheme="majorHAnsi"/>
          <w:sz w:val="23"/>
          <w:szCs w:val="23"/>
        </w:rPr>
        <w:t xml:space="preserve">e </w:t>
      </w:r>
      <w:r w:rsidR="00EB54EA">
        <w:rPr>
          <w:rFonts w:asciiTheme="majorHAnsi" w:hAnsiTheme="majorHAnsi" w:cstheme="majorHAnsi"/>
          <w:sz w:val="23"/>
          <w:szCs w:val="23"/>
        </w:rPr>
        <w:t xml:space="preserve">are </w:t>
      </w:r>
      <w:r w:rsidR="008A1B18" w:rsidRPr="008A1B18">
        <w:rPr>
          <w:rFonts w:asciiTheme="majorHAnsi" w:hAnsiTheme="majorHAnsi" w:cstheme="majorHAnsi"/>
          <w:sz w:val="23"/>
          <w:szCs w:val="23"/>
        </w:rPr>
        <w:t>urg</w:t>
      </w:r>
      <w:r w:rsidR="00EB54EA">
        <w:rPr>
          <w:rFonts w:asciiTheme="majorHAnsi" w:hAnsiTheme="majorHAnsi" w:cstheme="majorHAnsi"/>
          <w:sz w:val="23"/>
          <w:szCs w:val="23"/>
        </w:rPr>
        <w:t>ing</w:t>
      </w:r>
      <w:r w:rsidR="008A1B18" w:rsidRPr="008A1B18">
        <w:rPr>
          <w:rFonts w:asciiTheme="majorHAnsi" w:hAnsiTheme="majorHAnsi" w:cstheme="majorHAnsi"/>
          <w:sz w:val="23"/>
          <w:szCs w:val="23"/>
        </w:rPr>
        <w:t xml:space="preserve"> anyone eligible for a first, second or booster dose to book </w:t>
      </w:r>
      <w:r>
        <w:rPr>
          <w:rFonts w:asciiTheme="majorHAnsi" w:hAnsiTheme="majorHAnsi" w:cstheme="majorHAnsi"/>
          <w:sz w:val="23"/>
          <w:szCs w:val="23"/>
        </w:rPr>
        <w:t>their</w:t>
      </w:r>
      <w:r w:rsidR="008A1B18" w:rsidRPr="008A1B18">
        <w:rPr>
          <w:rFonts w:asciiTheme="majorHAnsi" w:hAnsiTheme="majorHAnsi" w:cstheme="majorHAnsi"/>
          <w:sz w:val="23"/>
          <w:szCs w:val="23"/>
        </w:rPr>
        <w:t xml:space="preserve"> vaccination appointment by logging on to the </w:t>
      </w:r>
      <w:hyperlink r:id="rId14" w:history="1">
        <w:r w:rsidR="008A1B18" w:rsidRPr="008A1B18">
          <w:rPr>
            <w:rStyle w:val="Hyperlink"/>
            <w:rFonts w:asciiTheme="majorHAnsi" w:hAnsiTheme="majorHAnsi" w:cstheme="majorHAnsi"/>
            <w:sz w:val="23"/>
            <w:szCs w:val="23"/>
          </w:rPr>
          <w:t>online booking portal</w:t>
        </w:r>
      </w:hyperlink>
      <w:r w:rsidR="008A1B18" w:rsidRPr="008A1B18">
        <w:rPr>
          <w:rFonts w:asciiTheme="majorHAnsi" w:hAnsiTheme="majorHAnsi" w:cstheme="majorHAnsi"/>
          <w:sz w:val="23"/>
          <w:szCs w:val="23"/>
        </w:rPr>
        <w:t xml:space="preserve"> (people who need to recover their username can do so </w:t>
      </w:r>
      <w:hyperlink r:id="rId15" w:history="1">
        <w:r w:rsidR="008A1B18" w:rsidRPr="008A1B18">
          <w:rPr>
            <w:rStyle w:val="Hyperlink"/>
            <w:rFonts w:asciiTheme="majorHAnsi" w:hAnsiTheme="majorHAnsi" w:cstheme="majorHAnsi"/>
            <w:sz w:val="23"/>
            <w:szCs w:val="23"/>
          </w:rPr>
          <w:t>here</w:t>
        </w:r>
      </w:hyperlink>
      <w:r w:rsidR="008A1B18" w:rsidRPr="008A1B18">
        <w:rPr>
          <w:rFonts w:asciiTheme="majorHAnsi" w:hAnsiTheme="majorHAnsi" w:cstheme="majorHAnsi"/>
          <w:sz w:val="23"/>
          <w:szCs w:val="23"/>
        </w:rPr>
        <w:t xml:space="preserve">) or by calling </w:t>
      </w:r>
      <w:r w:rsidR="008A1B18" w:rsidRPr="008A1B18">
        <w:rPr>
          <w:rFonts w:asciiTheme="majorHAnsi" w:hAnsiTheme="majorHAnsi" w:cstheme="majorHAnsi"/>
          <w:color w:val="050505"/>
          <w:sz w:val="23"/>
          <w:szCs w:val="23"/>
          <w:shd w:val="clear" w:color="auto" w:fill="FFFFFF"/>
        </w:rPr>
        <w:t>0800 030 8013</w:t>
      </w:r>
      <w:r w:rsidR="008A1B18" w:rsidRPr="008A1B18">
        <w:rPr>
          <w:rFonts w:asciiTheme="majorHAnsi" w:hAnsiTheme="majorHAnsi" w:cstheme="majorHAnsi"/>
          <w:sz w:val="23"/>
          <w:szCs w:val="23"/>
        </w:rPr>
        <w:t xml:space="preserve">. Alternatively, </w:t>
      </w:r>
      <w:r w:rsidR="008A1B18" w:rsidRPr="008A1B18">
        <w:rPr>
          <w:rFonts w:asciiTheme="majorHAnsi" w:hAnsiTheme="majorHAnsi" w:cstheme="majorHAnsi"/>
          <w:color w:val="1D1D1B"/>
          <w:sz w:val="23"/>
          <w:szCs w:val="23"/>
        </w:rPr>
        <w:t xml:space="preserve">there are </w:t>
      </w:r>
      <w:hyperlink r:id="rId16" w:history="1">
        <w:r w:rsidR="008A1B18" w:rsidRPr="00B65324">
          <w:rPr>
            <w:rStyle w:val="Hyperlink"/>
            <w:rFonts w:asciiTheme="majorHAnsi" w:hAnsiTheme="majorHAnsi" w:cstheme="majorHAnsi"/>
            <w:sz w:val="23"/>
            <w:szCs w:val="23"/>
          </w:rPr>
          <w:t>drop-in clinics</w:t>
        </w:r>
      </w:hyperlink>
      <w:r w:rsidR="008A1B18" w:rsidRPr="008A1B18">
        <w:rPr>
          <w:rFonts w:asciiTheme="majorHAnsi" w:hAnsiTheme="majorHAnsi" w:cstheme="majorHAnsi"/>
          <w:color w:val="1D1D1B"/>
          <w:sz w:val="23"/>
          <w:szCs w:val="23"/>
        </w:rPr>
        <w:t xml:space="preserve"> available across Fife </w:t>
      </w:r>
      <w:r w:rsidR="008A1B18" w:rsidRPr="008A1B18">
        <w:rPr>
          <w:rFonts w:asciiTheme="majorHAnsi" w:hAnsiTheme="majorHAnsi" w:cstheme="majorHAnsi"/>
          <w:sz w:val="23"/>
          <w:szCs w:val="23"/>
        </w:rPr>
        <w:t>where no appointment is necessary.</w:t>
      </w:r>
    </w:p>
    <w:p w14:paraId="22920897" w14:textId="0BAD09E3" w:rsidR="002C09F0" w:rsidRPr="00EB54EA" w:rsidRDefault="00FF15E1" w:rsidP="002C09F0">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 xml:space="preserve">Elsewhere, </w:t>
      </w:r>
      <w:r w:rsidR="00B65324">
        <w:rPr>
          <w:rFonts w:asciiTheme="majorHAnsi" w:hAnsiTheme="majorHAnsi" w:cstheme="majorHAnsi"/>
          <w:sz w:val="23"/>
          <w:szCs w:val="23"/>
        </w:rPr>
        <w:t>the programme is aiming to have all boosters delivered to those who are considered severely immunosuppressed by 28</w:t>
      </w:r>
      <w:r w:rsidR="00B65324" w:rsidRPr="00B65324">
        <w:rPr>
          <w:rFonts w:asciiTheme="majorHAnsi" w:hAnsiTheme="majorHAnsi" w:cstheme="majorHAnsi"/>
          <w:sz w:val="23"/>
          <w:szCs w:val="23"/>
          <w:vertAlign w:val="superscript"/>
        </w:rPr>
        <w:t>th</w:t>
      </w:r>
      <w:r w:rsidR="00B65324">
        <w:rPr>
          <w:rFonts w:asciiTheme="majorHAnsi" w:hAnsiTheme="majorHAnsi" w:cstheme="majorHAnsi"/>
          <w:sz w:val="23"/>
          <w:szCs w:val="23"/>
        </w:rPr>
        <w:t xml:space="preserve"> of December</w:t>
      </w:r>
      <w:r w:rsidR="00EB54EA">
        <w:rPr>
          <w:rFonts w:asciiTheme="majorHAnsi" w:hAnsiTheme="majorHAnsi" w:cstheme="majorHAnsi"/>
          <w:sz w:val="23"/>
          <w:szCs w:val="23"/>
        </w:rPr>
        <w:t>. S</w:t>
      </w:r>
      <w:r w:rsidR="00B65324">
        <w:rPr>
          <w:rFonts w:asciiTheme="majorHAnsi" w:hAnsiTheme="majorHAnsi" w:cstheme="majorHAnsi"/>
          <w:sz w:val="23"/>
          <w:szCs w:val="23"/>
        </w:rPr>
        <w:t xml:space="preserve">econd doses for people aged </w:t>
      </w:r>
      <w:r w:rsidR="00B65324">
        <w:rPr>
          <w:rFonts w:asciiTheme="majorHAnsi" w:hAnsiTheme="majorHAnsi" w:cstheme="majorHAnsi"/>
          <w:sz w:val="23"/>
          <w:szCs w:val="23"/>
        </w:rPr>
        <w:lastRenderedPageBreak/>
        <w:t xml:space="preserve">between 12 and 15 are being </w:t>
      </w:r>
      <w:r w:rsidR="005B3D23">
        <w:rPr>
          <w:rFonts w:asciiTheme="majorHAnsi" w:hAnsiTheme="majorHAnsi" w:cstheme="majorHAnsi"/>
          <w:sz w:val="23"/>
          <w:szCs w:val="23"/>
        </w:rPr>
        <w:t>rolled out</w:t>
      </w:r>
      <w:r w:rsidR="00A81295">
        <w:rPr>
          <w:rFonts w:asciiTheme="majorHAnsi" w:hAnsiTheme="majorHAnsi" w:cstheme="majorHAnsi"/>
          <w:sz w:val="23"/>
          <w:szCs w:val="23"/>
        </w:rPr>
        <w:t xml:space="preserve"> the </w:t>
      </w:r>
      <w:r w:rsidR="00B65324">
        <w:rPr>
          <w:rFonts w:asciiTheme="majorHAnsi" w:hAnsiTheme="majorHAnsi" w:cstheme="majorHAnsi"/>
          <w:sz w:val="23"/>
          <w:szCs w:val="23"/>
        </w:rPr>
        <w:t>week commencing 1</w:t>
      </w:r>
      <w:r w:rsidR="009B0007">
        <w:rPr>
          <w:rFonts w:asciiTheme="majorHAnsi" w:hAnsiTheme="majorHAnsi" w:cstheme="majorHAnsi"/>
          <w:sz w:val="23"/>
          <w:szCs w:val="23"/>
        </w:rPr>
        <w:t>0</w:t>
      </w:r>
      <w:r w:rsidR="00B65324">
        <w:rPr>
          <w:rFonts w:asciiTheme="majorHAnsi" w:hAnsiTheme="majorHAnsi" w:cstheme="majorHAnsi"/>
          <w:sz w:val="23"/>
          <w:szCs w:val="23"/>
        </w:rPr>
        <w:t>th January, in line with national guidance</w:t>
      </w:r>
      <w:r w:rsidR="005B3D23">
        <w:rPr>
          <w:rFonts w:asciiTheme="majorHAnsi" w:hAnsiTheme="majorHAnsi" w:cstheme="majorHAnsi"/>
          <w:sz w:val="23"/>
          <w:szCs w:val="23"/>
        </w:rPr>
        <w:t xml:space="preserve"> and this cohort will receive a letter inviting them to attend a clinic</w:t>
      </w:r>
      <w:r w:rsidR="00B65324">
        <w:rPr>
          <w:rFonts w:asciiTheme="majorHAnsi" w:hAnsiTheme="majorHAnsi" w:cstheme="majorHAnsi"/>
          <w:sz w:val="23"/>
          <w:szCs w:val="23"/>
        </w:rPr>
        <w:t xml:space="preserve">. </w:t>
      </w:r>
    </w:p>
    <w:p w14:paraId="57604638" w14:textId="77777777" w:rsidR="00647B0F" w:rsidRDefault="007F640D" w:rsidP="00647B0F">
      <w:pPr>
        <w:spacing w:line="276" w:lineRule="auto"/>
        <w:jc w:val="both"/>
        <w:rPr>
          <w:rFonts w:ascii="Calibri Light" w:hAnsi="Calibri Light" w:cs="Calibri Light"/>
          <w:b/>
          <w:bCs/>
        </w:rPr>
      </w:pPr>
      <w:r>
        <w:rPr>
          <w:rFonts w:ascii="Calibri Light" w:hAnsi="Calibri Light" w:cs="Calibri Light"/>
          <w:b/>
          <w:bCs/>
        </w:rPr>
        <w:t>Avoiding queues at vaccination venues</w:t>
      </w:r>
    </w:p>
    <w:p w14:paraId="2372C97B" w14:textId="076CDB92" w:rsidR="007F640D" w:rsidRDefault="007F640D" w:rsidP="00647B0F">
      <w:pPr>
        <w:spacing w:line="276" w:lineRule="auto"/>
        <w:jc w:val="both"/>
        <w:rPr>
          <w:rFonts w:ascii="Calibri Light" w:hAnsi="Calibri Light" w:cs="Calibri Light"/>
          <w:sz w:val="23"/>
          <w:szCs w:val="23"/>
        </w:rPr>
      </w:pPr>
      <w:r>
        <w:rPr>
          <w:rFonts w:ascii="Calibri Light" w:hAnsi="Calibri Light" w:cs="Calibri Light"/>
          <w:sz w:val="23"/>
          <w:szCs w:val="23"/>
        </w:rPr>
        <w:t>Health Boards across Scotland have been reporting queues at vaccination venues, which are being caused by people turning up to their scheduled appointments too early. We have used social media to encourage people to turn up for their appointment at their allotted time and help us manage demand.</w:t>
      </w:r>
      <w:r w:rsidR="005B3D23">
        <w:rPr>
          <w:rFonts w:ascii="Calibri Light" w:hAnsi="Calibri Light" w:cs="Calibri Light"/>
          <w:sz w:val="23"/>
          <w:szCs w:val="23"/>
        </w:rPr>
        <w:t xml:space="preserve"> While there have been some reports of queues at clinics, the team have developed processes to ensure people are supported when attending should they have to queue. This week despite the huge </w:t>
      </w:r>
      <w:r w:rsidR="00A81295">
        <w:rPr>
          <w:rFonts w:ascii="Calibri Light" w:hAnsi="Calibri Light" w:cs="Calibri Light"/>
          <w:sz w:val="23"/>
          <w:szCs w:val="23"/>
        </w:rPr>
        <w:t>number</w:t>
      </w:r>
      <w:r w:rsidR="005B3D23">
        <w:rPr>
          <w:rFonts w:ascii="Calibri Light" w:hAnsi="Calibri Light" w:cs="Calibri Light"/>
          <w:sz w:val="23"/>
          <w:szCs w:val="23"/>
        </w:rPr>
        <w:t xml:space="preserve"> of vaccinations </w:t>
      </w:r>
      <w:r w:rsidR="00A81295">
        <w:rPr>
          <w:rFonts w:ascii="Calibri Light" w:hAnsi="Calibri Light" w:cs="Calibri Light"/>
          <w:sz w:val="23"/>
          <w:szCs w:val="23"/>
        </w:rPr>
        <w:t>delivered</w:t>
      </w:r>
      <w:r w:rsidR="005B3D23">
        <w:rPr>
          <w:rFonts w:ascii="Calibri Light" w:hAnsi="Calibri Light" w:cs="Calibri Light"/>
          <w:sz w:val="23"/>
          <w:szCs w:val="23"/>
        </w:rPr>
        <w:t xml:space="preserve"> instances of queue have been minimal in Fife.</w:t>
      </w:r>
    </w:p>
    <w:p w14:paraId="76301BCB" w14:textId="77777777" w:rsidR="008F47BB" w:rsidRDefault="008F47BB" w:rsidP="00647B0F">
      <w:pPr>
        <w:spacing w:line="276" w:lineRule="auto"/>
        <w:jc w:val="both"/>
        <w:rPr>
          <w:rFonts w:ascii="Calibri Light" w:hAnsi="Calibri Light" w:cs="Calibri Light"/>
          <w:sz w:val="23"/>
          <w:szCs w:val="23"/>
        </w:rPr>
      </w:pPr>
    </w:p>
    <w:p w14:paraId="62BB19AD" w14:textId="4A5C0138" w:rsidR="008F47BB" w:rsidRPr="00EE74D1" w:rsidRDefault="008F47BB" w:rsidP="008F47BB">
      <w:pPr>
        <w:spacing w:line="276" w:lineRule="auto"/>
        <w:jc w:val="both"/>
        <w:rPr>
          <w:rFonts w:ascii="Calibri Light" w:hAnsi="Calibri Light" w:cs="Calibri Light"/>
          <w:b/>
          <w:bCs/>
        </w:rPr>
      </w:pPr>
      <w:r>
        <w:rPr>
          <w:rFonts w:ascii="Calibri Light" w:hAnsi="Calibri Light" w:cs="Calibri Light"/>
          <w:b/>
          <w:bCs/>
        </w:rPr>
        <w:t>Vaccination of pregnant women as at-risk group</w:t>
      </w:r>
    </w:p>
    <w:p w14:paraId="764980E6" w14:textId="3C76D13E" w:rsidR="008F47BB" w:rsidRDefault="008F47BB" w:rsidP="008F47BB">
      <w:pPr>
        <w:spacing w:line="276" w:lineRule="auto"/>
        <w:jc w:val="both"/>
        <w:rPr>
          <w:rFonts w:ascii="Calibri Light" w:hAnsi="Calibri Light" w:cs="Calibri Light"/>
          <w:sz w:val="23"/>
          <w:szCs w:val="23"/>
        </w:rPr>
      </w:pPr>
      <w:r>
        <w:rPr>
          <w:rFonts w:ascii="Calibri Light" w:hAnsi="Calibri Light" w:cs="Calibri Light"/>
          <w:sz w:val="23"/>
          <w:szCs w:val="23"/>
        </w:rPr>
        <w:t>The JCVI recently advised that pregnant women should now be considered a clinical risk group and, therefore, a priority target group within the vaccination programme. Nationally, uptake of the vaccine amongst pregnant women is below that of the general female population in the same age groups. To help increase vaccinations we are adopting a policy of ‘making every contact count’, where healthcare workers are strongly encouraged to recommend vaccination in pregnancy and outline the risks of remaining unvaccinated, whilst also promoting the benefits of vaccination via regular social media posts.</w:t>
      </w:r>
    </w:p>
    <w:p w14:paraId="05A8462F" w14:textId="77777777" w:rsidR="00AF0CC0" w:rsidRDefault="00AF0CC0" w:rsidP="00EE74D1">
      <w:pPr>
        <w:spacing w:line="276" w:lineRule="auto"/>
        <w:jc w:val="both"/>
        <w:rPr>
          <w:rFonts w:ascii="Calibri Light" w:hAnsi="Calibri Light" w:cs="Calibri Light"/>
          <w:sz w:val="23"/>
          <w:szCs w:val="23"/>
        </w:rPr>
      </w:pPr>
    </w:p>
    <w:p w14:paraId="23992C07" w14:textId="77777777" w:rsidR="00AF0CC0" w:rsidRPr="00EE74D1" w:rsidRDefault="00AF0CC0" w:rsidP="00AF0CC0">
      <w:pPr>
        <w:spacing w:line="276" w:lineRule="auto"/>
        <w:jc w:val="both"/>
        <w:rPr>
          <w:rFonts w:ascii="Calibri Light" w:hAnsi="Calibri Light" w:cs="Calibri Light"/>
          <w:b/>
          <w:bCs/>
        </w:rPr>
      </w:pPr>
      <w:r>
        <w:rPr>
          <w:rFonts w:ascii="Calibri Light" w:hAnsi="Calibri Light" w:cs="Calibri Light"/>
          <w:b/>
          <w:bCs/>
        </w:rPr>
        <w:t>Seriously ill Fife man endorses vaccination</w:t>
      </w:r>
    </w:p>
    <w:p w14:paraId="463ACFCD" w14:textId="74018BAD" w:rsidR="00AF0CC0" w:rsidRDefault="00AF0CC0" w:rsidP="00EE74D1">
      <w:pPr>
        <w:spacing w:line="276" w:lineRule="auto"/>
        <w:jc w:val="both"/>
        <w:rPr>
          <w:rFonts w:asciiTheme="majorHAnsi" w:hAnsiTheme="majorHAnsi" w:cstheme="majorHAnsi"/>
          <w:sz w:val="23"/>
          <w:szCs w:val="23"/>
        </w:rPr>
      </w:pPr>
      <w:r w:rsidRPr="00DF753A">
        <w:rPr>
          <w:rFonts w:asciiTheme="majorHAnsi" w:hAnsiTheme="majorHAnsi" w:cstheme="majorHAnsi"/>
          <w:color w:val="201F1E"/>
          <w:sz w:val="23"/>
          <w:szCs w:val="23"/>
          <w:bdr w:val="none" w:sz="0" w:space="0" w:color="auto" w:frame="1"/>
        </w:rPr>
        <w:t xml:space="preserve">This week we were asked </w:t>
      </w:r>
      <w:r w:rsidR="00EB54EA">
        <w:rPr>
          <w:rFonts w:asciiTheme="majorHAnsi" w:hAnsiTheme="majorHAnsi" w:cstheme="majorHAnsi"/>
          <w:color w:val="201F1E"/>
          <w:sz w:val="23"/>
          <w:szCs w:val="23"/>
          <w:bdr w:val="none" w:sz="0" w:space="0" w:color="auto" w:frame="1"/>
        </w:rPr>
        <w:t xml:space="preserve">by local and national media </w:t>
      </w:r>
      <w:r w:rsidRPr="00DF753A">
        <w:rPr>
          <w:rFonts w:asciiTheme="majorHAnsi" w:hAnsiTheme="majorHAnsi" w:cstheme="majorHAnsi"/>
          <w:color w:val="201F1E"/>
          <w:sz w:val="23"/>
          <w:szCs w:val="23"/>
          <w:bdr w:val="none" w:sz="0" w:space="0" w:color="auto" w:frame="1"/>
        </w:rPr>
        <w:t xml:space="preserve">to comment on </w:t>
      </w:r>
      <w:r w:rsidR="008A1B18" w:rsidRPr="00DF753A">
        <w:rPr>
          <w:rFonts w:asciiTheme="majorHAnsi" w:hAnsiTheme="majorHAnsi" w:cstheme="majorHAnsi"/>
          <w:color w:val="201F1E"/>
          <w:sz w:val="23"/>
          <w:szCs w:val="23"/>
          <w:bdr w:val="none" w:sz="0" w:space="0" w:color="auto" w:frame="1"/>
        </w:rPr>
        <w:t>32-year-old</w:t>
      </w:r>
      <w:r w:rsidRPr="00DF753A">
        <w:rPr>
          <w:rFonts w:asciiTheme="majorHAnsi" w:hAnsiTheme="majorHAnsi" w:cstheme="majorHAnsi"/>
          <w:color w:val="201F1E"/>
          <w:sz w:val="23"/>
          <w:szCs w:val="23"/>
          <w:bdr w:val="none" w:sz="0" w:space="0" w:color="auto" w:frame="1"/>
        </w:rPr>
        <w:t xml:space="preserve"> local man, Adam Sharp, who recently recovered from </w:t>
      </w:r>
      <w:r w:rsidR="00EB54EA">
        <w:rPr>
          <w:rFonts w:asciiTheme="majorHAnsi" w:hAnsiTheme="majorHAnsi" w:cstheme="majorHAnsi"/>
          <w:color w:val="201F1E"/>
          <w:sz w:val="23"/>
          <w:szCs w:val="23"/>
          <w:bdr w:val="none" w:sz="0" w:space="0" w:color="auto" w:frame="1"/>
        </w:rPr>
        <w:t>c</w:t>
      </w:r>
      <w:r w:rsidRPr="00DF753A">
        <w:rPr>
          <w:rFonts w:asciiTheme="majorHAnsi" w:hAnsiTheme="majorHAnsi" w:cstheme="majorHAnsi"/>
          <w:color w:val="201F1E"/>
          <w:sz w:val="23"/>
          <w:szCs w:val="23"/>
          <w:bdr w:val="none" w:sz="0" w:space="0" w:color="auto" w:frame="1"/>
        </w:rPr>
        <w:t xml:space="preserve">oronavirus and wanted to use his </w:t>
      </w:r>
      <w:r w:rsidR="00DF753A" w:rsidRPr="00DF753A">
        <w:rPr>
          <w:rFonts w:asciiTheme="majorHAnsi" w:hAnsiTheme="majorHAnsi" w:cstheme="majorHAnsi"/>
          <w:color w:val="201F1E"/>
          <w:sz w:val="23"/>
          <w:szCs w:val="23"/>
          <w:bdr w:val="none" w:sz="0" w:space="0" w:color="auto" w:frame="1"/>
        </w:rPr>
        <w:t>experiences</w:t>
      </w:r>
      <w:r w:rsidRPr="00DF753A">
        <w:rPr>
          <w:rFonts w:asciiTheme="majorHAnsi" w:hAnsiTheme="majorHAnsi" w:cstheme="majorHAnsi"/>
          <w:color w:val="201F1E"/>
          <w:sz w:val="23"/>
          <w:szCs w:val="23"/>
          <w:bdr w:val="none" w:sz="0" w:space="0" w:color="auto" w:frame="1"/>
        </w:rPr>
        <w:t xml:space="preserve"> to encourage others to get vaccinated. </w:t>
      </w:r>
      <w:r w:rsidR="00DF753A">
        <w:rPr>
          <w:rFonts w:asciiTheme="majorHAnsi" w:hAnsiTheme="majorHAnsi" w:cstheme="majorHAnsi"/>
          <w:color w:val="201F1E"/>
          <w:sz w:val="23"/>
          <w:szCs w:val="23"/>
          <w:bdr w:val="none" w:sz="0" w:space="0" w:color="auto" w:frame="1"/>
        </w:rPr>
        <w:t xml:space="preserve">Adam was previously sceptical about vaccination but since his stay </w:t>
      </w:r>
      <w:r w:rsidR="005B3D23">
        <w:rPr>
          <w:rFonts w:asciiTheme="majorHAnsi" w:hAnsiTheme="majorHAnsi" w:cstheme="majorHAnsi"/>
          <w:color w:val="201F1E"/>
          <w:sz w:val="23"/>
          <w:szCs w:val="23"/>
          <w:bdr w:val="none" w:sz="0" w:space="0" w:color="auto" w:frame="1"/>
        </w:rPr>
        <w:t>i</w:t>
      </w:r>
      <w:r w:rsidR="00DF753A">
        <w:rPr>
          <w:rFonts w:asciiTheme="majorHAnsi" w:hAnsiTheme="majorHAnsi" w:cstheme="majorHAnsi"/>
          <w:color w:val="201F1E"/>
          <w:sz w:val="23"/>
          <w:szCs w:val="23"/>
          <w:bdr w:val="none" w:sz="0" w:space="0" w:color="auto" w:frame="1"/>
        </w:rPr>
        <w:t xml:space="preserve">n our Intensive Care Unit he has become a vocal advocate for the vaccine. </w:t>
      </w:r>
      <w:r w:rsidR="00EB54EA">
        <w:rPr>
          <w:rFonts w:asciiTheme="majorHAnsi" w:hAnsiTheme="majorHAnsi" w:cstheme="majorHAnsi"/>
          <w:color w:val="201F1E"/>
          <w:sz w:val="23"/>
          <w:szCs w:val="23"/>
          <w:bdr w:val="none" w:sz="0" w:space="0" w:color="auto" w:frame="1"/>
        </w:rPr>
        <w:t>In our response, w</w:t>
      </w:r>
      <w:r w:rsidR="00DF753A">
        <w:rPr>
          <w:rFonts w:asciiTheme="majorHAnsi" w:hAnsiTheme="majorHAnsi" w:cstheme="majorHAnsi"/>
          <w:color w:val="201F1E"/>
          <w:sz w:val="23"/>
          <w:szCs w:val="23"/>
          <w:bdr w:val="none" w:sz="0" w:space="0" w:color="auto" w:frame="1"/>
        </w:rPr>
        <w:t>e state</w:t>
      </w:r>
      <w:r w:rsidR="00EB54EA">
        <w:rPr>
          <w:rFonts w:asciiTheme="majorHAnsi" w:hAnsiTheme="majorHAnsi" w:cstheme="majorHAnsi"/>
          <w:color w:val="201F1E"/>
          <w:sz w:val="23"/>
          <w:szCs w:val="23"/>
          <w:bdr w:val="none" w:sz="0" w:space="0" w:color="auto" w:frame="1"/>
        </w:rPr>
        <w:t>d</w:t>
      </w:r>
      <w:r w:rsidR="00DF753A">
        <w:rPr>
          <w:rFonts w:asciiTheme="majorHAnsi" w:hAnsiTheme="majorHAnsi" w:cstheme="majorHAnsi"/>
          <w:color w:val="201F1E"/>
          <w:sz w:val="23"/>
          <w:szCs w:val="23"/>
          <w:bdr w:val="none" w:sz="0" w:space="0" w:color="auto" w:frame="1"/>
        </w:rPr>
        <w:t xml:space="preserve"> that </w:t>
      </w:r>
      <w:r w:rsidR="00DF753A">
        <w:rPr>
          <w:rFonts w:asciiTheme="majorHAnsi" w:hAnsiTheme="majorHAnsi" w:cstheme="majorHAnsi"/>
          <w:color w:val="1D1D1B"/>
          <w:sz w:val="23"/>
          <w:szCs w:val="23"/>
          <w:bdr w:val="none" w:sz="0" w:space="0" w:color="auto" w:frame="1"/>
        </w:rPr>
        <w:t>t</w:t>
      </w:r>
      <w:r w:rsidRPr="00DF753A">
        <w:rPr>
          <w:rFonts w:asciiTheme="majorHAnsi" w:hAnsiTheme="majorHAnsi" w:cstheme="majorHAnsi"/>
          <w:color w:val="1D1D1B"/>
          <w:sz w:val="23"/>
          <w:szCs w:val="23"/>
          <w:bdr w:val="none" w:sz="0" w:space="0" w:color="auto" w:frame="1"/>
        </w:rPr>
        <w:t xml:space="preserve">here is clear evidence that vaccination greatly reduces </w:t>
      </w:r>
      <w:r w:rsidR="00DF753A">
        <w:rPr>
          <w:rFonts w:asciiTheme="majorHAnsi" w:hAnsiTheme="majorHAnsi" w:cstheme="majorHAnsi"/>
          <w:color w:val="1D1D1B"/>
          <w:sz w:val="23"/>
          <w:szCs w:val="23"/>
          <w:bdr w:val="none" w:sz="0" w:space="0" w:color="auto" w:frame="1"/>
        </w:rPr>
        <w:t xml:space="preserve">the </w:t>
      </w:r>
      <w:r w:rsidRPr="00DF753A">
        <w:rPr>
          <w:rFonts w:asciiTheme="majorHAnsi" w:hAnsiTheme="majorHAnsi" w:cstheme="majorHAnsi"/>
          <w:color w:val="1D1D1B"/>
          <w:sz w:val="23"/>
          <w:szCs w:val="23"/>
          <w:bdr w:val="none" w:sz="0" w:space="0" w:color="auto" w:frame="1"/>
        </w:rPr>
        <w:t>risk of becoming seriously unwell, and indeed of dying from the effects of COVID. </w:t>
      </w:r>
      <w:r w:rsidR="00DF753A">
        <w:rPr>
          <w:rFonts w:asciiTheme="majorHAnsi" w:hAnsiTheme="majorHAnsi" w:cstheme="majorHAnsi"/>
          <w:color w:val="1D1D1B"/>
          <w:sz w:val="23"/>
          <w:szCs w:val="23"/>
          <w:bdr w:val="none" w:sz="0" w:space="0" w:color="auto" w:frame="1"/>
        </w:rPr>
        <w:t>I</w:t>
      </w:r>
      <w:r w:rsidRPr="00DF753A">
        <w:rPr>
          <w:rFonts w:asciiTheme="majorHAnsi" w:hAnsiTheme="majorHAnsi" w:cstheme="majorHAnsi"/>
          <w:color w:val="1D1D1B"/>
          <w:sz w:val="23"/>
          <w:szCs w:val="23"/>
          <w:bdr w:val="none" w:sz="0" w:space="0" w:color="auto" w:frame="1"/>
        </w:rPr>
        <w:t xml:space="preserve">n Fife </w:t>
      </w:r>
      <w:r w:rsidR="00DF753A">
        <w:rPr>
          <w:rFonts w:asciiTheme="majorHAnsi" w:hAnsiTheme="majorHAnsi" w:cstheme="majorHAnsi"/>
          <w:color w:val="1D1D1B"/>
          <w:sz w:val="23"/>
          <w:szCs w:val="23"/>
          <w:bdr w:val="none" w:sz="0" w:space="0" w:color="auto" w:frame="1"/>
        </w:rPr>
        <w:t xml:space="preserve">there are </w:t>
      </w:r>
      <w:r w:rsidRPr="00DF753A">
        <w:rPr>
          <w:rFonts w:asciiTheme="majorHAnsi" w:hAnsiTheme="majorHAnsi" w:cstheme="majorHAnsi"/>
          <w:color w:val="1D1D1B"/>
          <w:sz w:val="23"/>
          <w:szCs w:val="23"/>
          <w:bdr w:val="none" w:sz="0" w:space="0" w:color="auto" w:frame="1"/>
        </w:rPr>
        <w:t xml:space="preserve">numerous examples of people who </w:t>
      </w:r>
      <w:r w:rsidR="00DF753A">
        <w:rPr>
          <w:rFonts w:asciiTheme="majorHAnsi" w:hAnsiTheme="majorHAnsi" w:cstheme="majorHAnsi"/>
          <w:color w:val="1D1D1B"/>
          <w:sz w:val="23"/>
          <w:szCs w:val="23"/>
          <w:bdr w:val="none" w:sz="0" w:space="0" w:color="auto" w:frame="1"/>
        </w:rPr>
        <w:t xml:space="preserve">have been </w:t>
      </w:r>
      <w:r w:rsidRPr="00DF753A">
        <w:rPr>
          <w:rFonts w:asciiTheme="majorHAnsi" w:hAnsiTheme="majorHAnsi" w:cstheme="majorHAnsi"/>
          <w:color w:val="1D1D1B"/>
          <w:sz w:val="23"/>
          <w:szCs w:val="23"/>
          <w:bdr w:val="none" w:sz="0" w:space="0" w:color="auto" w:frame="1"/>
        </w:rPr>
        <w:t xml:space="preserve">unvaccinated, some </w:t>
      </w:r>
      <w:r w:rsidR="00DF753A">
        <w:rPr>
          <w:rFonts w:asciiTheme="majorHAnsi" w:hAnsiTheme="majorHAnsi" w:cstheme="majorHAnsi"/>
          <w:color w:val="1D1D1B"/>
          <w:sz w:val="23"/>
          <w:szCs w:val="23"/>
          <w:bdr w:val="none" w:sz="0" w:space="0" w:color="auto" w:frame="1"/>
        </w:rPr>
        <w:t xml:space="preserve">in </w:t>
      </w:r>
      <w:r w:rsidRPr="00DF753A">
        <w:rPr>
          <w:rFonts w:asciiTheme="majorHAnsi" w:hAnsiTheme="majorHAnsi" w:cstheme="majorHAnsi"/>
          <w:color w:val="1D1D1B"/>
          <w:sz w:val="23"/>
          <w:szCs w:val="23"/>
          <w:bdr w:val="none" w:sz="0" w:space="0" w:color="auto" w:frame="1"/>
        </w:rPr>
        <w:t>their twenties or thirties, who were otherwise well and who have required admission to hospital after contracting the virus. Very many of these people could have avoided becoming seriously unwell by taking up the offer of vaccination when it was offered. </w:t>
      </w:r>
      <w:r w:rsidR="00DF753A">
        <w:rPr>
          <w:rFonts w:asciiTheme="majorHAnsi" w:hAnsiTheme="majorHAnsi" w:cstheme="majorHAnsi"/>
          <w:sz w:val="23"/>
          <w:szCs w:val="23"/>
        </w:rPr>
        <w:t xml:space="preserve">STV’s coverage of the story can be viewed </w:t>
      </w:r>
      <w:hyperlink r:id="rId17" w:history="1">
        <w:r w:rsidR="00DF753A" w:rsidRPr="00DF753A">
          <w:rPr>
            <w:rStyle w:val="Hyperlink"/>
            <w:rFonts w:asciiTheme="majorHAnsi" w:hAnsiTheme="majorHAnsi" w:cstheme="majorHAnsi"/>
            <w:sz w:val="23"/>
            <w:szCs w:val="23"/>
          </w:rPr>
          <w:t>here</w:t>
        </w:r>
      </w:hyperlink>
      <w:r w:rsidR="00DF753A">
        <w:rPr>
          <w:rFonts w:asciiTheme="majorHAnsi" w:hAnsiTheme="majorHAnsi" w:cstheme="majorHAnsi"/>
          <w:sz w:val="23"/>
          <w:szCs w:val="23"/>
        </w:rPr>
        <w:t>.</w:t>
      </w:r>
    </w:p>
    <w:p w14:paraId="5942BB58" w14:textId="77777777" w:rsidR="00D35046" w:rsidRDefault="00D35046" w:rsidP="00EE74D1">
      <w:pPr>
        <w:spacing w:line="276" w:lineRule="auto"/>
        <w:jc w:val="both"/>
        <w:rPr>
          <w:rFonts w:asciiTheme="majorHAnsi" w:hAnsiTheme="majorHAnsi" w:cstheme="majorHAnsi"/>
          <w:sz w:val="23"/>
          <w:szCs w:val="23"/>
        </w:rPr>
      </w:pPr>
    </w:p>
    <w:p w14:paraId="701A10EF" w14:textId="77777777" w:rsidR="00D35046" w:rsidRPr="00EE74D1" w:rsidRDefault="00D35046" w:rsidP="00D35046">
      <w:pPr>
        <w:spacing w:line="276" w:lineRule="auto"/>
        <w:jc w:val="both"/>
        <w:rPr>
          <w:rFonts w:ascii="Calibri Light" w:hAnsi="Calibri Light" w:cs="Calibri Light"/>
          <w:b/>
          <w:bCs/>
        </w:rPr>
      </w:pPr>
      <w:r>
        <w:rPr>
          <w:rFonts w:ascii="Calibri Light" w:hAnsi="Calibri Light" w:cs="Calibri Light"/>
          <w:b/>
          <w:bCs/>
        </w:rPr>
        <w:t xml:space="preserve">Booster doses for those who have received vaccinations in another country </w:t>
      </w:r>
    </w:p>
    <w:p w14:paraId="3308853B" w14:textId="77777777" w:rsidR="00D35046" w:rsidRPr="00A5155B" w:rsidRDefault="00D35046" w:rsidP="00D35046">
      <w:pPr>
        <w:spacing w:line="276" w:lineRule="auto"/>
        <w:jc w:val="both"/>
        <w:rPr>
          <w:rFonts w:asciiTheme="majorHAnsi" w:hAnsiTheme="majorHAnsi" w:cstheme="majorHAnsi"/>
          <w:color w:val="000000"/>
          <w:sz w:val="23"/>
          <w:szCs w:val="23"/>
        </w:rPr>
      </w:pPr>
      <w:r w:rsidRPr="00A5155B">
        <w:rPr>
          <w:rFonts w:asciiTheme="majorHAnsi" w:hAnsiTheme="majorHAnsi" w:cstheme="majorHAnsi"/>
          <w:sz w:val="23"/>
          <w:szCs w:val="23"/>
        </w:rPr>
        <w:t xml:space="preserve">To support flexibility and help anyone who is eligible for their booster, those who may be experiencing difficulties booking their booster can visit one of our drop-in clinics. This includes people who have received their initial vaccination or vaccinations in another country. These people should bring evidence of any initial vaccinations </w:t>
      </w:r>
      <w:r w:rsidRPr="00A5155B">
        <w:rPr>
          <w:rFonts w:asciiTheme="majorHAnsi" w:hAnsiTheme="majorHAnsi"/>
          <w:color w:val="000000"/>
          <w:sz w:val="23"/>
          <w:szCs w:val="23"/>
        </w:rPr>
        <w:t>to the drop-in clinic and make sure that they are aware of the recommended timing between doses before travelling. Full information on eligibility and criteria can be found on the NHS Inform website.</w:t>
      </w:r>
    </w:p>
    <w:p w14:paraId="68EBEB31" w14:textId="77777777" w:rsidR="00291AD2" w:rsidRDefault="00291AD2" w:rsidP="0097018D">
      <w:pPr>
        <w:spacing w:line="276" w:lineRule="auto"/>
        <w:jc w:val="both"/>
        <w:textAlignment w:val="baseline"/>
        <w:rPr>
          <w:rFonts w:asciiTheme="majorHAnsi" w:hAnsiTheme="majorHAnsi" w:cstheme="majorHAnsi"/>
          <w:color w:val="1D1D1B"/>
          <w:sz w:val="23"/>
          <w:szCs w:val="23"/>
        </w:rPr>
      </w:pPr>
    </w:p>
    <w:p w14:paraId="3DAAB0EF" w14:textId="77777777" w:rsidR="00291AD2" w:rsidRPr="004A3BB5" w:rsidRDefault="00D35046" w:rsidP="00291AD2">
      <w:pPr>
        <w:spacing w:line="276" w:lineRule="auto"/>
        <w:jc w:val="both"/>
        <w:rPr>
          <w:rFonts w:asciiTheme="majorHAnsi" w:hAnsiTheme="majorHAnsi"/>
          <w:b/>
          <w:bCs/>
          <w:lang w:val="en-US" w:eastAsia="en-US"/>
        </w:rPr>
      </w:pPr>
      <w:r>
        <w:rPr>
          <w:rFonts w:asciiTheme="majorHAnsi" w:hAnsiTheme="majorHAnsi"/>
          <w:b/>
          <w:bCs/>
          <w:lang w:val="en-US" w:eastAsia="en-US"/>
        </w:rPr>
        <w:t>Vaccination</w:t>
      </w:r>
      <w:r w:rsidR="00291AD2">
        <w:rPr>
          <w:rFonts w:asciiTheme="majorHAnsi" w:hAnsiTheme="majorHAnsi"/>
          <w:b/>
          <w:bCs/>
          <w:lang w:val="en-US" w:eastAsia="en-US"/>
        </w:rPr>
        <w:t xml:space="preserve"> drop-in clinics </w:t>
      </w:r>
    </w:p>
    <w:p w14:paraId="58529D82" w14:textId="77777777" w:rsidR="00291AD2" w:rsidRDefault="00291AD2" w:rsidP="00291AD2">
      <w:pPr>
        <w:spacing w:line="276" w:lineRule="auto"/>
        <w:jc w:val="both"/>
        <w:rPr>
          <w:rFonts w:ascii="Calibri Light" w:hAnsi="Calibri Light" w:cs="Calibri Light"/>
          <w:sz w:val="23"/>
          <w:szCs w:val="23"/>
        </w:rPr>
      </w:pPr>
      <w:r w:rsidRPr="007644CB">
        <w:rPr>
          <w:rFonts w:ascii="Calibri Light" w:hAnsi="Calibri Light" w:cs="Calibri Light"/>
          <w:sz w:val="23"/>
          <w:szCs w:val="23"/>
        </w:rPr>
        <w:t xml:space="preserve">All confirmed drop-in clinics, including opening times and criteria, are listed </w:t>
      </w:r>
      <w:hyperlink r:id="rId18" w:tgtFrame="_blank" w:tooltip="http://www.nhsfife.org/dropinclinics" w:history="1">
        <w:r w:rsidRPr="007644CB">
          <w:rPr>
            <w:rStyle w:val="Hyperlink"/>
            <w:rFonts w:ascii="Calibri Light" w:hAnsi="Calibri Light" w:cs="Calibri Light"/>
            <w:b/>
            <w:bCs/>
            <w:color w:val="6888C9"/>
            <w:sz w:val="23"/>
            <w:szCs w:val="23"/>
          </w:rPr>
          <w:t>here</w:t>
        </w:r>
      </w:hyperlink>
      <w:r w:rsidRPr="007644CB">
        <w:rPr>
          <w:rFonts w:ascii="Calibri Light" w:hAnsi="Calibri Light" w:cs="Calibri Light"/>
          <w:sz w:val="23"/>
          <w:szCs w:val="23"/>
        </w:rPr>
        <w:t>.</w:t>
      </w:r>
    </w:p>
    <w:p w14:paraId="74717883" w14:textId="77777777" w:rsidR="00D35046" w:rsidRDefault="00D35046" w:rsidP="00291AD2">
      <w:pPr>
        <w:spacing w:line="276" w:lineRule="auto"/>
        <w:jc w:val="both"/>
        <w:rPr>
          <w:rFonts w:ascii="Calibri Light" w:hAnsi="Calibri Light" w:cs="Calibri Light"/>
          <w:sz w:val="23"/>
          <w:szCs w:val="23"/>
        </w:rPr>
      </w:pPr>
    </w:p>
    <w:p w14:paraId="40293632" w14:textId="77777777" w:rsidR="00D35046" w:rsidRDefault="00D35046" w:rsidP="00D35046">
      <w:pPr>
        <w:spacing w:line="276" w:lineRule="auto"/>
        <w:jc w:val="both"/>
        <w:rPr>
          <w:rFonts w:asciiTheme="majorHAnsi" w:hAnsiTheme="majorHAnsi"/>
          <w:b/>
          <w:bCs/>
          <w:lang w:val="en-US" w:eastAsia="en-US"/>
        </w:rPr>
      </w:pPr>
      <w:r>
        <w:rPr>
          <w:rFonts w:asciiTheme="majorHAnsi" w:hAnsiTheme="majorHAnsi"/>
          <w:b/>
          <w:bCs/>
          <w:lang w:val="en-US" w:eastAsia="en-US"/>
        </w:rPr>
        <w:lastRenderedPageBreak/>
        <w:t>Inaccurate information on Covid status app</w:t>
      </w:r>
    </w:p>
    <w:p w14:paraId="0810F8B4" w14:textId="77777777" w:rsidR="00D35046" w:rsidRPr="00D35046" w:rsidRDefault="00D35046" w:rsidP="00291AD2">
      <w:pPr>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People experiencing difficulties accessing their vaccination certificate using the national Covid status app, or where they believe the information recorded </w:t>
      </w:r>
      <w:r w:rsidR="00EB54EA">
        <w:rPr>
          <w:rFonts w:asciiTheme="majorHAnsi" w:hAnsiTheme="majorHAnsi" w:cstheme="majorHAnsi"/>
          <w:color w:val="000000"/>
          <w:sz w:val="23"/>
          <w:szCs w:val="23"/>
        </w:rPr>
        <w:t xml:space="preserve">on the app </w:t>
      </w:r>
      <w:r>
        <w:rPr>
          <w:rFonts w:asciiTheme="majorHAnsi" w:hAnsiTheme="majorHAnsi" w:cstheme="majorHAnsi"/>
          <w:color w:val="000000"/>
          <w:sz w:val="23"/>
          <w:szCs w:val="23"/>
        </w:rPr>
        <w:t xml:space="preserve">to be inaccurate, should consult </w:t>
      </w:r>
      <w:hyperlink r:id="rId19" w:history="1">
        <w:r w:rsidRPr="00EF4883">
          <w:rPr>
            <w:rStyle w:val="Hyperlink"/>
            <w:rFonts w:asciiTheme="majorHAnsi" w:hAnsiTheme="majorHAnsi" w:cstheme="majorHAnsi"/>
            <w:sz w:val="23"/>
            <w:szCs w:val="23"/>
          </w:rPr>
          <w:t>these FAQs</w:t>
        </w:r>
      </w:hyperlink>
      <w:r>
        <w:rPr>
          <w:rFonts w:asciiTheme="majorHAnsi" w:hAnsiTheme="majorHAnsi" w:cstheme="majorHAnsi"/>
          <w:color w:val="000000"/>
          <w:sz w:val="23"/>
          <w:szCs w:val="23"/>
        </w:rPr>
        <w:t xml:space="preserve"> in the first instance, and</w:t>
      </w:r>
      <w:r w:rsidR="00EB54EA">
        <w:rPr>
          <w:rFonts w:asciiTheme="majorHAnsi" w:hAnsiTheme="majorHAnsi" w:cstheme="majorHAnsi"/>
          <w:color w:val="000000"/>
          <w:sz w:val="23"/>
          <w:szCs w:val="23"/>
        </w:rPr>
        <w:t>,</w:t>
      </w:r>
      <w:r>
        <w:rPr>
          <w:rFonts w:asciiTheme="majorHAnsi" w:hAnsiTheme="majorHAnsi" w:cstheme="majorHAnsi"/>
          <w:color w:val="000000"/>
          <w:sz w:val="23"/>
          <w:szCs w:val="23"/>
        </w:rPr>
        <w:t xml:space="preserve"> should the issue still not be resolved, email the national team using the address provided.</w:t>
      </w:r>
    </w:p>
    <w:p w14:paraId="0E21D162" w14:textId="77777777" w:rsidR="00D53BC4" w:rsidRPr="00D53BC4" w:rsidRDefault="00D53BC4" w:rsidP="00D53BC4">
      <w:pPr>
        <w:spacing w:line="276" w:lineRule="auto"/>
        <w:jc w:val="both"/>
        <w:rPr>
          <w:rFonts w:asciiTheme="majorHAnsi" w:hAnsiTheme="majorHAnsi" w:cstheme="majorHAnsi"/>
          <w:color w:val="000000"/>
          <w:sz w:val="23"/>
          <w:szCs w:val="23"/>
        </w:rPr>
      </w:pPr>
    </w:p>
    <w:p w14:paraId="426A54B9"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044118EC" w14:textId="77777777" w:rsidR="008B6142" w:rsidRPr="00C62579" w:rsidRDefault="008F0FD3" w:rsidP="008B6142">
      <w:pPr>
        <w:pStyle w:val="NormalWeb"/>
        <w:shd w:val="clear" w:color="auto" w:fill="FFFFFF"/>
        <w:spacing w:before="0" w:beforeAutospacing="0" w:after="0" w:afterAutospacing="0"/>
        <w:jc w:val="both"/>
        <w:rPr>
          <w:rFonts w:asciiTheme="majorHAnsi" w:hAnsiTheme="majorHAnsi"/>
          <w:color w:val="000000"/>
        </w:rPr>
      </w:pPr>
      <w:hyperlink r:id="rId20"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21"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2"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065D5CC" w14:textId="77777777" w:rsidR="001C22E8" w:rsidRPr="00D85BA5" w:rsidRDefault="001C22E8" w:rsidP="002630EC">
      <w:pPr>
        <w:rPr>
          <w:rFonts w:ascii="Segoe UI" w:hAnsi="Segoe UI" w:cs="Segoe UI"/>
          <w:sz w:val="18"/>
          <w:szCs w:val="18"/>
        </w:rPr>
      </w:pPr>
    </w:p>
    <w:p w14:paraId="6DC7D88F" w14:textId="77777777" w:rsidR="00B50370" w:rsidRDefault="00895F62" w:rsidP="00B50370">
      <w:pPr>
        <w:jc w:val="both"/>
        <w:textAlignment w:val="baseline"/>
        <w:rPr>
          <w:rFonts w:asciiTheme="majorHAnsi" w:hAnsiTheme="majorHAnsi"/>
          <w:b/>
          <w:color w:val="0070C0"/>
        </w:rPr>
      </w:pPr>
      <w:r>
        <w:rPr>
          <w:rFonts w:asciiTheme="majorHAnsi" w:hAnsiTheme="majorHAnsi"/>
          <w:b/>
          <w:color w:val="0070C0"/>
        </w:rPr>
        <w:t>Other new</w:t>
      </w:r>
      <w:r w:rsidR="00B50370">
        <w:rPr>
          <w:rFonts w:asciiTheme="majorHAnsi" w:hAnsiTheme="majorHAnsi"/>
          <w:b/>
          <w:color w:val="0070C0"/>
        </w:rPr>
        <w:t>s</w:t>
      </w:r>
    </w:p>
    <w:p w14:paraId="26CBE3E8" w14:textId="77777777" w:rsidR="0071354C" w:rsidRDefault="0071354C" w:rsidP="00B50370">
      <w:pPr>
        <w:jc w:val="both"/>
        <w:textAlignment w:val="baseline"/>
        <w:rPr>
          <w:rFonts w:asciiTheme="majorHAnsi" w:hAnsiTheme="majorHAnsi"/>
          <w:b/>
          <w:color w:val="0070C0"/>
        </w:rPr>
      </w:pPr>
    </w:p>
    <w:p w14:paraId="76F2FBCB" w14:textId="77777777" w:rsidR="002C09F0" w:rsidRPr="002E219E" w:rsidRDefault="002C09F0" w:rsidP="002C09F0">
      <w:pPr>
        <w:spacing w:line="276" w:lineRule="auto"/>
        <w:jc w:val="both"/>
        <w:rPr>
          <w:rFonts w:asciiTheme="majorHAnsi" w:hAnsiTheme="majorHAnsi" w:cstheme="majorHAnsi"/>
          <w:b/>
          <w:bCs/>
        </w:rPr>
      </w:pPr>
      <w:r>
        <w:rPr>
          <w:rFonts w:asciiTheme="majorHAnsi" w:hAnsiTheme="majorHAnsi" w:cstheme="majorHAnsi"/>
          <w:b/>
          <w:bCs/>
        </w:rPr>
        <w:t>Managed retraction of non-urgent services</w:t>
      </w:r>
    </w:p>
    <w:p w14:paraId="62B283A5" w14:textId="77777777" w:rsidR="002C09F0" w:rsidRPr="002C09F0" w:rsidRDefault="002C09F0" w:rsidP="002C09F0">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2C09F0">
        <w:rPr>
          <w:rFonts w:asciiTheme="majorHAnsi" w:eastAsiaTheme="minorHAnsi" w:hAnsiTheme="majorHAnsi" w:cstheme="majorHAnsi"/>
          <w:sz w:val="23"/>
          <w:szCs w:val="23"/>
          <w:lang w:eastAsia="en-US"/>
        </w:rPr>
        <w:t xml:space="preserve">With the ongoing spread of the omicron Covid variant likely to contribute additional pressure to healthcare services already under strain, </w:t>
      </w:r>
      <w:r w:rsidR="00344ABF">
        <w:rPr>
          <w:rFonts w:asciiTheme="majorHAnsi" w:eastAsiaTheme="minorHAnsi" w:hAnsiTheme="majorHAnsi" w:cstheme="majorHAnsi"/>
          <w:sz w:val="23"/>
          <w:szCs w:val="23"/>
          <w:lang w:eastAsia="en-US"/>
        </w:rPr>
        <w:t xml:space="preserve">we are </w:t>
      </w:r>
      <w:r w:rsidRPr="002C09F0">
        <w:rPr>
          <w:rFonts w:asciiTheme="majorHAnsi" w:eastAsiaTheme="minorHAnsi" w:hAnsiTheme="majorHAnsi" w:cstheme="majorHAnsi"/>
          <w:sz w:val="23"/>
          <w:szCs w:val="23"/>
          <w:lang w:eastAsia="en-US"/>
        </w:rPr>
        <w:t xml:space="preserve">taking vital steps to retract non-urgent services </w:t>
      </w:r>
      <w:r w:rsidR="00344ABF" w:rsidRPr="002C09F0">
        <w:rPr>
          <w:rFonts w:asciiTheme="majorHAnsi" w:eastAsiaTheme="minorHAnsi" w:hAnsiTheme="majorHAnsi" w:cstheme="majorHAnsi"/>
          <w:sz w:val="23"/>
          <w:szCs w:val="23"/>
          <w:lang w:eastAsia="en-US"/>
        </w:rPr>
        <w:t>to</w:t>
      </w:r>
      <w:r w:rsidRPr="002C09F0">
        <w:rPr>
          <w:rFonts w:asciiTheme="majorHAnsi" w:eastAsiaTheme="minorHAnsi" w:hAnsiTheme="majorHAnsi" w:cstheme="majorHAnsi"/>
          <w:sz w:val="23"/>
          <w:szCs w:val="23"/>
          <w:lang w:eastAsia="en-US"/>
        </w:rPr>
        <w:t xml:space="preserve"> protect emergency and cancer care in the coming weeks.</w:t>
      </w:r>
      <w:r w:rsidR="00344ABF">
        <w:rPr>
          <w:rFonts w:asciiTheme="majorHAnsi" w:eastAsiaTheme="minorHAnsi" w:hAnsiTheme="majorHAnsi" w:cstheme="majorHAnsi"/>
          <w:sz w:val="23"/>
          <w:szCs w:val="23"/>
          <w:lang w:eastAsia="en-US"/>
        </w:rPr>
        <w:t xml:space="preserve"> </w:t>
      </w:r>
      <w:r w:rsidRPr="002C09F0">
        <w:rPr>
          <w:rFonts w:asciiTheme="majorHAnsi" w:eastAsiaTheme="minorHAnsi" w:hAnsiTheme="majorHAnsi" w:cstheme="majorHAnsi"/>
          <w:sz w:val="23"/>
          <w:szCs w:val="23"/>
          <w:lang w:eastAsia="en-US"/>
        </w:rPr>
        <w:t>Healthcare services in Fife remain under considerable strain due to a sustained and significant rise in the number of patients requiring care for both Covid-related and non-Covid related conditions. Despite these pressures, throughout 2021 NHS Fife has continued with much of its outpatient and non-urgent surgical programme to reduce the number of patients waiting for treatment.</w:t>
      </w:r>
      <w:r w:rsidR="00344ABF">
        <w:rPr>
          <w:rFonts w:asciiTheme="majorHAnsi" w:eastAsiaTheme="minorHAnsi" w:hAnsiTheme="majorHAnsi" w:cstheme="majorHAnsi"/>
          <w:sz w:val="23"/>
          <w:szCs w:val="23"/>
          <w:lang w:eastAsia="en-US"/>
        </w:rPr>
        <w:t xml:space="preserve"> </w:t>
      </w:r>
      <w:r w:rsidRPr="002C09F0">
        <w:rPr>
          <w:rFonts w:asciiTheme="majorHAnsi" w:eastAsiaTheme="minorHAnsi" w:hAnsiTheme="majorHAnsi" w:cstheme="majorHAnsi"/>
          <w:sz w:val="23"/>
          <w:szCs w:val="23"/>
          <w:lang w:eastAsia="en-US"/>
        </w:rPr>
        <w:t xml:space="preserve">Omicron, however, has quickly become the dominant variant in Scotland with case numbers rising rapidly and likely to continue to do so for </w:t>
      </w:r>
      <w:r w:rsidR="00344ABF" w:rsidRPr="002C09F0">
        <w:rPr>
          <w:rFonts w:asciiTheme="majorHAnsi" w:eastAsiaTheme="minorHAnsi" w:hAnsiTheme="majorHAnsi" w:cstheme="majorHAnsi"/>
          <w:sz w:val="23"/>
          <w:szCs w:val="23"/>
          <w:lang w:eastAsia="en-US"/>
        </w:rPr>
        <w:t>several</w:t>
      </w:r>
      <w:r w:rsidRPr="002C09F0">
        <w:rPr>
          <w:rFonts w:asciiTheme="majorHAnsi" w:eastAsiaTheme="minorHAnsi" w:hAnsiTheme="majorHAnsi" w:cstheme="majorHAnsi"/>
          <w:sz w:val="23"/>
          <w:szCs w:val="23"/>
          <w:lang w:eastAsia="en-US"/>
        </w:rPr>
        <w:t xml:space="preserve"> weeks. With this sudden increase in cases very likely to lead to a sharp rise in hospitalisations and potentially impact on the availability of our own workforce, NHS Fife is moving quickly to mitigate the impact of this new variant on already stretched services and help safeguard urgent care and cancer services.</w:t>
      </w:r>
      <w:r w:rsidR="00344ABF">
        <w:rPr>
          <w:rFonts w:asciiTheme="majorHAnsi" w:eastAsiaTheme="minorHAnsi" w:hAnsiTheme="majorHAnsi" w:cstheme="majorHAnsi"/>
          <w:sz w:val="23"/>
          <w:szCs w:val="23"/>
          <w:lang w:eastAsia="en-US"/>
        </w:rPr>
        <w:t xml:space="preserve"> We are </w:t>
      </w:r>
      <w:r w:rsidRPr="002C09F0">
        <w:rPr>
          <w:rFonts w:asciiTheme="majorHAnsi" w:eastAsiaTheme="minorHAnsi" w:hAnsiTheme="majorHAnsi" w:cstheme="majorHAnsi"/>
          <w:sz w:val="23"/>
          <w:szCs w:val="23"/>
          <w:lang w:eastAsia="en-US"/>
        </w:rPr>
        <w:t xml:space="preserve">taking the following steps: </w:t>
      </w:r>
    </w:p>
    <w:p w14:paraId="7571362B" w14:textId="77777777" w:rsidR="002C09F0" w:rsidRDefault="002C09F0" w:rsidP="00344ABF">
      <w:pPr>
        <w:pStyle w:val="ListParagraph"/>
        <w:numPr>
          <w:ilvl w:val="0"/>
          <w:numId w:val="23"/>
        </w:numPr>
        <w:adjustRightInd w:val="0"/>
        <w:spacing w:after="200" w:line="276" w:lineRule="auto"/>
        <w:jc w:val="both"/>
        <w:rPr>
          <w:rFonts w:asciiTheme="majorHAnsi" w:eastAsiaTheme="minorHAnsi" w:hAnsiTheme="majorHAnsi" w:cstheme="majorHAnsi"/>
          <w:szCs w:val="23"/>
        </w:rPr>
      </w:pPr>
      <w:r w:rsidRPr="00344ABF">
        <w:rPr>
          <w:rFonts w:asciiTheme="majorHAnsi" w:eastAsiaTheme="minorHAnsi" w:hAnsiTheme="majorHAnsi" w:cstheme="majorHAnsi"/>
          <w:szCs w:val="23"/>
        </w:rPr>
        <w:t>Postpon</w:t>
      </w:r>
      <w:r w:rsidR="00344ABF">
        <w:rPr>
          <w:rFonts w:asciiTheme="majorHAnsi" w:eastAsiaTheme="minorHAnsi" w:hAnsiTheme="majorHAnsi" w:cstheme="majorHAnsi"/>
          <w:szCs w:val="23"/>
        </w:rPr>
        <w:t>ing</w:t>
      </w:r>
      <w:r w:rsidRPr="00344ABF">
        <w:rPr>
          <w:rFonts w:asciiTheme="majorHAnsi" w:eastAsiaTheme="minorHAnsi" w:hAnsiTheme="majorHAnsi" w:cstheme="majorHAnsi"/>
          <w:szCs w:val="23"/>
        </w:rPr>
        <w:t xml:space="preserve"> all non-urgent surgical procedures – emergency procedures, trauma and cancer procedures will continue.</w:t>
      </w:r>
    </w:p>
    <w:p w14:paraId="1337F8AC" w14:textId="77777777" w:rsidR="002C09F0" w:rsidRDefault="002C09F0" w:rsidP="002C09F0">
      <w:pPr>
        <w:pStyle w:val="ListParagraph"/>
        <w:numPr>
          <w:ilvl w:val="0"/>
          <w:numId w:val="23"/>
        </w:numPr>
        <w:adjustRightInd w:val="0"/>
        <w:spacing w:after="200" w:line="276" w:lineRule="auto"/>
        <w:jc w:val="both"/>
        <w:rPr>
          <w:rFonts w:asciiTheme="majorHAnsi" w:eastAsiaTheme="minorHAnsi" w:hAnsiTheme="majorHAnsi" w:cstheme="majorHAnsi"/>
          <w:szCs w:val="23"/>
        </w:rPr>
      </w:pPr>
      <w:r w:rsidRPr="00344ABF">
        <w:rPr>
          <w:rFonts w:asciiTheme="majorHAnsi" w:eastAsiaTheme="minorHAnsi" w:hAnsiTheme="majorHAnsi" w:cstheme="majorHAnsi"/>
          <w:szCs w:val="23"/>
        </w:rPr>
        <w:t>Postpon</w:t>
      </w:r>
      <w:r w:rsidR="00344ABF">
        <w:rPr>
          <w:rFonts w:asciiTheme="majorHAnsi" w:eastAsiaTheme="minorHAnsi" w:hAnsiTheme="majorHAnsi" w:cstheme="majorHAnsi"/>
          <w:szCs w:val="23"/>
        </w:rPr>
        <w:t>ing</w:t>
      </w:r>
      <w:r w:rsidRPr="00344ABF">
        <w:rPr>
          <w:rFonts w:asciiTheme="majorHAnsi" w:eastAsiaTheme="minorHAnsi" w:hAnsiTheme="majorHAnsi" w:cstheme="majorHAnsi"/>
          <w:szCs w:val="23"/>
        </w:rPr>
        <w:t xml:space="preserve"> non-urgent outpatient appointments – patients affected will be contacted directly to advise of the postponement. Those who are not contacted should attend their appointment as arranged.</w:t>
      </w:r>
    </w:p>
    <w:p w14:paraId="654BAB6F" w14:textId="77777777" w:rsidR="002C09F0" w:rsidRPr="00344ABF" w:rsidRDefault="002C09F0" w:rsidP="002C09F0">
      <w:pPr>
        <w:pStyle w:val="ListParagraph"/>
        <w:numPr>
          <w:ilvl w:val="0"/>
          <w:numId w:val="23"/>
        </w:numPr>
        <w:adjustRightInd w:val="0"/>
        <w:spacing w:after="200" w:line="276" w:lineRule="auto"/>
        <w:jc w:val="both"/>
        <w:rPr>
          <w:rFonts w:asciiTheme="majorHAnsi" w:eastAsiaTheme="minorHAnsi" w:hAnsiTheme="majorHAnsi" w:cstheme="majorHAnsi"/>
          <w:szCs w:val="23"/>
        </w:rPr>
      </w:pPr>
      <w:r w:rsidRPr="00344ABF">
        <w:rPr>
          <w:rFonts w:asciiTheme="majorHAnsi" w:eastAsiaTheme="minorHAnsi" w:hAnsiTheme="majorHAnsi" w:cstheme="majorHAnsi"/>
          <w:szCs w:val="23"/>
        </w:rPr>
        <w:t xml:space="preserve">Visiting restrictions to continue – limited to one individual. More detail on existing visiting arrangements </w:t>
      </w:r>
      <w:proofErr w:type="gramStart"/>
      <w:r w:rsidRPr="00344ABF">
        <w:rPr>
          <w:rFonts w:asciiTheme="majorHAnsi" w:eastAsiaTheme="minorHAnsi" w:hAnsiTheme="majorHAnsi" w:cstheme="majorHAnsi"/>
          <w:szCs w:val="23"/>
        </w:rPr>
        <w:t>are</w:t>
      </w:r>
      <w:proofErr w:type="gramEnd"/>
      <w:r w:rsidRPr="00344ABF">
        <w:rPr>
          <w:rFonts w:asciiTheme="majorHAnsi" w:eastAsiaTheme="minorHAnsi" w:hAnsiTheme="majorHAnsi" w:cstheme="majorHAnsi"/>
          <w:szCs w:val="23"/>
        </w:rPr>
        <w:t xml:space="preserve"> available </w:t>
      </w:r>
      <w:hyperlink r:id="rId23" w:history="1">
        <w:r w:rsidR="00090BE6" w:rsidRPr="00090BE6">
          <w:rPr>
            <w:rStyle w:val="Hyperlink"/>
            <w:rFonts w:asciiTheme="majorHAnsi" w:eastAsiaTheme="minorHAnsi" w:hAnsiTheme="majorHAnsi" w:cstheme="majorHAnsi"/>
            <w:szCs w:val="23"/>
          </w:rPr>
          <w:t>here</w:t>
        </w:r>
      </w:hyperlink>
      <w:r w:rsidR="00090BE6">
        <w:rPr>
          <w:rFonts w:asciiTheme="majorHAnsi" w:eastAsiaTheme="minorHAnsi" w:hAnsiTheme="majorHAnsi" w:cstheme="majorHAnsi"/>
          <w:szCs w:val="23"/>
        </w:rPr>
        <w:t>.</w:t>
      </w:r>
      <w:r w:rsidRPr="00344ABF">
        <w:rPr>
          <w:rFonts w:asciiTheme="majorHAnsi" w:eastAsiaTheme="minorHAnsi" w:hAnsiTheme="majorHAnsi" w:cstheme="majorHAnsi"/>
          <w:szCs w:val="23"/>
        </w:rPr>
        <w:t xml:space="preserve"> </w:t>
      </w:r>
    </w:p>
    <w:p w14:paraId="22FCB012" w14:textId="77777777" w:rsidR="00291667" w:rsidRDefault="00344ABF" w:rsidP="00B50370">
      <w:pPr>
        <w:jc w:val="both"/>
        <w:textAlignment w:val="baseline"/>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Further information on the managed retraction of non-urgent services is available </w:t>
      </w:r>
      <w:hyperlink r:id="rId24" w:history="1">
        <w:r w:rsidRPr="00344ABF">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52FB67D9" w14:textId="77777777" w:rsidR="00090BE6" w:rsidRDefault="00090BE6" w:rsidP="00090BE6">
      <w:pPr>
        <w:jc w:val="both"/>
        <w:rPr>
          <w:rStyle w:val="normaltextrun"/>
          <w:rFonts w:asciiTheme="majorHAnsi" w:hAnsiTheme="majorHAnsi"/>
          <w:b/>
          <w:bCs/>
          <w:color w:val="000000"/>
        </w:rPr>
      </w:pPr>
    </w:p>
    <w:p w14:paraId="11CBCA59" w14:textId="77777777" w:rsidR="00090BE6" w:rsidRPr="00EB0ED8" w:rsidRDefault="00090BE6" w:rsidP="00090BE6">
      <w:pPr>
        <w:jc w:val="both"/>
        <w:rPr>
          <w:rFonts w:asciiTheme="majorHAnsi" w:hAnsiTheme="majorHAnsi"/>
          <w:b/>
          <w:bCs/>
          <w:color w:val="000000"/>
        </w:rPr>
      </w:pPr>
      <w:r>
        <w:rPr>
          <w:rStyle w:val="normaltextrun"/>
          <w:rFonts w:asciiTheme="majorHAnsi" w:hAnsiTheme="majorHAnsi"/>
          <w:b/>
          <w:bCs/>
          <w:color w:val="000000"/>
        </w:rPr>
        <w:t>Pharmacy opening times over the festive period</w:t>
      </w:r>
    </w:p>
    <w:p w14:paraId="521E7BFE" w14:textId="77777777" w:rsidR="00090BE6" w:rsidRPr="00EF4883" w:rsidRDefault="00090BE6" w:rsidP="00090BE6">
      <w:pPr>
        <w:spacing w:line="276" w:lineRule="auto"/>
        <w:jc w:val="both"/>
        <w:rPr>
          <w:rFonts w:asciiTheme="majorHAnsi" w:hAnsiTheme="majorHAnsi" w:cstheme="majorHAnsi"/>
          <w:sz w:val="23"/>
          <w:szCs w:val="23"/>
        </w:rPr>
      </w:pPr>
      <w:r w:rsidRPr="00EF4883">
        <w:rPr>
          <w:rFonts w:asciiTheme="majorHAnsi" w:hAnsiTheme="majorHAnsi" w:cstheme="majorHAnsi"/>
          <w:color w:val="1D1D1B"/>
          <w:sz w:val="23"/>
          <w:szCs w:val="23"/>
        </w:rPr>
        <w:t xml:space="preserve">NHS Inform </w:t>
      </w:r>
      <w:r>
        <w:rPr>
          <w:rFonts w:asciiTheme="majorHAnsi" w:hAnsiTheme="majorHAnsi" w:cstheme="majorHAnsi"/>
          <w:color w:val="1D1D1B"/>
          <w:sz w:val="23"/>
          <w:szCs w:val="23"/>
        </w:rPr>
        <w:t xml:space="preserve">provides </w:t>
      </w:r>
      <w:r w:rsidRPr="00EF4883">
        <w:rPr>
          <w:rFonts w:asciiTheme="majorHAnsi" w:hAnsiTheme="majorHAnsi" w:cstheme="majorHAnsi"/>
          <w:color w:val="1D1D1B"/>
          <w:sz w:val="23"/>
          <w:szCs w:val="23"/>
        </w:rPr>
        <w:t xml:space="preserve">an interactive </w:t>
      </w:r>
      <w:hyperlink r:id="rId25" w:history="1">
        <w:r w:rsidRPr="00EF4883">
          <w:rPr>
            <w:rStyle w:val="Hyperlink"/>
            <w:rFonts w:asciiTheme="majorHAnsi" w:hAnsiTheme="majorHAnsi" w:cstheme="majorHAnsi"/>
            <w:sz w:val="23"/>
            <w:szCs w:val="23"/>
          </w:rPr>
          <w:t>pharmacy opening times</w:t>
        </w:r>
      </w:hyperlink>
      <w:r w:rsidRPr="00EF4883">
        <w:rPr>
          <w:rFonts w:asciiTheme="majorHAnsi" w:hAnsiTheme="majorHAnsi" w:cstheme="majorHAnsi"/>
          <w:color w:val="1D1D1B"/>
          <w:sz w:val="23"/>
          <w:szCs w:val="23"/>
        </w:rPr>
        <w:t xml:space="preserve"> table which allows</w:t>
      </w:r>
      <w:r>
        <w:rPr>
          <w:rFonts w:asciiTheme="majorHAnsi" w:hAnsiTheme="majorHAnsi" w:cstheme="majorHAnsi"/>
          <w:color w:val="1D1D1B"/>
          <w:sz w:val="23"/>
          <w:szCs w:val="23"/>
        </w:rPr>
        <w:t xml:space="preserve"> searching</w:t>
      </w:r>
      <w:r w:rsidRPr="00EF4883">
        <w:rPr>
          <w:rFonts w:asciiTheme="majorHAnsi" w:hAnsiTheme="majorHAnsi" w:cstheme="majorHAnsi"/>
          <w:color w:val="1D1D1B"/>
          <w:sz w:val="23"/>
          <w:szCs w:val="23"/>
        </w:rPr>
        <w:t xml:space="preserve"> by area, to find out which pharmacies are open in real time. </w:t>
      </w:r>
    </w:p>
    <w:p w14:paraId="768799EF" w14:textId="77777777" w:rsidR="002E219E" w:rsidRDefault="002E219E" w:rsidP="004C6581">
      <w:pPr>
        <w:spacing w:line="276" w:lineRule="auto"/>
        <w:jc w:val="both"/>
        <w:rPr>
          <w:rFonts w:asciiTheme="majorHAnsi" w:hAnsiTheme="majorHAnsi" w:cstheme="majorHAnsi"/>
          <w:sz w:val="23"/>
          <w:szCs w:val="23"/>
          <w:lang w:val="en-US" w:eastAsia="en-US"/>
        </w:rPr>
      </w:pPr>
    </w:p>
    <w:p w14:paraId="4B295DC9" w14:textId="77777777" w:rsidR="003B0378" w:rsidRPr="004A3BB5" w:rsidRDefault="003B0378" w:rsidP="003B0378">
      <w:pPr>
        <w:rPr>
          <w:rFonts w:asciiTheme="majorHAnsi" w:hAnsiTheme="majorHAnsi"/>
          <w:b/>
          <w:bCs/>
          <w:lang w:val="en-US" w:eastAsia="en-US"/>
        </w:rPr>
      </w:pPr>
      <w:r>
        <w:rPr>
          <w:rFonts w:asciiTheme="majorHAnsi" w:hAnsiTheme="majorHAnsi"/>
          <w:b/>
          <w:bCs/>
          <w:lang w:val="en-US" w:eastAsia="en-US"/>
        </w:rPr>
        <w:lastRenderedPageBreak/>
        <w:t>Diabetes pilot</w:t>
      </w:r>
    </w:p>
    <w:p w14:paraId="0CFFBA85" w14:textId="77777777" w:rsidR="003B0378" w:rsidRDefault="00540042" w:rsidP="003B0378">
      <w:pPr>
        <w:spacing w:line="276" w:lineRule="auto"/>
        <w:jc w:val="both"/>
        <w:rPr>
          <w:rFonts w:ascii="Calibri Light" w:hAnsi="Calibri Light" w:cs="Calibri Light"/>
          <w:sz w:val="23"/>
          <w:szCs w:val="23"/>
        </w:rPr>
      </w:pPr>
      <w:r>
        <w:rPr>
          <w:rFonts w:ascii="Calibri Light" w:hAnsi="Calibri Light" w:cs="Calibri Light"/>
          <w:sz w:val="23"/>
          <w:szCs w:val="23"/>
        </w:rPr>
        <w:t xml:space="preserve">We </w:t>
      </w:r>
      <w:r w:rsidR="003B0378">
        <w:rPr>
          <w:rFonts w:ascii="Calibri Light" w:hAnsi="Calibri Light" w:cs="Calibri Light"/>
          <w:sz w:val="23"/>
          <w:szCs w:val="23"/>
        </w:rPr>
        <w:t>are working as part of the East of Scotland Type 2 Diabetes Programme Board to pilot a public awareness campaign around Type 2 diabetes, its associated risk factors</w:t>
      </w:r>
      <w:r>
        <w:rPr>
          <w:rFonts w:ascii="Calibri Light" w:hAnsi="Calibri Light" w:cs="Calibri Light"/>
          <w:sz w:val="23"/>
          <w:szCs w:val="23"/>
        </w:rPr>
        <w:t>,</w:t>
      </w:r>
      <w:r w:rsidR="003B0378">
        <w:rPr>
          <w:rFonts w:ascii="Calibri Light" w:hAnsi="Calibri Light" w:cs="Calibri Light"/>
          <w:sz w:val="23"/>
          <w:szCs w:val="23"/>
        </w:rPr>
        <w:t xml:space="preserve"> and the support that is available locally</w:t>
      </w:r>
      <w:r>
        <w:rPr>
          <w:rFonts w:ascii="Calibri Light" w:hAnsi="Calibri Light" w:cs="Calibri Light"/>
          <w:sz w:val="23"/>
          <w:szCs w:val="23"/>
        </w:rPr>
        <w:t xml:space="preserve"> to minimise that risk</w:t>
      </w:r>
      <w:r w:rsidR="003B0378">
        <w:rPr>
          <w:rFonts w:ascii="Calibri Light" w:hAnsi="Calibri Light" w:cs="Calibri Light"/>
          <w:sz w:val="23"/>
          <w:szCs w:val="23"/>
        </w:rPr>
        <w:t xml:space="preserve">. The campaign, which is being delivered by the Leith Agency, will target high risks groups across Fife, with particular focus on the Dunfermline and Cowdenbeath areas, including those who are overweight, over 40 years old, male, and who live in areas of deprivation. The campaign aims to encourage </w:t>
      </w:r>
      <w:r w:rsidR="000F624E">
        <w:rPr>
          <w:rFonts w:ascii="Calibri Light" w:hAnsi="Calibri Light" w:cs="Calibri Light"/>
          <w:sz w:val="23"/>
          <w:szCs w:val="23"/>
        </w:rPr>
        <w:t>positive, active</w:t>
      </w:r>
      <w:r w:rsidR="003B0378">
        <w:rPr>
          <w:rFonts w:ascii="Calibri Light" w:hAnsi="Calibri Light" w:cs="Calibri Light"/>
          <w:sz w:val="23"/>
          <w:szCs w:val="23"/>
        </w:rPr>
        <w:t xml:space="preserve"> changes </w:t>
      </w:r>
      <w:r>
        <w:rPr>
          <w:rFonts w:ascii="Calibri Light" w:hAnsi="Calibri Light" w:cs="Calibri Light"/>
          <w:sz w:val="23"/>
          <w:szCs w:val="23"/>
        </w:rPr>
        <w:t xml:space="preserve">and </w:t>
      </w:r>
      <w:r w:rsidR="003B0378">
        <w:rPr>
          <w:rFonts w:ascii="Calibri Light" w:hAnsi="Calibri Light" w:cs="Calibri Light"/>
          <w:sz w:val="23"/>
          <w:szCs w:val="23"/>
        </w:rPr>
        <w:t xml:space="preserve">will run between January and March next year. It uses the creative concept ‘walking away from Type 2 diabetes’ which features local imagery of people walking away from some of the </w:t>
      </w:r>
      <w:r w:rsidR="00B514CE">
        <w:rPr>
          <w:rFonts w:ascii="Calibri Light" w:hAnsi="Calibri Light" w:cs="Calibri Light"/>
          <w:sz w:val="23"/>
          <w:szCs w:val="23"/>
        </w:rPr>
        <w:t>modern-day</w:t>
      </w:r>
      <w:r w:rsidR="003B0378">
        <w:rPr>
          <w:rFonts w:ascii="Calibri Light" w:hAnsi="Calibri Light" w:cs="Calibri Light"/>
          <w:sz w:val="23"/>
          <w:szCs w:val="23"/>
        </w:rPr>
        <w:t xml:space="preserve"> habits that contribute to the condition</w:t>
      </w:r>
      <w:r>
        <w:rPr>
          <w:rFonts w:ascii="Calibri Light" w:hAnsi="Calibri Light" w:cs="Calibri Light"/>
          <w:sz w:val="23"/>
          <w:szCs w:val="23"/>
        </w:rPr>
        <w:t xml:space="preserve"> – such as bad diet and a sedentary lifestyle</w:t>
      </w:r>
      <w:r w:rsidR="003B0378">
        <w:rPr>
          <w:rFonts w:ascii="Calibri Light" w:hAnsi="Calibri Light" w:cs="Calibri Light"/>
          <w:sz w:val="23"/>
          <w:szCs w:val="23"/>
        </w:rPr>
        <w:t xml:space="preserve">. </w:t>
      </w:r>
    </w:p>
    <w:p w14:paraId="49A33344"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14F2A553" w14:textId="77777777"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BBD3107" w14:textId="77777777" w:rsidR="00541B4F" w:rsidRPr="00541B4F" w:rsidRDefault="00541B4F" w:rsidP="00541B4F">
      <w:pPr>
        <w:pStyle w:val="NormalWeb"/>
        <w:spacing w:before="0" w:beforeAutospacing="0" w:after="0" w:afterAutospacing="0"/>
        <w:rPr>
          <w:rFonts w:asciiTheme="majorHAnsi" w:hAnsiTheme="majorHAnsi"/>
        </w:rPr>
      </w:pPr>
      <w:r w:rsidRPr="00541B4F">
        <w:rPr>
          <w:rFonts w:asciiTheme="majorHAnsi" w:hAnsiTheme="majorHAnsi"/>
          <w:b/>
          <w:bCs/>
        </w:rPr>
        <w:t>Symptomatic cases</w:t>
      </w:r>
    </w:p>
    <w:p w14:paraId="640EA525" w14:textId="77777777" w:rsidR="00541B4F" w:rsidRPr="00541B4F" w:rsidRDefault="00541B4F" w:rsidP="00541B4F">
      <w:pPr>
        <w:pStyle w:val="NormalWeb"/>
        <w:spacing w:before="0" w:beforeAutospacing="0" w:after="0" w:afterAutospacing="0"/>
        <w:jc w:val="both"/>
        <w:rPr>
          <w:rFonts w:asciiTheme="majorHAnsi" w:hAnsiTheme="majorHAnsi"/>
        </w:rPr>
      </w:pPr>
      <w:r w:rsidRPr="00541B4F">
        <w:rPr>
          <w:rFonts w:asciiTheme="majorHAnsi" w:hAnsiTheme="majorHAnsi"/>
        </w:rPr>
        <w:t xml:space="preserve">Anyone with the symptoms of COVID-19 or who has been advised to take a test should book a </w:t>
      </w:r>
      <w:r w:rsidR="00643C18">
        <w:rPr>
          <w:rFonts w:asciiTheme="majorHAnsi" w:hAnsiTheme="majorHAnsi"/>
        </w:rPr>
        <w:t xml:space="preserve">PCR </w:t>
      </w:r>
      <w:r w:rsidRPr="00541B4F">
        <w:rPr>
          <w:rFonts w:asciiTheme="majorHAnsi" w:hAnsiTheme="majorHAnsi"/>
        </w:rPr>
        <w:t xml:space="preserve">test </w:t>
      </w:r>
      <w:hyperlink r:id="rId26" w:history="1">
        <w:r w:rsidR="00643C18" w:rsidRPr="00643C18">
          <w:rPr>
            <w:rStyle w:val="Hyperlink"/>
            <w:rFonts w:asciiTheme="majorHAnsi" w:hAnsiTheme="majorHAnsi"/>
          </w:rPr>
          <w:t>here</w:t>
        </w:r>
      </w:hyperlink>
      <w:r w:rsidR="00643C18">
        <w:rPr>
          <w:rFonts w:asciiTheme="majorHAnsi" w:hAnsiTheme="majorHAnsi"/>
        </w:rPr>
        <w:t>.</w:t>
      </w:r>
      <w:r w:rsidRPr="00541B4F">
        <w:rPr>
          <w:rFonts w:asciiTheme="majorHAnsi" w:hAnsiTheme="majorHAnsi"/>
        </w:rPr>
        <w:t> If support is needed with the booking process, call 119.</w:t>
      </w:r>
    </w:p>
    <w:p w14:paraId="20E260D9" w14:textId="77777777" w:rsidR="00541B4F" w:rsidRDefault="00541B4F" w:rsidP="00541B4F">
      <w:pPr>
        <w:pStyle w:val="NormalWeb"/>
        <w:jc w:val="both"/>
        <w:rPr>
          <w:rFonts w:asciiTheme="majorHAnsi" w:hAnsiTheme="majorHAnsi"/>
        </w:rPr>
      </w:pPr>
      <w:r w:rsidRPr="00541B4F">
        <w:rPr>
          <w:rFonts w:asciiTheme="majorHAnsi" w:hAnsiTheme="majorHAnsi"/>
          <w:b/>
          <w:bCs/>
        </w:rPr>
        <w:t>Community testing and local campaign</w:t>
      </w:r>
    </w:p>
    <w:p w14:paraId="27AA2798" w14:textId="77777777" w:rsidR="00541B4F" w:rsidRPr="00541B4F" w:rsidRDefault="00541B4F" w:rsidP="00541B4F">
      <w:pPr>
        <w:pStyle w:val="NormalWeb"/>
        <w:jc w:val="both"/>
        <w:rPr>
          <w:rFonts w:asciiTheme="majorHAnsi" w:hAnsiTheme="majorHAnsi"/>
        </w:rPr>
      </w:pPr>
      <w:r w:rsidRPr="00541B4F">
        <w:rPr>
          <w:rFonts w:asciiTheme="majorHAnsi" w:hAnsiTheme="majorHAnsi"/>
        </w:rPr>
        <w:t>1 in 3 people with COVID-19 don’t have symptoms but can still pass the virus on. Vaccination provides very good levels of protection; however, it is still possible to catch the virus. By testing regularly, members of the public can help to protect those around them. A local campaign has been developed highlighting the role of community testing and encouraging members of the public to test regularly. The supporting toolkit is available to download </w:t>
      </w:r>
      <w:hyperlink r:id="rId27" w:tgtFrame="_blank" w:tooltip="http://www.nhsfife.org/campaignresources/" w:history="1">
        <w:r w:rsidRPr="00541B4F">
          <w:rPr>
            <w:rStyle w:val="Hyperlink"/>
            <w:rFonts w:asciiTheme="majorHAnsi" w:hAnsiTheme="majorHAnsi"/>
          </w:rPr>
          <w:t>here</w:t>
        </w:r>
      </w:hyperlink>
      <w:r w:rsidRPr="00541B4F">
        <w:rPr>
          <w:rFonts w:asciiTheme="majorHAnsi" w:hAnsiTheme="majorHAnsi"/>
        </w:rPr>
        <w:t>.</w:t>
      </w:r>
    </w:p>
    <w:p w14:paraId="45BDC5FD" w14:textId="77777777" w:rsidR="00541B4F" w:rsidRPr="00541B4F" w:rsidRDefault="00541B4F" w:rsidP="00541B4F">
      <w:pPr>
        <w:pStyle w:val="NormalWeb"/>
        <w:jc w:val="both"/>
        <w:rPr>
          <w:rFonts w:asciiTheme="majorHAnsi" w:hAnsiTheme="majorHAnsi"/>
        </w:rPr>
      </w:pPr>
      <w:r w:rsidRPr="00541B4F">
        <w:rPr>
          <w:rFonts w:asciiTheme="majorHAnsi" w:hAnsiTheme="majorHAnsi"/>
        </w:rPr>
        <w:t>Community testing sites operate across Fife, operating seven days a week. Members of the public can drop-in at any time during opening hours, no booking is necessary. LFD home testing kits are also available to pick up from testing sites across Fife, participating community pharmacies and can be ordered for home delivery. Further information on community testing and LFD home testing kits is available </w:t>
      </w:r>
      <w:hyperlink r:id="rId28" w:tgtFrame="_blank" w:tooltip="http://www.nhsfife.org/communitytesting" w:history="1">
        <w:r w:rsidRPr="00541B4F">
          <w:rPr>
            <w:rStyle w:val="Hyperlink"/>
            <w:rFonts w:asciiTheme="majorHAnsi" w:hAnsiTheme="majorHAnsi"/>
          </w:rPr>
          <w:t>here</w:t>
        </w:r>
      </w:hyperlink>
      <w:r w:rsidRPr="00541B4F">
        <w:rPr>
          <w:rFonts w:asciiTheme="majorHAnsi" w:hAnsiTheme="majorHAnsi"/>
        </w:rPr>
        <w:t>.</w:t>
      </w:r>
    </w:p>
    <w:p w14:paraId="1C615799"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5D6A5682"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53858F78"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45DDCB0E"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68C3B778"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6EE3C11B" w14:textId="77777777" w:rsidTr="006D37CB">
        <w:tc>
          <w:tcPr>
            <w:tcW w:w="8834" w:type="dxa"/>
            <w:shd w:val="clear" w:color="auto" w:fill="F2F2F2" w:themeFill="background1" w:themeFillShade="F2"/>
          </w:tcPr>
          <w:p w14:paraId="37625933"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lastRenderedPageBreak/>
              <w:t>Keep in touch</w:t>
            </w:r>
            <w:bookmarkEnd w:id="2"/>
          </w:p>
          <w:p w14:paraId="5304D4DD"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7B670C3B"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3B4D2D7E"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1AD71092" w14:textId="77777777" w:rsidR="00B030CF" w:rsidRDefault="00B030CF" w:rsidP="00904DF7">
            <w:pPr>
              <w:jc w:val="both"/>
              <w:rPr>
                <w:rFonts w:asciiTheme="majorHAnsi" w:hAnsiTheme="majorHAnsi"/>
                <w:lang w:val="en-US" w:eastAsia="en-US"/>
              </w:rPr>
            </w:pPr>
          </w:p>
          <w:p w14:paraId="47A363B1"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62344F0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0BC95FB8"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4769DFF3"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43C13968"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6C4133C"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0B22D771" w14:textId="77777777" w:rsidR="00CE2037" w:rsidRPr="008F307E" w:rsidRDefault="00CE2037" w:rsidP="008F307E">
            <w:pPr>
              <w:jc w:val="both"/>
              <w:rPr>
                <w:rFonts w:asciiTheme="majorHAnsi" w:hAnsiTheme="majorHAnsi"/>
              </w:rPr>
            </w:pPr>
          </w:p>
          <w:p w14:paraId="52AFBA14"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3A827BAA"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3ACEFFE6"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323BFDE9" w14:textId="77777777" w:rsidR="008F747A" w:rsidRDefault="008F747A" w:rsidP="008F307E">
            <w:pPr>
              <w:jc w:val="both"/>
              <w:rPr>
                <w:rFonts w:asciiTheme="majorHAnsi" w:hAnsiTheme="majorHAnsi"/>
              </w:rPr>
            </w:pPr>
          </w:p>
          <w:p w14:paraId="4288A7F0" w14:textId="77777777" w:rsidR="008F307E" w:rsidRDefault="00E72315" w:rsidP="008F307E">
            <w:pPr>
              <w:pStyle w:val="Heading1"/>
              <w:spacing w:before="0"/>
              <w:outlineLvl w:val="0"/>
            </w:pPr>
            <w:r>
              <w:t>Covid</w:t>
            </w:r>
            <w:r w:rsidR="008F307E">
              <w:t>-19 statistics</w:t>
            </w:r>
          </w:p>
          <w:p w14:paraId="0F9F894B"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7662B352"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2"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w:t>
            </w:r>
            <w:r w:rsidRPr="00581471">
              <w:rPr>
                <w:rFonts w:asciiTheme="majorHAnsi" w:hAnsiTheme="majorHAnsi"/>
                <w:bdr w:val="none" w:sz="0" w:space="0" w:color="auto" w:frame="1"/>
              </w:rPr>
              <w:lastRenderedPageBreak/>
              <w:t xml:space="preserve">vaccination by location (health board and local authority area). The </w:t>
            </w:r>
            <w:hyperlink r:id="rId33"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4"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43865004" w14:textId="77777777" w:rsidR="008F307E" w:rsidRDefault="008F307E" w:rsidP="008F307E">
            <w:pPr>
              <w:jc w:val="both"/>
              <w:rPr>
                <w:rFonts w:asciiTheme="majorHAnsi" w:hAnsiTheme="majorHAnsi"/>
                <w:b/>
                <w:bCs/>
                <w:color w:val="000000"/>
                <w:bdr w:val="none" w:sz="0" w:space="0" w:color="auto" w:frame="1"/>
              </w:rPr>
            </w:pPr>
          </w:p>
          <w:p w14:paraId="12B893C8"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4E0A0977"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5"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8" w:history="1">
              <w:r w:rsidRPr="00C95A11">
                <w:rPr>
                  <w:rFonts w:asciiTheme="majorHAnsi" w:hAnsiTheme="majorHAnsi"/>
                  <w:color w:val="0070C0"/>
                  <w:u w:val="single"/>
                </w:rPr>
                <w:t>here</w:t>
              </w:r>
            </w:hyperlink>
            <w:r w:rsidRPr="00C95A11">
              <w:rPr>
                <w:rFonts w:asciiTheme="majorHAnsi" w:hAnsiTheme="majorHAnsi"/>
              </w:rPr>
              <w:t xml:space="preserve">. </w:t>
            </w:r>
          </w:p>
          <w:p w14:paraId="721A01B4"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6AC050AC"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9" w:history="1">
              <w:r w:rsidRPr="00033279">
                <w:rPr>
                  <w:rStyle w:val="Hyperlink"/>
                  <w:rFonts w:asciiTheme="majorHAnsi" w:hAnsiTheme="majorHAnsi"/>
                </w:rPr>
                <w:t>here</w:t>
              </w:r>
            </w:hyperlink>
            <w:r>
              <w:rPr>
                <w:rFonts w:asciiTheme="majorHAnsi" w:hAnsiTheme="majorHAnsi"/>
              </w:rPr>
              <w:t>.</w:t>
            </w:r>
          </w:p>
        </w:tc>
      </w:tr>
      <w:tr w:rsidR="00B030CF" w14:paraId="2A50ECB4" w14:textId="77777777" w:rsidTr="006D37CB">
        <w:tc>
          <w:tcPr>
            <w:tcW w:w="8834" w:type="dxa"/>
            <w:shd w:val="clear" w:color="auto" w:fill="F2F2F2" w:themeFill="background1" w:themeFillShade="F2"/>
          </w:tcPr>
          <w:p w14:paraId="327414DB" w14:textId="77777777" w:rsidR="00B030CF" w:rsidRPr="00D24BD1" w:rsidRDefault="00B030CF" w:rsidP="00F2165F">
            <w:pPr>
              <w:pStyle w:val="Heading1"/>
              <w:spacing w:before="0"/>
              <w:outlineLvl w:val="0"/>
              <w:rPr>
                <w:rFonts w:asciiTheme="majorHAnsi" w:hAnsiTheme="majorHAnsi" w:cstheme="majorHAnsi"/>
                <w:b/>
                <w:bCs/>
              </w:rPr>
            </w:pPr>
          </w:p>
        </w:tc>
      </w:tr>
    </w:tbl>
    <w:p w14:paraId="7D957261" w14:textId="77777777" w:rsidR="00836ABA" w:rsidRDefault="00836ABA" w:rsidP="00F2165F"/>
    <w:p w14:paraId="6951EDE5"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38EC" w14:textId="77777777" w:rsidR="008F0FD3" w:rsidRDefault="008F0FD3" w:rsidP="00F2165F">
      <w:r>
        <w:separator/>
      </w:r>
    </w:p>
  </w:endnote>
  <w:endnote w:type="continuationSeparator" w:id="0">
    <w:p w14:paraId="24F4C0E2" w14:textId="77777777" w:rsidR="008F0FD3" w:rsidRDefault="008F0FD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F37F" w14:textId="77777777" w:rsidR="00492D51" w:rsidRDefault="00492D51" w:rsidP="00F2165F"/>
  <w:p w14:paraId="14130E44" w14:textId="77777777" w:rsidR="00492D51" w:rsidRPr="00614C86" w:rsidRDefault="008F0FD3" w:rsidP="00F2165F">
    <w:pPr>
      <w:pStyle w:val="Footer"/>
    </w:pPr>
    <w:r>
      <w:rPr>
        <w:noProof/>
        <w:lang w:eastAsia="en-GB"/>
      </w:rPr>
      <w:pict w14:anchorId="7469982D">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EC7EB8" w:rsidRPr="00614C86">
          <w:fldChar w:fldCharType="begin"/>
        </w:r>
        <w:r w:rsidR="00492D51" w:rsidRPr="00614C86">
          <w:instrText xml:space="preserve"> PAGE   \* MERGEFORMAT </w:instrText>
        </w:r>
        <w:r w:rsidR="00EC7EB8" w:rsidRPr="00614C86">
          <w:fldChar w:fldCharType="separate"/>
        </w:r>
        <w:r w:rsidR="005B3D23">
          <w:rPr>
            <w:noProof/>
          </w:rPr>
          <w:t>3</w:t>
        </w:r>
        <w:r w:rsidR="00EC7EB8" w:rsidRPr="00614C86">
          <w:rPr>
            <w:noProof/>
          </w:rPr>
          <w:fldChar w:fldCharType="end"/>
        </w:r>
      </w:sdtContent>
    </w:sdt>
  </w:p>
  <w:p w14:paraId="3A170E9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A83C" w14:textId="77777777" w:rsidR="00492D51" w:rsidRDefault="00492D51" w:rsidP="00F2165F"/>
  <w:p w14:paraId="0ABADDB1" w14:textId="77777777" w:rsidR="00492D51" w:rsidRPr="007C5902" w:rsidRDefault="008F0FD3" w:rsidP="00F2165F">
    <w:pPr>
      <w:pStyle w:val="Footer"/>
    </w:pPr>
    <w:r>
      <w:rPr>
        <w:noProof/>
        <w:lang w:eastAsia="en-GB"/>
      </w:rPr>
      <w:pict w14:anchorId="11FFE758">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EC7EB8" w:rsidRPr="00614C86">
          <w:fldChar w:fldCharType="begin"/>
        </w:r>
        <w:r w:rsidR="00492D51" w:rsidRPr="00614C86">
          <w:instrText xml:space="preserve"> PAGE   \* MERGEFORMAT </w:instrText>
        </w:r>
        <w:r w:rsidR="00EC7EB8" w:rsidRPr="00614C86">
          <w:fldChar w:fldCharType="separate"/>
        </w:r>
        <w:r w:rsidR="00492D51">
          <w:rPr>
            <w:noProof/>
          </w:rPr>
          <w:t>1</w:t>
        </w:r>
        <w:r w:rsidR="00EC7EB8" w:rsidRPr="00614C86">
          <w:rPr>
            <w:noProof/>
          </w:rPr>
          <w:fldChar w:fldCharType="end"/>
        </w:r>
      </w:sdtContent>
    </w:sdt>
  </w:p>
  <w:p w14:paraId="3DD78540"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560A" w14:textId="77777777" w:rsidR="008F0FD3" w:rsidRDefault="008F0FD3" w:rsidP="00F2165F">
      <w:r>
        <w:separator/>
      </w:r>
    </w:p>
  </w:footnote>
  <w:footnote w:type="continuationSeparator" w:id="0">
    <w:p w14:paraId="3978A310" w14:textId="77777777" w:rsidR="008F0FD3" w:rsidRDefault="008F0FD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4CE50D4"/>
    <w:multiLevelType w:val="multilevel"/>
    <w:tmpl w:val="342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94977"/>
    <w:multiLevelType w:val="multilevel"/>
    <w:tmpl w:val="1D4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913E6"/>
    <w:multiLevelType w:val="hybridMultilevel"/>
    <w:tmpl w:val="680E5348"/>
    <w:lvl w:ilvl="0" w:tplc="C9A0838E">
      <w:start w:val="91"/>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20DAA"/>
    <w:multiLevelType w:val="multilevel"/>
    <w:tmpl w:val="C6D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B1947"/>
    <w:multiLevelType w:val="multilevel"/>
    <w:tmpl w:val="FE7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2539A"/>
    <w:multiLevelType w:val="multilevel"/>
    <w:tmpl w:val="E75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A227B"/>
    <w:multiLevelType w:val="multilevel"/>
    <w:tmpl w:val="00F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04098"/>
    <w:multiLevelType w:val="multilevel"/>
    <w:tmpl w:val="A25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255E4"/>
    <w:multiLevelType w:val="multilevel"/>
    <w:tmpl w:val="C9B0E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96DA8"/>
    <w:multiLevelType w:val="multilevel"/>
    <w:tmpl w:val="497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D67F67"/>
    <w:multiLevelType w:val="multilevel"/>
    <w:tmpl w:val="B04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F7369"/>
    <w:multiLevelType w:val="multilevel"/>
    <w:tmpl w:val="C31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67480"/>
    <w:multiLevelType w:val="multilevel"/>
    <w:tmpl w:val="5DC4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4D16E8"/>
    <w:multiLevelType w:val="multilevel"/>
    <w:tmpl w:val="067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67CBA"/>
    <w:multiLevelType w:val="multilevel"/>
    <w:tmpl w:val="8486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1529C"/>
    <w:multiLevelType w:val="multilevel"/>
    <w:tmpl w:val="FD3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5469B6"/>
    <w:multiLevelType w:val="hybridMultilevel"/>
    <w:tmpl w:val="24203510"/>
    <w:lvl w:ilvl="0" w:tplc="6142A35A">
      <w:start w:val="5"/>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B208A"/>
    <w:multiLevelType w:val="multilevel"/>
    <w:tmpl w:val="FB2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456B77"/>
    <w:multiLevelType w:val="hybridMultilevel"/>
    <w:tmpl w:val="7BC260BE"/>
    <w:lvl w:ilvl="0" w:tplc="AA621C5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8499B"/>
    <w:multiLevelType w:val="multilevel"/>
    <w:tmpl w:val="05F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2A24E9"/>
    <w:multiLevelType w:val="multilevel"/>
    <w:tmpl w:val="64D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16F92"/>
    <w:multiLevelType w:val="multilevel"/>
    <w:tmpl w:val="243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6"/>
  </w:num>
  <w:num w:numId="4">
    <w:abstractNumId w:val="6"/>
  </w:num>
  <w:num w:numId="5">
    <w:abstractNumId w:val="5"/>
  </w:num>
  <w:num w:numId="6">
    <w:abstractNumId w:val="21"/>
  </w:num>
  <w:num w:numId="7">
    <w:abstractNumId w:val="12"/>
  </w:num>
  <w:num w:numId="8">
    <w:abstractNumId w:val="8"/>
  </w:num>
  <w:num w:numId="9">
    <w:abstractNumId w:val="14"/>
  </w:num>
  <w:num w:numId="10">
    <w:abstractNumId w:val="1"/>
  </w:num>
  <w:num w:numId="11">
    <w:abstractNumId w:val="13"/>
  </w:num>
  <w:num w:numId="12">
    <w:abstractNumId w:val="2"/>
  </w:num>
  <w:num w:numId="13">
    <w:abstractNumId w:val="10"/>
  </w:num>
  <w:num w:numId="14">
    <w:abstractNumId w:val="22"/>
  </w:num>
  <w:num w:numId="15">
    <w:abstractNumId w:val="4"/>
  </w:num>
  <w:num w:numId="16">
    <w:abstractNumId w:val="7"/>
  </w:num>
  <w:num w:numId="17">
    <w:abstractNumId w:val="18"/>
  </w:num>
  <w:num w:numId="18">
    <w:abstractNumId w:val="11"/>
  </w:num>
  <w:num w:numId="19">
    <w:abstractNumId w:val="15"/>
  </w:num>
  <w:num w:numId="20">
    <w:abstractNumId w:val="9"/>
  </w:num>
  <w:num w:numId="21">
    <w:abstractNumId w:val="19"/>
  </w:num>
  <w:num w:numId="22">
    <w:abstractNumId w:val="20"/>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F36"/>
    <w:rsid w:val="0006671F"/>
    <w:rsid w:val="000667FD"/>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A17"/>
    <w:rsid w:val="00093E3A"/>
    <w:rsid w:val="000941FB"/>
    <w:rsid w:val="00094236"/>
    <w:rsid w:val="0009739B"/>
    <w:rsid w:val="000976C1"/>
    <w:rsid w:val="00097D75"/>
    <w:rsid w:val="000A0EE5"/>
    <w:rsid w:val="000A2AD7"/>
    <w:rsid w:val="000A3093"/>
    <w:rsid w:val="000A35CD"/>
    <w:rsid w:val="000A395E"/>
    <w:rsid w:val="000A4C5F"/>
    <w:rsid w:val="000A502C"/>
    <w:rsid w:val="000B0909"/>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6CC0"/>
    <w:rsid w:val="000D76D2"/>
    <w:rsid w:val="000D7A8B"/>
    <w:rsid w:val="000E0258"/>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207BD"/>
    <w:rsid w:val="00120FF2"/>
    <w:rsid w:val="00121542"/>
    <w:rsid w:val="001234AE"/>
    <w:rsid w:val="00123E94"/>
    <w:rsid w:val="001247E0"/>
    <w:rsid w:val="00124E1C"/>
    <w:rsid w:val="0012679B"/>
    <w:rsid w:val="00130A08"/>
    <w:rsid w:val="00131374"/>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B9"/>
    <w:rsid w:val="00176498"/>
    <w:rsid w:val="0017663D"/>
    <w:rsid w:val="001774B3"/>
    <w:rsid w:val="001779BE"/>
    <w:rsid w:val="0018045A"/>
    <w:rsid w:val="0018139E"/>
    <w:rsid w:val="00182245"/>
    <w:rsid w:val="001828FF"/>
    <w:rsid w:val="0018354B"/>
    <w:rsid w:val="00183929"/>
    <w:rsid w:val="001840D2"/>
    <w:rsid w:val="00184122"/>
    <w:rsid w:val="00184C8F"/>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4A77"/>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155F"/>
    <w:rsid w:val="001D2410"/>
    <w:rsid w:val="001D3133"/>
    <w:rsid w:val="001D3FA1"/>
    <w:rsid w:val="001D44AF"/>
    <w:rsid w:val="001D465E"/>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34A2"/>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A0556"/>
    <w:rsid w:val="002A05FB"/>
    <w:rsid w:val="002A0D05"/>
    <w:rsid w:val="002A1667"/>
    <w:rsid w:val="002A16FB"/>
    <w:rsid w:val="002A2B04"/>
    <w:rsid w:val="002A418D"/>
    <w:rsid w:val="002A60B9"/>
    <w:rsid w:val="002A7C5F"/>
    <w:rsid w:val="002B03F7"/>
    <w:rsid w:val="002B0782"/>
    <w:rsid w:val="002B0B1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D05FF"/>
    <w:rsid w:val="002D1C36"/>
    <w:rsid w:val="002D4650"/>
    <w:rsid w:val="002D6D2C"/>
    <w:rsid w:val="002D7B52"/>
    <w:rsid w:val="002E1FD6"/>
    <w:rsid w:val="002E219E"/>
    <w:rsid w:val="002E377B"/>
    <w:rsid w:val="002E3EEF"/>
    <w:rsid w:val="002E4637"/>
    <w:rsid w:val="002E5503"/>
    <w:rsid w:val="002E6C66"/>
    <w:rsid w:val="002E78E9"/>
    <w:rsid w:val="002F0F63"/>
    <w:rsid w:val="002F1F13"/>
    <w:rsid w:val="002F54D5"/>
    <w:rsid w:val="002F594D"/>
    <w:rsid w:val="002F6490"/>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923"/>
    <w:rsid w:val="003139C3"/>
    <w:rsid w:val="00314493"/>
    <w:rsid w:val="003148C1"/>
    <w:rsid w:val="00314C49"/>
    <w:rsid w:val="00314F2F"/>
    <w:rsid w:val="0031608C"/>
    <w:rsid w:val="003167D0"/>
    <w:rsid w:val="0032027B"/>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418FD"/>
    <w:rsid w:val="00342EEA"/>
    <w:rsid w:val="0034311E"/>
    <w:rsid w:val="00344ABF"/>
    <w:rsid w:val="00345CD3"/>
    <w:rsid w:val="003479C8"/>
    <w:rsid w:val="00350E06"/>
    <w:rsid w:val="0035107D"/>
    <w:rsid w:val="0035273E"/>
    <w:rsid w:val="00354FC5"/>
    <w:rsid w:val="003551B4"/>
    <w:rsid w:val="003568E1"/>
    <w:rsid w:val="0035769B"/>
    <w:rsid w:val="00360D65"/>
    <w:rsid w:val="0036118A"/>
    <w:rsid w:val="00361628"/>
    <w:rsid w:val="00361ABA"/>
    <w:rsid w:val="00362EAF"/>
    <w:rsid w:val="0036353B"/>
    <w:rsid w:val="0036382D"/>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4E6"/>
    <w:rsid w:val="00391A93"/>
    <w:rsid w:val="00391F8A"/>
    <w:rsid w:val="00393062"/>
    <w:rsid w:val="003945D4"/>
    <w:rsid w:val="0039545D"/>
    <w:rsid w:val="003973B0"/>
    <w:rsid w:val="003A1D54"/>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A57"/>
    <w:rsid w:val="003B4B32"/>
    <w:rsid w:val="003B4D8B"/>
    <w:rsid w:val="003B5B2E"/>
    <w:rsid w:val="003B5FB5"/>
    <w:rsid w:val="003B69A3"/>
    <w:rsid w:val="003B6CA2"/>
    <w:rsid w:val="003C131F"/>
    <w:rsid w:val="003C2381"/>
    <w:rsid w:val="003C3366"/>
    <w:rsid w:val="003C3E80"/>
    <w:rsid w:val="003C42B1"/>
    <w:rsid w:val="003C4311"/>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089"/>
    <w:rsid w:val="00416281"/>
    <w:rsid w:val="00416A01"/>
    <w:rsid w:val="00417BB8"/>
    <w:rsid w:val="00420292"/>
    <w:rsid w:val="00420499"/>
    <w:rsid w:val="00420714"/>
    <w:rsid w:val="00420AFF"/>
    <w:rsid w:val="004219C7"/>
    <w:rsid w:val="004225E1"/>
    <w:rsid w:val="004232CC"/>
    <w:rsid w:val="00423369"/>
    <w:rsid w:val="00424119"/>
    <w:rsid w:val="0042431A"/>
    <w:rsid w:val="00424971"/>
    <w:rsid w:val="00426FF2"/>
    <w:rsid w:val="0042759C"/>
    <w:rsid w:val="00427795"/>
    <w:rsid w:val="0043070A"/>
    <w:rsid w:val="0043107B"/>
    <w:rsid w:val="00431186"/>
    <w:rsid w:val="00431E94"/>
    <w:rsid w:val="00432936"/>
    <w:rsid w:val="004357D1"/>
    <w:rsid w:val="00435859"/>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67C5A"/>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4BAA"/>
    <w:rsid w:val="004B54BF"/>
    <w:rsid w:val="004B54F2"/>
    <w:rsid w:val="004B7800"/>
    <w:rsid w:val="004B7FC8"/>
    <w:rsid w:val="004C0A82"/>
    <w:rsid w:val="004C0BB1"/>
    <w:rsid w:val="004C3594"/>
    <w:rsid w:val="004C4DD4"/>
    <w:rsid w:val="004C5EAD"/>
    <w:rsid w:val="004C638C"/>
    <w:rsid w:val="004C6581"/>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457"/>
    <w:rsid w:val="005343F6"/>
    <w:rsid w:val="005344E2"/>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DAD"/>
    <w:rsid w:val="005536D9"/>
    <w:rsid w:val="005540B7"/>
    <w:rsid w:val="005549CD"/>
    <w:rsid w:val="00554B9A"/>
    <w:rsid w:val="0055642D"/>
    <w:rsid w:val="00556BA3"/>
    <w:rsid w:val="005570DD"/>
    <w:rsid w:val="0055784A"/>
    <w:rsid w:val="005604E1"/>
    <w:rsid w:val="0056321D"/>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75BD"/>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196D"/>
    <w:rsid w:val="006031B7"/>
    <w:rsid w:val="00603FBB"/>
    <w:rsid w:val="00604507"/>
    <w:rsid w:val="00604801"/>
    <w:rsid w:val="00606086"/>
    <w:rsid w:val="006064EA"/>
    <w:rsid w:val="0060696D"/>
    <w:rsid w:val="006078F1"/>
    <w:rsid w:val="006110E1"/>
    <w:rsid w:val="00612737"/>
    <w:rsid w:val="00612B29"/>
    <w:rsid w:val="00613456"/>
    <w:rsid w:val="006134E7"/>
    <w:rsid w:val="00613BFC"/>
    <w:rsid w:val="00614478"/>
    <w:rsid w:val="006145BA"/>
    <w:rsid w:val="00614C86"/>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6BBC"/>
    <w:rsid w:val="00637243"/>
    <w:rsid w:val="006373A7"/>
    <w:rsid w:val="00640D88"/>
    <w:rsid w:val="00641542"/>
    <w:rsid w:val="00642883"/>
    <w:rsid w:val="00643793"/>
    <w:rsid w:val="006437C4"/>
    <w:rsid w:val="00643C18"/>
    <w:rsid w:val="00644FA7"/>
    <w:rsid w:val="00647B0F"/>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A4D"/>
    <w:rsid w:val="00706C6A"/>
    <w:rsid w:val="00707AFF"/>
    <w:rsid w:val="00711304"/>
    <w:rsid w:val="007134AC"/>
    <w:rsid w:val="0071354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5EBF"/>
    <w:rsid w:val="007667A5"/>
    <w:rsid w:val="00767473"/>
    <w:rsid w:val="00767B66"/>
    <w:rsid w:val="0077069D"/>
    <w:rsid w:val="007707D0"/>
    <w:rsid w:val="00770E32"/>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E0B"/>
    <w:rsid w:val="008E2F82"/>
    <w:rsid w:val="008E3E84"/>
    <w:rsid w:val="008E4C6F"/>
    <w:rsid w:val="008E4E0A"/>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CD1"/>
    <w:rsid w:val="0090615A"/>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2D65"/>
    <w:rsid w:val="00A24804"/>
    <w:rsid w:val="00A26B4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6071"/>
    <w:rsid w:val="00A46099"/>
    <w:rsid w:val="00A47EFE"/>
    <w:rsid w:val="00A505CA"/>
    <w:rsid w:val="00A50740"/>
    <w:rsid w:val="00A50C94"/>
    <w:rsid w:val="00A5155B"/>
    <w:rsid w:val="00A533C3"/>
    <w:rsid w:val="00A54062"/>
    <w:rsid w:val="00A554F8"/>
    <w:rsid w:val="00A61043"/>
    <w:rsid w:val="00A63023"/>
    <w:rsid w:val="00A642DF"/>
    <w:rsid w:val="00A65340"/>
    <w:rsid w:val="00A6563B"/>
    <w:rsid w:val="00A65AF6"/>
    <w:rsid w:val="00A65B1E"/>
    <w:rsid w:val="00A65FDA"/>
    <w:rsid w:val="00A66777"/>
    <w:rsid w:val="00A6699E"/>
    <w:rsid w:val="00A66B54"/>
    <w:rsid w:val="00A6703E"/>
    <w:rsid w:val="00A671E3"/>
    <w:rsid w:val="00A70B09"/>
    <w:rsid w:val="00A70FB8"/>
    <w:rsid w:val="00A71C29"/>
    <w:rsid w:val="00A72FD3"/>
    <w:rsid w:val="00A7370A"/>
    <w:rsid w:val="00A739F8"/>
    <w:rsid w:val="00A73F18"/>
    <w:rsid w:val="00A75A75"/>
    <w:rsid w:val="00A76740"/>
    <w:rsid w:val="00A77D5B"/>
    <w:rsid w:val="00A804CE"/>
    <w:rsid w:val="00A80A17"/>
    <w:rsid w:val="00A81295"/>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5A5"/>
    <w:rsid w:val="00AE3E05"/>
    <w:rsid w:val="00AE4528"/>
    <w:rsid w:val="00AE55F7"/>
    <w:rsid w:val="00AE63C5"/>
    <w:rsid w:val="00AE68C1"/>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8736F"/>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2441"/>
    <w:rsid w:val="00BC6989"/>
    <w:rsid w:val="00BC6DA0"/>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54A0"/>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1962"/>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5ECF"/>
    <w:rsid w:val="00C86F97"/>
    <w:rsid w:val="00C87750"/>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C34"/>
    <w:rsid w:val="00D211B1"/>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5046"/>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478D5"/>
    <w:rsid w:val="00D515EC"/>
    <w:rsid w:val="00D53BC4"/>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B00"/>
    <w:rsid w:val="00D72EA9"/>
    <w:rsid w:val="00D7418C"/>
    <w:rsid w:val="00D7572C"/>
    <w:rsid w:val="00D76B5F"/>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144"/>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4A2"/>
    <w:rsid w:val="00DD3D33"/>
    <w:rsid w:val="00DD4675"/>
    <w:rsid w:val="00DD482B"/>
    <w:rsid w:val="00DD58A1"/>
    <w:rsid w:val="00DD7A8D"/>
    <w:rsid w:val="00DE0323"/>
    <w:rsid w:val="00DE149E"/>
    <w:rsid w:val="00DE174B"/>
    <w:rsid w:val="00DE2058"/>
    <w:rsid w:val="00DE2256"/>
    <w:rsid w:val="00DE394D"/>
    <w:rsid w:val="00DE7617"/>
    <w:rsid w:val="00DE7A80"/>
    <w:rsid w:val="00DF1A56"/>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2B93"/>
    <w:rsid w:val="00E339B1"/>
    <w:rsid w:val="00E343D3"/>
    <w:rsid w:val="00E34428"/>
    <w:rsid w:val="00E34606"/>
    <w:rsid w:val="00E34B6F"/>
    <w:rsid w:val="00E35508"/>
    <w:rsid w:val="00E35857"/>
    <w:rsid w:val="00E359CD"/>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16E8"/>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7F84"/>
    <w:rsid w:val="00EC238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3042C7"/>
  <w15:docId w15:val="{6C9CE2B1-2F77-471E-ADB8-AFD32A4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www.nhsfife.org/dropinclinics" TargetMode="External"/><Relationship Id="rId26" Type="http://schemas.openxmlformats.org/officeDocument/2006/relationships/hyperlink" Target="https://www.gov.uk/get-coronavirus-test" TargetMode="External"/><Relationship Id="rId39" Type="http://schemas.openxmlformats.org/officeDocument/2006/relationships/hyperlink" Target="https://publichealthscotland.scot/publications/" TargetMode="External"/><Relationship Id="rId21" Type="http://schemas.openxmlformats.org/officeDocument/2006/relationships/hyperlink" Target="https://www.nhsfife.org/news-updates/campaigns-and-projects/coronavirus-information/covid-19-vaccination-programme-in-fife/covid-19-booster-and-flu-vaccination-programme/" TargetMode="External"/><Relationship Id="rId34" Type="http://schemas.openxmlformats.org/officeDocument/2006/relationships/hyperlink" Target="https://www.gov.scot/publications/coronavirus-covid-19-vaccine-deployment-plan-202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dropinclinics/" TargetMode="External"/><Relationship Id="rId20" Type="http://schemas.openxmlformats.org/officeDocument/2006/relationships/hyperlink" Target="https://www.nhsfife.org/media/36300/nhs-fife-covid-19-vaccination-summary.pdf" TargetMode="External"/><Relationship Id="rId29" Type="http://schemas.openxmlformats.org/officeDocument/2006/relationships/hyperlink" Target="mailto:fife.chiefexecutive@nhs.sco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latest-news/2021/12/protecting-healthcare-services-in-response-to-omicron-variant/"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hyperlink" Target="https://www.nrscotland.gov.uk/covid19sta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acs.nhs.scot/csp?id=recover_username" TargetMode="External"/><Relationship Id="rId23" Type="http://schemas.openxmlformats.org/officeDocument/2006/relationships/hyperlink" Target="http://www.nhsfife.org/visiting." TargetMode="External"/><Relationship Id="rId28" Type="http://schemas.openxmlformats.org/officeDocument/2006/relationships/hyperlink" Target="http://www.nhsfife.org/communitytesting" TargetMode="External"/><Relationship Id="rId36"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www.nhsinform.scot/nhs-scotland-covid-status/covid-status-common-questions/covid-status-guidance-common-questions"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cs.nhs.scot/csp"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www.nhsfife.org/campaignresources/" TargetMode="External"/><Relationship Id="rId30" Type="http://schemas.openxmlformats.org/officeDocument/2006/relationships/hyperlink" Target="http://www.nhsfife.org/emu" TargetMode="External"/><Relationship Id="rId35" Type="http://schemas.openxmlformats.org/officeDocument/2006/relationships/hyperlink" Target="https://beta.isdscotland.org/find-publications-and-data/population-health/covid-19/covid-19-statistical-repor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news.stv.tv/east-central/young-dad-left-in-coma-after-catching-covid-urges-people-to-get-jab?fbclid=IwAR2UThEdoSZ8evR1S-stvVs00bqqF_DlXodfreEs2LVcB_2l1YiH3YbqbNg" TargetMode="External"/><Relationship Id="rId25" Type="http://schemas.openxmlformats.org/officeDocument/2006/relationships/hyperlink" Target="https://www.nhsinform.scot/scotlands-service-directory/pharmacies/?hb=s08000018&amp;locpt=56.2082078%2c-3.1495175&amp;q=&amp;sortby=_distance&amp;sortdir=Asc" TargetMode="External"/><Relationship Id="rId33" Type="http://schemas.openxmlformats.org/officeDocument/2006/relationships/hyperlink" Target="https://beta.isdscotland.org/find-publications-and-data/population-health/covid-19/covid-19-statistical-report/17-february-2021/dashboard/" TargetMode="External"/><Relationship Id="rId38" Type="http://schemas.openxmlformats.org/officeDocument/2006/relationships/hyperlink" Target="https://know.fife.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58B2B-C6CB-4ED4-A3EB-E10CD804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2</cp:revision>
  <dcterms:created xsi:type="dcterms:W3CDTF">2021-12-23T13:07:00Z</dcterms:created>
  <dcterms:modified xsi:type="dcterms:W3CDTF">2021-12-23T13:07:00Z</dcterms:modified>
</cp:coreProperties>
</file>