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B9" w:rsidRPr="003A5FDC" w:rsidRDefault="002B58B9" w:rsidP="003A5FDC">
      <w:pPr>
        <w:ind w:left="0"/>
        <w:contextualSpacing/>
        <w:jc w:val="center"/>
        <w:rPr>
          <w:rFonts w:ascii="Arial" w:hAnsi="Arial" w:cs="Arial"/>
          <w:b/>
          <w:szCs w:val="24"/>
        </w:rPr>
      </w:pPr>
      <w:r w:rsidRPr="003A5FDC">
        <w:rPr>
          <w:rFonts w:ascii="Arial" w:hAnsi="Arial" w:cs="Arial"/>
          <w:b/>
          <w:szCs w:val="24"/>
        </w:rPr>
        <w:t>Strictly Private and Confidential</w:t>
      </w:r>
    </w:p>
    <w:p w:rsidR="002B58B9" w:rsidRPr="003A5FDC" w:rsidRDefault="002B58B9" w:rsidP="003A5FDC">
      <w:pPr>
        <w:ind w:left="0"/>
        <w:contextualSpacing/>
        <w:jc w:val="center"/>
        <w:rPr>
          <w:rFonts w:ascii="Arial" w:hAnsi="Arial" w:cs="Arial"/>
          <w:szCs w:val="24"/>
        </w:rPr>
      </w:pPr>
    </w:p>
    <w:p w:rsidR="003A5FDC" w:rsidRDefault="003A5FDC" w:rsidP="003A5FDC">
      <w:pPr>
        <w:ind w:left="0"/>
        <w:contextualSpacing/>
        <w:jc w:val="center"/>
        <w:rPr>
          <w:rFonts w:ascii="Arial" w:hAnsi="Arial" w:cs="Arial"/>
          <w:b/>
          <w:sz w:val="32"/>
          <w:szCs w:val="32"/>
        </w:rPr>
      </w:pPr>
    </w:p>
    <w:p w:rsidR="003A5FDC" w:rsidRDefault="003A5FDC" w:rsidP="003A5FDC">
      <w:pPr>
        <w:ind w:left="0"/>
        <w:contextualSpacing/>
        <w:jc w:val="center"/>
        <w:rPr>
          <w:rFonts w:ascii="Arial" w:hAnsi="Arial" w:cs="Arial"/>
          <w:b/>
          <w:sz w:val="32"/>
          <w:szCs w:val="32"/>
        </w:rPr>
      </w:pPr>
    </w:p>
    <w:p w:rsidR="003A5FDC" w:rsidRDefault="003A5FDC" w:rsidP="003A5FDC">
      <w:pPr>
        <w:ind w:left="0"/>
        <w:contextualSpacing/>
        <w:jc w:val="center"/>
        <w:rPr>
          <w:rFonts w:ascii="Arial" w:hAnsi="Arial" w:cs="Arial"/>
          <w:b/>
          <w:sz w:val="32"/>
          <w:szCs w:val="32"/>
        </w:rPr>
      </w:pPr>
    </w:p>
    <w:p w:rsidR="003A5FDC" w:rsidRDefault="003A5FDC" w:rsidP="003A5FDC">
      <w:pPr>
        <w:ind w:left="0"/>
        <w:contextualSpacing/>
        <w:jc w:val="center"/>
        <w:rPr>
          <w:rFonts w:ascii="Arial" w:hAnsi="Arial" w:cs="Arial"/>
          <w:b/>
          <w:sz w:val="32"/>
          <w:szCs w:val="32"/>
        </w:rPr>
      </w:pPr>
    </w:p>
    <w:p w:rsidR="003A5FDC" w:rsidRDefault="003A5FDC" w:rsidP="003A5FDC">
      <w:pPr>
        <w:ind w:left="0"/>
        <w:contextualSpacing/>
        <w:jc w:val="center"/>
        <w:rPr>
          <w:rFonts w:ascii="Arial" w:hAnsi="Arial" w:cs="Arial"/>
          <w:b/>
          <w:sz w:val="32"/>
          <w:szCs w:val="32"/>
        </w:rPr>
      </w:pPr>
    </w:p>
    <w:p w:rsidR="003A5FDC" w:rsidRDefault="003A5FDC" w:rsidP="003A5FDC">
      <w:pPr>
        <w:ind w:left="0"/>
        <w:contextualSpacing/>
        <w:jc w:val="center"/>
        <w:rPr>
          <w:rFonts w:ascii="Arial" w:hAnsi="Arial" w:cs="Arial"/>
          <w:b/>
          <w:sz w:val="32"/>
          <w:szCs w:val="32"/>
        </w:rPr>
      </w:pPr>
    </w:p>
    <w:p w:rsidR="003A5FDC" w:rsidRDefault="003A5FDC" w:rsidP="003A5FDC">
      <w:pPr>
        <w:ind w:left="0"/>
        <w:contextualSpacing/>
        <w:jc w:val="center"/>
        <w:rPr>
          <w:rFonts w:ascii="Arial" w:hAnsi="Arial" w:cs="Arial"/>
          <w:b/>
          <w:sz w:val="32"/>
          <w:szCs w:val="32"/>
        </w:rPr>
      </w:pPr>
    </w:p>
    <w:p w:rsidR="002B58B9" w:rsidRPr="003A5FDC" w:rsidRDefault="003A5FDC" w:rsidP="003A5FDC">
      <w:pPr>
        <w:ind w:left="0"/>
        <w:contextualSpacing/>
        <w:jc w:val="center"/>
        <w:rPr>
          <w:rFonts w:ascii="Arial" w:hAnsi="Arial" w:cs="Arial"/>
          <w:b/>
          <w:sz w:val="32"/>
          <w:szCs w:val="32"/>
        </w:rPr>
      </w:pPr>
      <w:proofErr w:type="spellStart"/>
      <w:r w:rsidRPr="003A5FDC">
        <w:rPr>
          <w:rFonts w:ascii="Arial" w:hAnsi="Arial" w:cs="Arial"/>
          <w:b/>
          <w:sz w:val="32"/>
          <w:szCs w:val="32"/>
        </w:rPr>
        <w:t>NHSScotland</w:t>
      </w:r>
      <w:proofErr w:type="spellEnd"/>
      <w:r w:rsidRPr="003A5FDC">
        <w:rPr>
          <w:rFonts w:ascii="Arial" w:hAnsi="Arial" w:cs="Arial"/>
          <w:b/>
          <w:sz w:val="32"/>
          <w:szCs w:val="32"/>
        </w:rPr>
        <w:t xml:space="preserve"> Workforce Policies </w:t>
      </w:r>
      <w:r w:rsidR="002B58B9" w:rsidRPr="003A5FDC">
        <w:rPr>
          <w:rFonts w:ascii="Arial" w:hAnsi="Arial" w:cs="Arial"/>
          <w:b/>
          <w:sz w:val="32"/>
          <w:szCs w:val="32"/>
        </w:rPr>
        <w:t>Investigation Report</w:t>
      </w:r>
    </w:p>
    <w:p w:rsidR="002B58B9" w:rsidRPr="003A5FDC" w:rsidRDefault="002B58B9" w:rsidP="003A5FDC">
      <w:pPr>
        <w:ind w:left="0"/>
        <w:contextualSpacing/>
        <w:jc w:val="center"/>
        <w:rPr>
          <w:rFonts w:ascii="Arial" w:hAnsi="Arial" w:cs="Arial"/>
          <w:szCs w:val="24"/>
        </w:rPr>
      </w:pPr>
    </w:p>
    <w:p w:rsidR="002B58B9" w:rsidRPr="003A5FDC" w:rsidRDefault="002B58B9" w:rsidP="003A5FDC">
      <w:pPr>
        <w:ind w:left="0"/>
        <w:contextualSpacing/>
        <w:jc w:val="center"/>
        <w:rPr>
          <w:rFonts w:ascii="Arial" w:hAnsi="Arial" w:cs="Arial"/>
          <w:szCs w:val="24"/>
        </w:rPr>
      </w:pPr>
      <w:r w:rsidRPr="003A5FDC">
        <w:rPr>
          <w:rFonts w:ascii="Arial" w:hAnsi="Arial" w:cs="Arial"/>
          <w:szCs w:val="24"/>
        </w:rPr>
        <w:t>&lt;details of employee under investigation</w:t>
      </w:r>
    </w:p>
    <w:p w:rsidR="002B58B9" w:rsidRPr="003A5FDC" w:rsidRDefault="002B58B9" w:rsidP="003A5FDC">
      <w:pPr>
        <w:ind w:left="0"/>
        <w:contextualSpacing/>
        <w:jc w:val="center"/>
        <w:rPr>
          <w:rFonts w:ascii="Arial" w:hAnsi="Arial" w:cs="Arial"/>
          <w:szCs w:val="24"/>
        </w:rPr>
      </w:pPr>
      <w:r w:rsidRPr="003A5FDC">
        <w:rPr>
          <w:rFonts w:ascii="Arial" w:hAnsi="Arial" w:cs="Arial"/>
          <w:szCs w:val="24"/>
        </w:rPr>
        <w:t>First Name / Surname</w:t>
      </w:r>
    </w:p>
    <w:p w:rsidR="002B58B9" w:rsidRPr="003A5FDC" w:rsidRDefault="002B58B9" w:rsidP="003A5FDC">
      <w:pPr>
        <w:ind w:left="0"/>
        <w:contextualSpacing/>
        <w:jc w:val="center"/>
        <w:rPr>
          <w:rFonts w:ascii="Arial" w:hAnsi="Arial" w:cs="Arial"/>
          <w:szCs w:val="24"/>
        </w:rPr>
      </w:pPr>
      <w:r w:rsidRPr="003A5FDC">
        <w:rPr>
          <w:rFonts w:ascii="Arial" w:hAnsi="Arial" w:cs="Arial"/>
          <w:szCs w:val="24"/>
        </w:rPr>
        <w:t>Job Title</w:t>
      </w:r>
    </w:p>
    <w:p w:rsidR="002B58B9" w:rsidRPr="003A5FDC" w:rsidRDefault="002B58B9" w:rsidP="003A5FDC">
      <w:pPr>
        <w:ind w:left="0"/>
        <w:contextualSpacing/>
        <w:jc w:val="center"/>
        <w:rPr>
          <w:rFonts w:ascii="Arial" w:hAnsi="Arial" w:cs="Arial"/>
          <w:szCs w:val="24"/>
        </w:rPr>
      </w:pPr>
      <w:r w:rsidRPr="003A5FDC">
        <w:rPr>
          <w:rFonts w:ascii="Arial" w:hAnsi="Arial" w:cs="Arial"/>
          <w:szCs w:val="24"/>
        </w:rPr>
        <w:t>Department</w:t>
      </w:r>
      <w:r w:rsidR="003A5FDC" w:rsidRPr="003A5FDC">
        <w:rPr>
          <w:rFonts w:ascii="Arial" w:hAnsi="Arial" w:cs="Arial"/>
          <w:szCs w:val="24"/>
        </w:rPr>
        <w:t>&gt;</w:t>
      </w:r>
    </w:p>
    <w:p w:rsidR="002B58B9" w:rsidRPr="003A5FDC" w:rsidRDefault="002B58B9" w:rsidP="003A5FDC">
      <w:pPr>
        <w:ind w:left="0"/>
        <w:contextualSpacing/>
        <w:rPr>
          <w:rFonts w:ascii="Arial" w:hAnsi="Arial" w:cs="Arial"/>
          <w:szCs w:val="24"/>
        </w:rPr>
      </w:pPr>
    </w:p>
    <w:p w:rsidR="002B58B9" w:rsidRPr="003A5FDC" w:rsidRDefault="002B58B9" w:rsidP="003A5FDC">
      <w:pPr>
        <w:ind w:left="0"/>
        <w:contextualSpacing/>
        <w:rPr>
          <w:rFonts w:ascii="Arial" w:hAnsi="Arial" w:cs="Arial"/>
          <w:szCs w:val="24"/>
        </w:rPr>
      </w:pPr>
    </w:p>
    <w:p w:rsidR="002B58B9" w:rsidRPr="003A5FDC" w:rsidRDefault="002B58B9" w:rsidP="003A5FDC">
      <w:pPr>
        <w:ind w:left="0"/>
        <w:contextualSpacing/>
        <w:rPr>
          <w:rFonts w:ascii="Arial" w:hAnsi="Arial" w:cs="Arial"/>
          <w:szCs w:val="24"/>
        </w:rPr>
      </w:pPr>
    </w:p>
    <w:p w:rsidR="002B58B9" w:rsidRPr="003A5FDC" w:rsidRDefault="002B58B9" w:rsidP="003A5FDC">
      <w:pPr>
        <w:ind w:left="0"/>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r w:rsidRPr="003A5FDC">
        <w:rPr>
          <w:rFonts w:ascii="Arial" w:hAnsi="Arial" w:cs="Arial"/>
          <w:szCs w:val="24"/>
        </w:rPr>
        <w:t>Date Started:</w:t>
      </w:r>
      <w:r w:rsidRPr="003A5FDC">
        <w:rPr>
          <w:rFonts w:ascii="Arial" w:hAnsi="Arial" w:cs="Arial"/>
          <w:szCs w:val="24"/>
        </w:rPr>
        <w:tab/>
      </w:r>
      <w:r w:rsidRPr="003A5FDC">
        <w:rPr>
          <w:rFonts w:ascii="Arial" w:hAnsi="Arial" w:cs="Arial"/>
          <w:szCs w:val="24"/>
        </w:rPr>
        <w:tab/>
      </w:r>
      <w:r w:rsidRPr="003A5FDC">
        <w:rPr>
          <w:rFonts w:ascii="Arial" w:hAnsi="Arial" w:cs="Arial"/>
          <w:szCs w:val="24"/>
        </w:rPr>
        <w:tab/>
        <w:t>DD/MM/YYYY</w:t>
      </w: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r w:rsidRPr="003A5FDC">
        <w:rPr>
          <w:rFonts w:ascii="Arial" w:hAnsi="Arial" w:cs="Arial"/>
          <w:szCs w:val="24"/>
        </w:rPr>
        <w:t>Date Completed:</w:t>
      </w:r>
      <w:r w:rsidRPr="003A5FDC">
        <w:rPr>
          <w:rFonts w:ascii="Arial" w:hAnsi="Arial" w:cs="Arial"/>
          <w:szCs w:val="24"/>
        </w:rPr>
        <w:tab/>
      </w:r>
      <w:r w:rsidRPr="003A5FDC">
        <w:rPr>
          <w:rFonts w:ascii="Arial" w:hAnsi="Arial" w:cs="Arial"/>
          <w:szCs w:val="24"/>
        </w:rPr>
        <w:tab/>
        <w:t>DD/MM/YYYY</w:t>
      </w:r>
    </w:p>
    <w:p w:rsidR="002B58B9" w:rsidRPr="003A5FDC" w:rsidRDefault="002B58B9" w:rsidP="003A5FDC">
      <w:pPr>
        <w:contextualSpacing/>
        <w:rPr>
          <w:rFonts w:ascii="Arial" w:hAnsi="Arial" w:cs="Arial"/>
          <w:szCs w:val="24"/>
        </w:rPr>
      </w:pPr>
    </w:p>
    <w:p w:rsidR="002B58B9" w:rsidRPr="003A5FDC" w:rsidRDefault="002B58B9" w:rsidP="003A5FDC">
      <w:pPr>
        <w:contextualSpacing/>
        <w:rPr>
          <w:rFonts w:ascii="Arial" w:hAnsi="Arial" w:cs="Arial"/>
          <w:szCs w:val="24"/>
        </w:rPr>
      </w:pPr>
      <w:r w:rsidRPr="003A5FDC">
        <w:rPr>
          <w:rFonts w:ascii="Arial" w:hAnsi="Arial" w:cs="Arial"/>
          <w:szCs w:val="24"/>
        </w:rPr>
        <w:t>Date Report Submitted:</w:t>
      </w:r>
      <w:r w:rsidRPr="003A5FDC">
        <w:rPr>
          <w:rFonts w:ascii="Arial" w:hAnsi="Arial" w:cs="Arial"/>
          <w:szCs w:val="24"/>
        </w:rPr>
        <w:tab/>
        <w:t>DD/MM/YYYY</w:t>
      </w:r>
    </w:p>
    <w:p w:rsidR="002B58B9" w:rsidRPr="003A5FDC" w:rsidRDefault="002B58B9" w:rsidP="003A5FDC">
      <w:pPr>
        <w:pStyle w:val="Heading4"/>
        <w:spacing w:before="0" w:after="0"/>
        <w:contextualSpacing/>
        <w:rPr>
          <w:rFonts w:cs="Arial"/>
          <w:b w:val="0"/>
          <w:sz w:val="24"/>
          <w:szCs w:val="24"/>
          <w:lang w:val="en-US"/>
        </w:rPr>
      </w:pPr>
      <w:r w:rsidRPr="003A5FDC">
        <w:rPr>
          <w:rFonts w:cs="Arial"/>
          <w:b w:val="0"/>
          <w:sz w:val="24"/>
          <w:szCs w:val="24"/>
          <w:lang w:val="en-US"/>
        </w:rPr>
        <w:br w:type="page"/>
      </w:r>
    </w:p>
    <w:p w:rsidR="0050241F" w:rsidRDefault="002B58B9" w:rsidP="003A5FDC">
      <w:pPr>
        <w:ind w:left="0"/>
        <w:contextualSpacing/>
        <w:jc w:val="center"/>
        <w:rPr>
          <w:rFonts w:ascii="Arial" w:hAnsi="Arial" w:cs="Arial"/>
          <w:b/>
          <w:szCs w:val="24"/>
        </w:rPr>
      </w:pPr>
      <w:r w:rsidRPr="003A5FDC">
        <w:rPr>
          <w:rFonts w:ascii="Arial" w:hAnsi="Arial" w:cs="Arial"/>
          <w:b/>
          <w:szCs w:val="24"/>
        </w:rPr>
        <w:lastRenderedPageBreak/>
        <w:t>Contents</w:t>
      </w:r>
    </w:p>
    <w:p w:rsidR="003A5FDC" w:rsidRDefault="003A5FDC" w:rsidP="003A5FDC">
      <w:pPr>
        <w:ind w:left="0"/>
        <w:contextualSpacing/>
        <w:jc w:val="center"/>
        <w:rPr>
          <w:rFonts w:ascii="Arial" w:hAnsi="Arial" w:cs="Arial"/>
          <w:b/>
          <w:szCs w:val="24"/>
        </w:rPr>
      </w:pPr>
    </w:p>
    <w:p w:rsidR="003A5FDC" w:rsidRPr="003A5FDC" w:rsidRDefault="003A5FDC" w:rsidP="003A5FDC">
      <w:pPr>
        <w:ind w:left="0"/>
        <w:contextualSpacing/>
        <w:jc w:val="center"/>
        <w:rPr>
          <w:rFonts w:ascii="Arial" w:hAnsi="Arial" w:cs="Arial"/>
          <w:b/>
          <w:szCs w:val="24"/>
        </w:rPr>
      </w:pPr>
    </w:p>
    <w:p w:rsidR="00026937" w:rsidRPr="00E1121E" w:rsidRDefault="003F30F8">
      <w:pPr>
        <w:pStyle w:val="TOC1"/>
        <w:tabs>
          <w:tab w:val="right" w:leader="dot" w:pos="9628"/>
        </w:tabs>
        <w:rPr>
          <w:rFonts w:ascii="Calibri" w:hAnsi="Calibri"/>
          <w:noProof/>
          <w:sz w:val="22"/>
          <w:szCs w:val="22"/>
          <w:lang w:val="en-GB" w:eastAsia="en-GB"/>
        </w:rPr>
      </w:pPr>
      <w:r>
        <w:rPr>
          <w:rFonts w:ascii="Arial" w:hAnsi="Arial" w:cs="Arial"/>
          <w:szCs w:val="24"/>
        </w:rPr>
        <w:fldChar w:fldCharType="begin"/>
      </w:r>
      <w:r w:rsidR="003A5FDC">
        <w:rPr>
          <w:rFonts w:ascii="Arial" w:hAnsi="Arial" w:cs="Arial"/>
          <w:szCs w:val="24"/>
        </w:rPr>
        <w:instrText xml:space="preserve"> TOC \o "1-2" \h \z \u </w:instrText>
      </w:r>
      <w:r>
        <w:rPr>
          <w:rFonts w:ascii="Arial" w:hAnsi="Arial" w:cs="Arial"/>
          <w:szCs w:val="24"/>
        </w:rPr>
        <w:fldChar w:fldCharType="separate"/>
      </w:r>
      <w:hyperlink w:anchor="_Toc19704063" w:history="1">
        <w:r w:rsidR="00026937" w:rsidRPr="000D2887">
          <w:rPr>
            <w:rStyle w:val="Hyperlink"/>
            <w:rFonts w:ascii="Arial" w:hAnsi="Arial" w:cs="Arial"/>
            <w:b/>
            <w:bCs/>
            <w:noProof/>
            <w:lang w:val="en-US"/>
          </w:rPr>
          <w:t>1. Introduction</w:t>
        </w:r>
        <w:r w:rsidR="00026937">
          <w:rPr>
            <w:noProof/>
            <w:webHidden/>
          </w:rPr>
          <w:tab/>
        </w:r>
        <w:r>
          <w:rPr>
            <w:noProof/>
            <w:webHidden/>
          </w:rPr>
          <w:fldChar w:fldCharType="begin"/>
        </w:r>
        <w:r w:rsidR="00026937">
          <w:rPr>
            <w:noProof/>
            <w:webHidden/>
          </w:rPr>
          <w:instrText xml:space="preserve"> PAGEREF _Toc19704063 \h </w:instrText>
        </w:r>
        <w:r>
          <w:rPr>
            <w:noProof/>
            <w:webHidden/>
          </w:rPr>
        </w:r>
        <w:r>
          <w:rPr>
            <w:noProof/>
            <w:webHidden/>
          </w:rPr>
          <w:fldChar w:fldCharType="separate"/>
        </w:r>
        <w:r w:rsidR="00026937">
          <w:rPr>
            <w:noProof/>
            <w:webHidden/>
          </w:rPr>
          <w:t>3</w:t>
        </w:r>
        <w:r>
          <w:rPr>
            <w:noProof/>
            <w:webHidden/>
          </w:rPr>
          <w:fldChar w:fldCharType="end"/>
        </w:r>
      </w:hyperlink>
    </w:p>
    <w:p w:rsidR="00026937" w:rsidRDefault="003F30F8">
      <w:pPr>
        <w:pStyle w:val="TOC1"/>
        <w:tabs>
          <w:tab w:val="right" w:leader="dot" w:pos="9628"/>
        </w:tabs>
        <w:rPr>
          <w:noProof/>
        </w:rPr>
      </w:pPr>
      <w:hyperlink w:anchor="_Toc19704064" w:history="1">
        <w:r w:rsidR="00026937" w:rsidRPr="000D2887">
          <w:rPr>
            <w:rStyle w:val="Hyperlink"/>
            <w:rFonts w:ascii="Arial" w:hAnsi="Arial" w:cs="Arial"/>
            <w:b/>
            <w:noProof/>
            <w:lang w:val="en-US"/>
          </w:rPr>
          <w:t>2. Remit</w:t>
        </w:r>
        <w:r w:rsidR="00026937">
          <w:rPr>
            <w:noProof/>
            <w:webHidden/>
          </w:rPr>
          <w:tab/>
        </w:r>
        <w:r>
          <w:rPr>
            <w:noProof/>
            <w:webHidden/>
          </w:rPr>
          <w:fldChar w:fldCharType="begin"/>
        </w:r>
        <w:r w:rsidR="00026937">
          <w:rPr>
            <w:noProof/>
            <w:webHidden/>
          </w:rPr>
          <w:instrText xml:space="preserve"> PAGEREF _Toc19704064 \h </w:instrText>
        </w:r>
        <w:r>
          <w:rPr>
            <w:noProof/>
            <w:webHidden/>
          </w:rPr>
        </w:r>
        <w:r>
          <w:rPr>
            <w:noProof/>
            <w:webHidden/>
          </w:rPr>
          <w:fldChar w:fldCharType="separate"/>
        </w:r>
        <w:r w:rsidR="00026937">
          <w:rPr>
            <w:noProof/>
            <w:webHidden/>
          </w:rPr>
          <w:t>3</w:t>
        </w:r>
        <w:r>
          <w:rPr>
            <w:noProof/>
            <w:webHidden/>
          </w:rPr>
          <w:fldChar w:fldCharType="end"/>
        </w:r>
      </w:hyperlink>
    </w:p>
    <w:p w:rsidR="006B547C" w:rsidRPr="00E1121E" w:rsidRDefault="003F30F8" w:rsidP="006B547C">
      <w:pPr>
        <w:pStyle w:val="TOC1"/>
        <w:tabs>
          <w:tab w:val="right" w:leader="dot" w:pos="9628"/>
        </w:tabs>
        <w:rPr>
          <w:rFonts w:ascii="Calibri" w:hAnsi="Calibri"/>
          <w:noProof/>
          <w:sz w:val="22"/>
          <w:szCs w:val="22"/>
          <w:lang w:val="en-GB" w:eastAsia="en-GB"/>
        </w:rPr>
      </w:pPr>
      <w:hyperlink w:anchor="_Toc19704065" w:history="1">
        <w:r w:rsidR="006B547C">
          <w:rPr>
            <w:rStyle w:val="Hyperlink"/>
            <w:rFonts w:ascii="Arial" w:hAnsi="Arial" w:cs="Arial"/>
            <w:b/>
            <w:noProof/>
            <w:lang w:val="en-US"/>
          </w:rPr>
          <w:t>3. Background</w:t>
        </w:r>
        <w:r w:rsidR="006B547C">
          <w:rPr>
            <w:noProof/>
            <w:webHidden/>
          </w:rPr>
          <w:tab/>
        </w:r>
        <w:r>
          <w:rPr>
            <w:noProof/>
            <w:webHidden/>
          </w:rPr>
          <w:fldChar w:fldCharType="begin"/>
        </w:r>
        <w:r w:rsidR="006B547C">
          <w:rPr>
            <w:noProof/>
            <w:webHidden/>
          </w:rPr>
          <w:instrText xml:space="preserve"> PAGEREF _Toc19704065 \h </w:instrText>
        </w:r>
        <w:r>
          <w:rPr>
            <w:noProof/>
            <w:webHidden/>
          </w:rPr>
        </w:r>
        <w:r>
          <w:rPr>
            <w:noProof/>
            <w:webHidden/>
          </w:rPr>
          <w:fldChar w:fldCharType="separate"/>
        </w:r>
        <w:r w:rsidR="006B547C">
          <w:rPr>
            <w:noProof/>
            <w:webHidden/>
          </w:rPr>
          <w:t>3</w:t>
        </w:r>
        <w:r>
          <w:rPr>
            <w:noProof/>
            <w:webHidden/>
          </w:rPr>
          <w:fldChar w:fldCharType="end"/>
        </w:r>
      </w:hyperlink>
    </w:p>
    <w:p w:rsidR="00026937" w:rsidRPr="00E1121E" w:rsidRDefault="003F30F8">
      <w:pPr>
        <w:pStyle w:val="TOC1"/>
        <w:tabs>
          <w:tab w:val="right" w:leader="dot" w:pos="9628"/>
        </w:tabs>
        <w:rPr>
          <w:rFonts w:ascii="Calibri" w:hAnsi="Calibri"/>
          <w:noProof/>
          <w:sz w:val="22"/>
          <w:szCs w:val="22"/>
          <w:lang w:val="en-GB" w:eastAsia="en-GB"/>
        </w:rPr>
      </w:pPr>
      <w:hyperlink w:anchor="_Toc19704065" w:history="1">
        <w:r w:rsidR="006B547C">
          <w:rPr>
            <w:rStyle w:val="Hyperlink"/>
            <w:rFonts w:ascii="Arial" w:hAnsi="Arial" w:cs="Arial"/>
            <w:b/>
            <w:noProof/>
            <w:lang w:val="en-US"/>
          </w:rPr>
          <w:t>4</w:t>
        </w:r>
        <w:r w:rsidR="00026937" w:rsidRPr="000D2887">
          <w:rPr>
            <w:rStyle w:val="Hyperlink"/>
            <w:rFonts w:ascii="Arial" w:hAnsi="Arial" w:cs="Arial"/>
            <w:b/>
            <w:noProof/>
            <w:lang w:val="en-US"/>
          </w:rPr>
          <w:t>. Methodology</w:t>
        </w:r>
        <w:r w:rsidR="00026937">
          <w:rPr>
            <w:noProof/>
            <w:webHidden/>
          </w:rPr>
          <w:tab/>
        </w:r>
        <w:r>
          <w:rPr>
            <w:noProof/>
            <w:webHidden/>
          </w:rPr>
          <w:fldChar w:fldCharType="begin"/>
        </w:r>
        <w:r w:rsidR="00026937">
          <w:rPr>
            <w:noProof/>
            <w:webHidden/>
          </w:rPr>
          <w:instrText xml:space="preserve"> PAGEREF _Toc19704065 \h </w:instrText>
        </w:r>
        <w:r>
          <w:rPr>
            <w:noProof/>
            <w:webHidden/>
          </w:rPr>
        </w:r>
        <w:r>
          <w:rPr>
            <w:noProof/>
            <w:webHidden/>
          </w:rPr>
          <w:fldChar w:fldCharType="separate"/>
        </w:r>
        <w:r w:rsidR="00026937">
          <w:rPr>
            <w:noProof/>
            <w:webHidden/>
          </w:rPr>
          <w:t>3</w:t>
        </w:r>
        <w:r>
          <w:rPr>
            <w:noProof/>
            <w:webHidden/>
          </w:rPr>
          <w:fldChar w:fldCharType="end"/>
        </w:r>
      </w:hyperlink>
    </w:p>
    <w:p w:rsidR="00026937" w:rsidRPr="00E1121E" w:rsidRDefault="003F30F8">
      <w:pPr>
        <w:pStyle w:val="TOC1"/>
        <w:tabs>
          <w:tab w:val="right" w:leader="dot" w:pos="9628"/>
        </w:tabs>
        <w:rPr>
          <w:rFonts w:ascii="Calibri" w:hAnsi="Calibri"/>
          <w:noProof/>
          <w:sz w:val="22"/>
          <w:szCs w:val="22"/>
          <w:lang w:val="en-GB" w:eastAsia="en-GB"/>
        </w:rPr>
      </w:pPr>
      <w:hyperlink w:anchor="_Toc19704066" w:history="1">
        <w:r w:rsidR="006B547C">
          <w:rPr>
            <w:rStyle w:val="Hyperlink"/>
            <w:rFonts w:ascii="Arial" w:hAnsi="Arial" w:cs="Arial"/>
            <w:b/>
            <w:noProof/>
            <w:lang w:val="en-US"/>
          </w:rPr>
          <w:t>5</w:t>
        </w:r>
        <w:r w:rsidR="00026937" w:rsidRPr="000D2887">
          <w:rPr>
            <w:rStyle w:val="Hyperlink"/>
            <w:rFonts w:ascii="Arial" w:hAnsi="Arial" w:cs="Arial"/>
            <w:b/>
            <w:noProof/>
            <w:lang w:val="en-US"/>
          </w:rPr>
          <w:t>. Findings</w:t>
        </w:r>
        <w:r w:rsidR="00026937">
          <w:rPr>
            <w:noProof/>
            <w:webHidden/>
          </w:rPr>
          <w:tab/>
        </w:r>
        <w:r>
          <w:rPr>
            <w:noProof/>
            <w:webHidden/>
          </w:rPr>
          <w:fldChar w:fldCharType="begin"/>
        </w:r>
        <w:r w:rsidR="00026937">
          <w:rPr>
            <w:noProof/>
            <w:webHidden/>
          </w:rPr>
          <w:instrText xml:space="preserve"> PAGEREF _Toc19704066 \h </w:instrText>
        </w:r>
        <w:r>
          <w:rPr>
            <w:noProof/>
            <w:webHidden/>
          </w:rPr>
        </w:r>
        <w:r>
          <w:rPr>
            <w:noProof/>
            <w:webHidden/>
          </w:rPr>
          <w:fldChar w:fldCharType="separate"/>
        </w:r>
        <w:r w:rsidR="00026937">
          <w:rPr>
            <w:noProof/>
            <w:webHidden/>
          </w:rPr>
          <w:t>3</w:t>
        </w:r>
        <w:r>
          <w:rPr>
            <w:noProof/>
            <w:webHidden/>
          </w:rPr>
          <w:fldChar w:fldCharType="end"/>
        </w:r>
      </w:hyperlink>
    </w:p>
    <w:p w:rsidR="00026937" w:rsidRPr="00E1121E" w:rsidRDefault="003F30F8">
      <w:pPr>
        <w:pStyle w:val="TOC2"/>
        <w:tabs>
          <w:tab w:val="right" w:leader="dot" w:pos="9628"/>
        </w:tabs>
        <w:rPr>
          <w:rFonts w:ascii="Calibri" w:hAnsi="Calibri"/>
          <w:noProof/>
          <w:sz w:val="22"/>
          <w:szCs w:val="22"/>
          <w:lang w:val="en-GB" w:eastAsia="en-GB"/>
        </w:rPr>
      </w:pPr>
      <w:hyperlink w:anchor="_Toc19704068" w:history="1">
        <w:r w:rsidR="006B547C">
          <w:rPr>
            <w:rStyle w:val="Hyperlink"/>
            <w:rFonts w:ascii="Arial" w:hAnsi="Arial" w:cs="Arial"/>
            <w:b/>
            <w:noProof/>
            <w:lang w:val="en-US"/>
          </w:rPr>
          <w:t>5</w:t>
        </w:r>
        <w:r w:rsidR="003200D8">
          <w:rPr>
            <w:rStyle w:val="Hyperlink"/>
            <w:rFonts w:ascii="Arial" w:hAnsi="Arial" w:cs="Arial"/>
            <w:b/>
            <w:noProof/>
            <w:lang w:val="en-US"/>
          </w:rPr>
          <w:t>.1</w:t>
        </w:r>
        <w:r w:rsidR="00026937" w:rsidRPr="000D2887">
          <w:rPr>
            <w:rStyle w:val="Hyperlink"/>
            <w:rFonts w:ascii="Arial" w:hAnsi="Arial" w:cs="Arial"/>
            <w:b/>
            <w:noProof/>
            <w:lang w:val="en-US"/>
          </w:rPr>
          <w:t xml:space="preserve"> Interview with </w:t>
        </w:r>
        <w:r w:rsidR="00026937" w:rsidRPr="000D2887">
          <w:rPr>
            <w:rStyle w:val="Hyperlink"/>
            <w:rFonts w:ascii="Arial" w:hAnsi="Arial" w:cs="Arial"/>
            <w:bCs/>
            <w:noProof/>
          </w:rPr>
          <w:t>&lt;Insert first name, surname and job title of person under investigation&gt; (see Appendices x and x)</w:t>
        </w:r>
        <w:r w:rsidR="00026937">
          <w:rPr>
            <w:noProof/>
            <w:webHidden/>
          </w:rPr>
          <w:tab/>
        </w:r>
        <w:r>
          <w:rPr>
            <w:noProof/>
            <w:webHidden/>
          </w:rPr>
          <w:fldChar w:fldCharType="begin"/>
        </w:r>
        <w:r w:rsidR="00026937">
          <w:rPr>
            <w:noProof/>
            <w:webHidden/>
          </w:rPr>
          <w:instrText xml:space="preserve"> PAGEREF _Toc19704068 \h </w:instrText>
        </w:r>
        <w:r>
          <w:rPr>
            <w:noProof/>
            <w:webHidden/>
          </w:rPr>
        </w:r>
        <w:r>
          <w:rPr>
            <w:noProof/>
            <w:webHidden/>
          </w:rPr>
          <w:fldChar w:fldCharType="separate"/>
        </w:r>
        <w:r w:rsidR="00026937">
          <w:rPr>
            <w:noProof/>
            <w:webHidden/>
          </w:rPr>
          <w:t>3</w:t>
        </w:r>
        <w:r>
          <w:rPr>
            <w:noProof/>
            <w:webHidden/>
          </w:rPr>
          <w:fldChar w:fldCharType="end"/>
        </w:r>
      </w:hyperlink>
    </w:p>
    <w:p w:rsidR="003200D8" w:rsidRPr="003200D8" w:rsidRDefault="003F30F8" w:rsidP="003200D8">
      <w:pPr>
        <w:pStyle w:val="TOC2"/>
        <w:tabs>
          <w:tab w:val="right" w:leader="dot" w:pos="9628"/>
        </w:tabs>
        <w:rPr>
          <w:rFonts w:ascii="Calibri" w:hAnsi="Calibri"/>
          <w:noProof/>
          <w:sz w:val="22"/>
          <w:szCs w:val="22"/>
          <w:lang w:val="en-GB" w:eastAsia="en-GB"/>
        </w:rPr>
      </w:pPr>
      <w:hyperlink w:anchor="_Toc19704067" w:history="1">
        <w:r w:rsidR="006B547C">
          <w:rPr>
            <w:rStyle w:val="Hyperlink"/>
            <w:rFonts w:ascii="Arial" w:hAnsi="Arial" w:cs="Arial"/>
            <w:b/>
            <w:noProof/>
            <w:lang w:val="en-US"/>
          </w:rPr>
          <w:t>5</w:t>
        </w:r>
        <w:r w:rsidR="003200D8">
          <w:rPr>
            <w:rStyle w:val="Hyperlink"/>
            <w:rFonts w:ascii="Arial" w:hAnsi="Arial" w:cs="Arial"/>
            <w:b/>
            <w:noProof/>
            <w:lang w:val="en-US"/>
          </w:rPr>
          <w:t>.2</w:t>
        </w:r>
        <w:r w:rsidR="003200D8" w:rsidRPr="000D2887">
          <w:rPr>
            <w:rStyle w:val="Hyperlink"/>
            <w:rFonts w:ascii="Arial" w:hAnsi="Arial" w:cs="Arial"/>
            <w:b/>
            <w:noProof/>
            <w:lang w:val="en-US"/>
          </w:rPr>
          <w:t xml:space="preserve"> Witness interviews</w:t>
        </w:r>
        <w:r w:rsidR="003200D8">
          <w:rPr>
            <w:rStyle w:val="Hyperlink"/>
            <w:rFonts w:ascii="Arial" w:hAnsi="Arial" w:cs="Arial"/>
            <w:b/>
            <w:noProof/>
            <w:lang w:val="en-US"/>
          </w:rPr>
          <w:t xml:space="preserve"> (include only if required)</w:t>
        </w:r>
        <w:r w:rsidR="003200D8">
          <w:rPr>
            <w:noProof/>
            <w:webHidden/>
          </w:rPr>
          <w:tab/>
        </w:r>
        <w:r>
          <w:rPr>
            <w:noProof/>
            <w:webHidden/>
          </w:rPr>
          <w:fldChar w:fldCharType="begin"/>
        </w:r>
        <w:r w:rsidR="003200D8">
          <w:rPr>
            <w:noProof/>
            <w:webHidden/>
          </w:rPr>
          <w:instrText xml:space="preserve"> PAGEREF _Toc19704067 \h </w:instrText>
        </w:r>
        <w:r>
          <w:rPr>
            <w:noProof/>
            <w:webHidden/>
          </w:rPr>
        </w:r>
        <w:r>
          <w:rPr>
            <w:noProof/>
            <w:webHidden/>
          </w:rPr>
          <w:fldChar w:fldCharType="separate"/>
        </w:r>
        <w:r w:rsidR="003200D8">
          <w:rPr>
            <w:noProof/>
            <w:webHidden/>
          </w:rPr>
          <w:t>3</w:t>
        </w:r>
        <w:r>
          <w:rPr>
            <w:noProof/>
            <w:webHidden/>
          </w:rPr>
          <w:fldChar w:fldCharType="end"/>
        </w:r>
      </w:hyperlink>
    </w:p>
    <w:p w:rsidR="00026937" w:rsidRPr="00E1121E" w:rsidRDefault="003F30F8">
      <w:pPr>
        <w:pStyle w:val="TOC2"/>
        <w:tabs>
          <w:tab w:val="right" w:leader="dot" w:pos="9628"/>
        </w:tabs>
        <w:rPr>
          <w:rFonts w:ascii="Calibri" w:hAnsi="Calibri"/>
          <w:noProof/>
          <w:sz w:val="22"/>
          <w:szCs w:val="22"/>
          <w:lang w:val="en-GB" w:eastAsia="en-GB"/>
        </w:rPr>
      </w:pPr>
      <w:hyperlink w:anchor="_Toc19704069" w:history="1">
        <w:r w:rsidR="006B547C">
          <w:rPr>
            <w:rStyle w:val="Hyperlink"/>
            <w:rFonts w:ascii="Arial" w:hAnsi="Arial" w:cs="Arial"/>
            <w:b/>
            <w:noProof/>
            <w:lang w:val="en-US"/>
          </w:rPr>
          <w:t>5</w:t>
        </w:r>
        <w:r w:rsidR="00026937" w:rsidRPr="000D2887">
          <w:rPr>
            <w:rStyle w:val="Hyperlink"/>
            <w:rFonts w:ascii="Arial" w:hAnsi="Arial" w:cs="Arial"/>
            <w:b/>
            <w:noProof/>
            <w:lang w:val="en-US"/>
          </w:rPr>
          <w:t>.3 Documentary evidence</w:t>
        </w:r>
        <w:r w:rsidR="00026937">
          <w:rPr>
            <w:noProof/>
            <w:webHidden/>
          </w:rPr>
          <w:tab/>
        </w:r>
        <w:r>
          <w:rPr>
            <w:noProof/>
            <w:webHidden/>
          </w:rPr>
          <w:fldChar w:fldCharType="begin"/>
        </w:r>
        <w:r w:rsidR="00026937">
          <w:rPr>
            <w:noProof/>
            <w:webHidden/>
          </w:rPr>
          <w:instrText xml:space="preserve"> PAGEREF _Toc19704069 \h </w:instrText>
        </w:r>
        <w:r>
          <w:rPr>
            <w:noProof/>
            <w:webHidden/>
          </w:rPr>
        </w:r>
        <w:r>
          <w:rPr>
            <w:noProof/>
            <w:webHidden/>
          </w:rPr>
          <w:fldChar w:fldCharType="separate"/>
        </w:r>
        <w:r w:rsidR="00026937">
          <w:rPr>
            <w:noProof/>
            <w:webHidden/>
          </w:rPr>
          <w:t>4</w:t>
        </w:r>
        <w:r>
          <w:rPr>
            <w:noProof/>
            <w:webHidden/>
          </w:rPr>
          <w:fldChar w:fldCharType="end"/>
        </w:r>
      </w:hyperlink>
    </w:p>
    <w:p w:rsidR="00026937" w:rsidRPr="00E1121E" w:rsidRDefault="003F30F8">
      <w:pPr>
        <w:pStyle w:val="TOC1"/>
        <w:tabs>
          <w:tab w:val="right" w:leader="dot" w:pos="9628"/>
        </w:tabs>
        <w:rPr>
          <w:rFonts w:ascii="Calibri" w:hAnsi="Calibri"/>
          <w:noProof/>
          <w:sz w:val="22"/>
          <w:szCs w:val="22"/>
          <w:lang w:val="en-GB" w:eastAsia="en-GB"/>
        </w:rPr>
      </w:pPr>
      <w:hyperlink w:anchor="_Toc19704070" w:history="1">
        <w:r w:rsidR="006B547C">
          <w:rPr>
            <w:rStyle w:val="Hyperlink"/>
            <w:rFonts w:ascii="Arial" w:hAnsi="Arial" w:cs="Arial"/>
            <w:b/>
            <w:noProof/>
            <w:lang w:val="en-US"/>
          </w:rPr>
          <w:t>6</w:t>
        </w:r>
        <w:r w:rsidR="00026937" w:rsidRPr="000D2887">
          <w:rPr>
            <w:rStyle w:val="Hyperlink"/>
            <w:rFonts w:ascii="Arial" w:hAnsi="Arial" w:cs="Arial"/>
            <w:b/>
            <w:noProof/>
            <w:lang w:val="en-US"/>
          </w:rPr>
          <w:t>.  Mitigation</w:t>
        </w:r>
        <w:r w:rsidR="00026937">
          <w:rPr>
            <w:noProof/>
            <w:webHidden/>
          </w:rPr>
          <w:tab/>
        </w:r>
        <w:r>
          <w:rPr>
            <w:noProof/>
            <w:webHidden/>
          </w:rPr>
          <w:fldChar w:fldCharType="begin"/>
        </w:r>
        <w:r w:rsidR="00026937">
          <w:rPr>
            <w:noProof/>
            <w:webHidden/>
          </w:rPr>
          <w:instrText xml:space="preserve"> PAGEREF _Toc19704070 \h </w:instrText>
        </w:r>
        <w:r>
          <w:rPr>
            <w:noProof/>
            <w:webHidden/>
          </w:rPr>
        </w:r>
        <w:r>
          <w:rPr>
            <w:noProof/>
            <w:webHidden/>
          </w:rPr>
          <w:fldChar w:fldCharType="separate"/>
        </w:r>
        <w:r w:rsidR="00026937">
          <w:rPr>
            <w:noProof/>
            <w:webHidden/>
          </w:rPr>
          <w:t>4</w:t>
        </w:r>
        <w:r>
          <w:rPr>
            <w:noProof/>
            <w:webHidden/>
          </w:rPr>
          <w:fldChar w:fldCharType="end"/>
        </w:r>
      </w:hyperlink>
    </w:p>
    <w:p w:rsidR="00026937" w:rsidRPr="00E1121E" w:rsidRDefault="003F30F8">
      <w:pPr>
        <w:pStyle w:val="TOC1"/>
        <w:tabs>
          <w:tab w:val="right" w:leader="dot" w:pos="9628"/>
        </w:tabs>
        <w:rPr>
          <w:rFonts w:ascii="Calibri" w:hAnsi="Calibri"/>
          <w:noProof/>
          <w:sz w:val="22"/>
          <w:szCs w:val="22"/>
          <w:lang w:val="en-GB" w:eastAsia="en-GB"/>
        </w:rPr>
      </w:pPr>
      <w:hyperlink w:anchor="_Toc19704071" w:history="1">
        <w:r w:rsidR="006B547C">
          <w:rPr>
            <w:rStyle w:val="Hyperlink"/>
            <w:rFonts w:ascii="Arial" w:hAnsi="Arial" w:cs="Arial"/>
            <w:b/>
            <w:noProof/>
            <w:lang w:val="en-US"/>
          </w:rPr>
          <w:t>7</w:t>
        </w:r>
        <w:r w:rsidR="00026937" w:rsidRPr="000D2887">
          <w:rPr>
            <w:rStyle w:val="Hyperlink"/>
            <w:rFonts w:ascii="Arial" w:hAnsi="Arial" w:cs="Arial"/>
            <w:b/>
            <w:noProof/>
            <w:lang w:val="en-US"/>
          </w:rPr>
          <w:t>. Conclusions</w:t>
        </w:r>
        <w:r w:rsidR="00026937">
          <w:rPr>
            <w:noProof/>
            <w:webHidden/>
          </w:rPr>
          <w:tab/>
        </w:r>
        <w:r>
          <w:rPr>
            <w:noProof/>
            <w:webHidden/>
          </w:rPr>
          <w:fldChar w:fldCharType="begin"/>
        </w:r>
        <w:r w:rsidR="00026937">
          <w:rPr>
            <w:noProof/>
            <w:webHidden/>
          </w:rPr>
          <w:instrText xml:space="preserve"> PAGEREF _Toc19704071 \h </w:instrText>
        </w:r>
        <w:r>
          <w:rPr>
            <w:noProof/>
            <w:webHidden/>
          </w:rPr>
        </w:r>
        <w:r>
          <w:rPr>
            <w:noProof/>
            <w:webHidden/>
          </w:rPr>
          <w:fldChar w:fldCharType="separate"/>
        </w:r>
        <w:r w:rsidR="00026937">
          <w:rPr>
            <w:noProof/>
            <w:webHidden/>
          </w:rPr>
          <w:t>4</w:t>
        </w:r>
        <w:r>
          <w:rPr>
            <w:noProof/>
            <w:webHidden/>
          </w:rPr>
          <w:fldChar w:fldCharType="end"/>
        </w:r>
      </w:hyperlink>
    </w:p>
    <w:p w:rsidR="00026937" w:rsidRPr="00E1121E" w:rsidRDefault="003F30F8">
      <w:pPr>
        <w:pStyle w:val="TOC1"/>
        <w:tabs>
          <w:tab w:val="right" w:leader="dot" w:pos="9628"/>
        </w:tabs>
        <w:rPr>
          <w:rFonts w:ascii="Calibri" w:hAnsi="Calibri"/>
          <w:noProof/>
          <w:sz w:val="22"/>
          <w:szCs w:val="22"/>
          <w:lang w:val="en-GB" w:eastAsia="en-GB"/>
        </w:rPr>
      </w:pPr>
      <w:hyperlink w:anchor="_Toc19704072" w:history="1">
        <w:r w:rsidR="006B547C">
          <w:rPr>
            <w:rStyle w:val="Hyperlink"/>
            <w:rFonts w:ascii="Arial" w:hAnsi="Arial" w:cs="Arial"/>
            <w:b/>
            <w:noProof/>
            <w:lang w:val="en-US"/>
          </w:rPr>
          <w:t>8</w:t>
        </w:r>
        <w:r w:rsidR="00026937" w:rsidRPr="000D2887">
          <w:rPr>
            <w:rStyle w:val="Hyperlink"/>
            <w:rFonts w:ascii="Arial" w:hAnsi="Arial" w:cs="Arial"/>
            <w:b/>
            <w:noProof/>
            <w:lang w:val="en-US"/>
          </w:rPr>
          <w:t>. Recommendations</w:t>
        </w:r>
        <w:r w:rsidR="00026937">
          <w:rPr>
            <w:noProof/>
            <w:webHidden/>
          </w:rPr>
          <w:tab/>
        </w:r>
        <w:r>
          <w:rPr>
            <w:noProof/>
            <w:webHidden/>
          </w:rPr>
          <w:fldChar w:fldCharType="begin"/>
        </w:r>
        <w:r w:rsidR="00026937">
          <w:rPr>
            <w:noProof/>
            <w:webHidden/>
          </w:rPr>
          <w:instrText xml:space="preserve"> PAGEREF _Toc19704072 \h </w:instrText>
        </w:r>
        <w:r>
          <w:rPr>
            <w:noProof/>
            <w:webHidden/>
          </w:rPr>
        </w:r>
        <w:r>
          <w:rPr>
            <w:noProof/>
            <w:webHidden/>
          </w:rPr>
          <w:fldChar w:fldCharType="separate"/>
        </w:r>
        <w:r w:rsidR="00026937">
          <w:rPr>
            <w:noProof/>
            <w:webHidden/>
          </w:rPr>
          <w:t>4</w:t>
        </w:r>
        <w:r>
          <w:rPr>
            <w:noProof/>
            <w:webHidden/>
          </w:rPr>
          <w:fldChar w:fldCharType="end"/>
        </w:r>
      </w:hyperlink>
    </w:p>
    <w:p w:rsidR="00026937" w:rsidRPr="00E1121E" w:rsidRDefault="003F30F8">
      <w:pPr>
        <w:pStyle w:val="TOC1"/>
        <w:tabs>
          <w:tab w:val="right" w:leader="dot" w:pos="9628"/>
        </w:tabs>
        <w:rPr>
          <w:rFonts w:ascii="Calibri" w:hAnsi="Calibri"/>
          <w:noProof/>
          <w:sz w:val="22"/>
          <w:szCs w:val="22"/>
          <w:lang w:val="en-GB" w:eastAsia="en-GB"/>
        </w:rPr>
      </w:pPr>
      <w:hyperlink w:anchor="_Toc19704073" w:history="1">
        <w:r w:rsidR="006B547C">
          <w:rPr>
            <w:rStyle w:val="Hyperlink"/>
            <w:rFonts w:ascii="Arial" w:hAnsi="Arial" w:cs="Arial"/>
            <w:b/>
            <w:noProof/>
            <w:lang w:val="en-US"/>
          </w:rPr>
          <w:t>9</w:t>
        </w:r>
        <w:r w:rsidR="00026937" w:rsidRPr="000D2887">
          <w:rPr>
            <w:rStyle w:val="Hyperlink"/>
            <w:rFonts w:ascii="Arial" w:hAnsi="Arial" w:cs="Arial"/>
            <w:b/>
            <w:noProof/>
            <w:lang w:val="en-US"/>
          </w:rPr>
          <w:t>. Appendices</w:t>
        </w:r>
        <w:r w:rsidR="00026937">
          <w:rPr>
            <w:noProof/>
            <w:webHidden/>
          </w:rPr>
          <w:tab/>
        </w:r>
        <w:r>
          <w:rPr>
            <w:noProof/>
            <w:webHidden/>
          </w:rPr>
          <w:fldChar w:fldCharType="begin"/>
        </w:r>
        <w:r w:rsidR="00026937">
          <w:rPr>
            <w:noProof/>
            <w:webHidden/>
          </w:rPr>
          <w:instrText xml:space="preserve"> PAGEREF _Toc19704073 \h </w:instrText>
        </w:r>
        <w:r>
          <w:rPr>
            <w:noProof/>
            <w:webHidden/>
          </w:rPr>
        </w:r>
        <w:r>
          <w:rPr>
            <w:noProof/>
            <w:webHidden/>
          </w:rPr>
          <w:fldChar w:fldCharType="separate"/>
        </w:r>
        <w:r w:rsidR="00026937">
          <w:rPr>
            <w:noProof/>
            <w:webHidden/>
          </w:rPr>
          <w:t>5</w:t>
        </w:r>
        <w:r>
          <w:rPr>
            <w:noProof/>
            <w:webHidden/>
          </w:rPr>
          <w:fldChar w:fldCharType="end"/>
        </w:r>
      </w:hyperlink>
    </w:p>
    <w:p w:rsidR="003200D8" w:rsidRPr="00E1121E" w:rsidRDefault="003F30F8" w:rsidP="003200D8">
      <w:pPr>
        <w:pStyle w:val="TOC2"/>
        <w:tabs>
          <w:tab w:val="left" w:pos="880"/>
          <w:tab w:val="right" w:leader="dot" w:pos="9628"/>
        </w:tabs>
        <w:rPr>
          <w:rFonts w:ascii="Calibri" w:hAnsi="Calibri"/>
          <w:noProof/>
          <w:sz w:val="22"/>
          <w:szCs w:val="22"/>
          <w:lang w:val="en-GB" w:eastAsia="en-GB"/>
        </w:rPr>
      </w:pPr>
      <w:hyperlink w:anchor="_Toc19704079" w:history="1">
        <w:r w:rsidR="003200D8">
          <w:rPr>
            <w:rStyle w:val="Hyperlink"/>
            <w:rFonts w:ascii="Arial" w:hAnsi="Arial" w:cs="Arial"/>
            <w:b/>
            <w:noProof/>
          </w:rPr>
          <w:t>A</w:t>
        </w:r>
        <w:r w:rsidR="003200D8" w:rsidRPr="000D2887">
          <w:rPr>
            <w:rStyle w:val="Hyperlink"/>
            <w:rFonts w:ascii="Arial" w:hAnsi="Arial" w:cs="Arial"/>
            <w:b/>
            <w:noProof/>
          </w:rPr>
          <w:t>.</w:t>
        </w:r>
        <w:r w:rsidR="003200D8" w:rsidRPr="00E1121E">
          <w:rPr>
            <w:rFonts w:ascii="Calibri" w:hAnsi="Calibri"/>
            <w:noProof/>
            <w:sz w:val="22"/>
            <w:szCs w:val="22"/>
            <w:lang w:val="en-GB" w:eastAsia="en-GB"/>
          </w:rPr>
          <w:tab/>
        </w:r>
        <w:r w:rsidR="003200D8" w:rsidRPr="000D2887">
          <w:rPr>
            <w:rStyle w:val="Hyperlink"/>
            <w:rFonts w:ascii="Arial" w:hAnsi="Arial" w:cs="Arial"/>
            <w:b/>
            <w:noProof/>
          </w:rPr>
          <w:t>Employee under in</w:t>
        </w:r>
        <w:r w:rsidR="003200D8">
          <w:rPr>
            <w:rStyle w:val="Hyperlink"/>
            <w:rFonts w:ascii="Arial" w:hAnsi="Arial" w:cs="Arial"/>
            <w:b/>
            <w:noProof/>
          </w:rPr>
          <w:t>vestigation - Statement</w:t>
        </w:r>
        <w:r w:rsidR="003200D8">
          <w:rPr>
            <w:noProof/>
            <w:webHidden/>
          </w:rPr>
          <w:tab/>
        </w:r>
      </w:hyperlink>
      <w:r w:rsidR="003200D8">
        <w:rPr>
          <w:noProof/>
        </w:rPr>
        <w:t>6</w:t>
      </w:r>
    </w:p>
    <w:p w:rsidR="003200D8" w:rsidRPr="00E1121E" w:rsidRDefault="003F30F8" w:rsidP="003200D8">
      <w:pPr>
        <w:pStyle w:val="TOC2"/>
        <w:tabs>
          <w:tab w:val="left" w:pos="880"/>
          <w:tab w:val="right" w:leader="dot" w:pos="9628"/>
        </w:tabs>
        <w:rPr>
          <w:rFonts w:ascii="Calibri" w:hAnsi="Calibri"/>
          <w:noProof/>
          <w:sz w:val="22"/>
          <w:szCs w:val="22"/>
          <w:lang w:val="en-GB" w:eastAsia="en-GB"/>
        </w:rPr>
      </w:pPr>
      <w:hyperlink w:anchor="_Toc19704079" w:history="1">
        <w:r w:rsidR="003200D8">
          <w:rPr>
            <w:rStyle w:val="Hyperlink"/>
            <w:rFonts w:ascii="Arial" w:hAnsi="Arial" w:cs="Arial"/>
            <w:b/>
            <w:noProof/>
          </w:rPr>
          <w:t>B</w:t>
        </w:r>
        <w:r w:rsidR="003200D8" w:rsidRPr="000D2887">
          <w:rPr>
            <w:rStyle w:val="Hyperlink"/>
            <w:rFonts w:ascii="Arial" w:hAnsi="Arial" w:cs="Arial"/>
            <w:b/>
            <w:noProof/>
          </w:rPr>
          <w:t>.</w:t>
        </w:r>
        <w:r w:rsidR="003200D8" w:rsidRPr="00E1121E">
          <w:rPr>
            <w:rFonts w:ascii="Calibri" w:hAnsi="Calibri"/>
            <w:noProof/>
            <w:sz w:val="22"/>
            <w:szCs w:val="22"/>
            <w:lang w:val="en-GB" w:eastAsia="en-GB"/>
          </w:rPr>
          <w:tab/>
        </w:r>
        <w:r w:rsidR="003200D8" w:rsidRPr="000D2887">
          <w:rPr>
            <w:rStyle w:val="Hyperlink"/>
            <w:rFonts w:ascii="Arial" w:hAnsi="Arial" w:cs="Arial"/>
            <w:b/>
            <w:noProof/>
          </w:rPr>
          <w:t>Employee under investigation - Investigation note</w:t>
        </w:r>
        <w:r w:rsidR="003200D8">
          <w:rPr>
            <w:noProof/>
            <w:webHidden/>
          </w:rPr>
          <w:tab/>
        </w:r>
      </w:hyperlink>
      <w:r w:rsidR="003200D8">
        <w:rPr>
          <w:noProof/>
        </w:rPr>
        <w:t>7</w:t>
      </w:r>
    </w:p>
    <w:p w:rsidR="00026937" w:rsidRPr="00E1121E" w:rsidRDefault="003F30F8">
      <w:pPr>
        <w:pStyle w:val="TOC2"/>
        <w:tabs>
          <w:tab w:val="left" w:pos="880"/>
          <w:tab w:val="right" w:leader="dot" w:pos="9628"/>
        </w:tabs>
        <w:rPr>
          <w:rFonts w:ascii="Calibri" w:hAnsi="Calibri"/>
          <w:noProof/>
          <w:sz w:val="22"/>
          <w:szCs w:val="22"/>
          <w:lang w:val="en-GB" w:eastAsia="en-GB"/>
        </w:rPr>
      </w:pPr>
      <w:hyperlink w:anchor="_Toc19704076" w:history="1">
        <w:r w:rsidR="00026937" w:rsidRPr="000D2887">
          <w:rPr>
            <w:rStyle w:val="Hyperlink"/>
            <w:rFonts w:ascii="Arial" w:hAnsi="Arial" w:cs="Arial"/>
            <w:b/>
            <w:noProof/>
          </w:rPr>
          <w:t>C.</w:t>
        </w:r>
        <w:r w:rsidR="00026937" w:rsidRPr="00E1121E">
          <w:rPr>
            <w:rFonts w:ascii="Calibri" w:hAnsi="Calibri"/>
            <w:noProof/>
            <w:sz w:val="22"/>
            <w:szCs w:val="22"/>
            <w:lang w:val="en-GB" w:eastAsia="en-GB"/>
          </w:rPr>
          <w:tab/>
        </w:r>
        <w:r w:rsidR="003200D8">
          <w:rPr>
            <w:rStyle w:val="Hyperlink"/>
            <w:rFonts w:ascii="Arial" w:hAnsi="Arial" w:cs="Arial"/>
            <w:b/>
            <w:noProof/>
          </w:rPr>
          <w:t>Witness 1</w:t>
        </w:r>
        <w:r w:rsidR="00026937" w:rsidRPr="000D2887">
          <w:rPr>
            <w:rStyle w:val="Hyperlink"/>
            <w:rFonts w:ascii="Arial" w:hAnsi="Arial" w:cs="Arial"/>
            <w:b/>
            <w:noProof/>
          </w:rPr>
          <w:t xml:space="preserve"> – Statement</w:t>
        </w:r>
        <w:r w:rsidR="00026937">
          <w:rPr>
            <w:noProof/>
            <w:webHidden/>
          </w:rPr>
          <w:tab/>
        </w:r>
      </w:hyperlink>
      <w:r w:rsidR="003200D8">
        <w:rPr>
          <w:noProof/>
        </w:rPr>
        <w:t>8</w:t>
      </w:r>
    </w:p>
    <w:p w:rsidR="00026937" w:rsidRPr="00E1121E" w:rsidRDefault="003F30F8">
      <w:pPr>
        <w:pStyle w:val="TOC2"/>
        <w:tabs>
          <w:tab w:val="left" w:pos="880"/>
          <w:tab w:val="right" w:leader="dot" w:pos="9628"/>
        </w:tabs>
        <w:rPr>
          <w:rFonts w:ascii="Calibri" w:hAnsi="Calibri"/>
          <w:noProof/>
          <w:sz w:val="22"/>
          <w:szCs w:val="22"/>
          <w:lang w:val="en-GB" w:eastAsia="en-GB"/>
        </w:rPr>
      </w:pPr>
      <w:hyperlink w:anchor="_Toc19704077" w:history="1">
        <w:r w:rsidR="00026937" w:rsidRPr="000D2887">
          <w:rPr>
            <w:rStyle w:val="Hyperlink"/>
            <w:rFonts w:ascii="Arial" w:hAnsi="Arial" w:cs="Arial"/>
            <w:b/>
            <w:noProof/>
          </w:rPr>
          <w:t>D.</w:t>
        </w:r>
        <w:r w:rsidR="00026937" w:rsidRPr="00E1121E">
          <w:rPr>
            <w:rFonts w:ascii="Calibri" w:hAnsi="Calibri"/>
            <w:noProof/>
            <w:sz w:val="22"/>
            <w:szCs w:val="22"/>
            <w:lang w:val="en-GB" w:eastAsia="en-GB"/>
          </w:rPr>
          <w:tab/>
        </w:r>
        <w:r w:rsidR="003200D8">
          <w:rPr>
            <w:rStyle w:val="Hyperlink"/>
            <w:rFonts w:ascii="Arial" w:hAnsi="Arial" w:cs="Arial"/>
            <w:b/>
            <w:noProof/>
          </w:rPr>
          <w:t>Witness 1</w:t>
        </w:r>
        <w:r w:rsidR="00026937" w:rsidRPr="000D2887">
          <w:rPr>
            <w:rStyle w:val="Hyperlink"/>
            <w:rFonts w:ascii="Arial" w:hAnsi="Arial" w:cs="Arial"/>
            <w:b/>
            <w:noProof/>
          </w:rPr>
          <w:t xml:space="preserve"> - Investigation Note</w:t>
        </w:r>
        <w:r w:rsidR="00026937">
          <w:rPr>
            <w:noProof/>
            <w:webHidden/>
          </w:rPr>
          <w:tab/>
        </w:r>
      </w:hyperlink>
      <w:r w:rsidR="003200D8">
        <w:rPr>
          <w:noProof/>
        </w:rPr>
        <w:t>9</w:t>
      </w:r>
    </w:p>
    <w:p w:rsidR="00026937" w:rsidRPr="00E1121E" w:rsidRDefault="003F30F8">
      <w:pPr>
        <w:pStyle w:val="TOC2"/>
        <w:tabs>
          <w:tab w:val="left" w:pos="880"/>
          <w:tab w:val="right" w:leader="dot" w:pos="9628"/>
        </w:tabs>
        <w:rPr>
          <w:rFonts w:ascii="Calibri" w:hAnsi="Calibri"/>
          <w:noProof/>
          <w:sz w:val="22"/>
          <w:szCs w:val="22"/>
          <w:lang w:val="en-GB" w:eastAsia="en-GB"/>
        </w:rPr>
      </w:pPr>
      <w:hyperlink w:anchor="_Toc19704080" w:history="1">
        <w:r w:rsidR="006B547C">
          <w:rPr>
            <w:rStyle w:val="Hyperlink"/>
            <w:rFonts w:ascii="Arial" w:hAnsi="Arial" w:cs="Arial"/>
            <w:b/>
            <w:noProof/>
          </w:rPr>
          <w:t>E</w:t>
        </w:r>
        <w:r w:rsidR="00026937" w:rsidRPr="000D2887">
          <w:rPr>
            <w:rStyle w:val="Hyperlink"/>
            <w:rFonts w:ascii="Arial" w:hAnsi="Arial" w:cs="Arial"/>
            <w:b/>
            <w:noProof/>
          </w:rPr>
          <w:t>.</w:t>
        </w:r>
        <w:r w:rsidR="00026937" w:rsidRPr="00E1121E">
          <w:rPr>
            <w:rFonts w:ascii="Calibri" w:hAnsi="Calibri"/>
            <w:noProof/>
            <w:sz w:val="22"/>
            <w:szCs w:val="22"/>
            <w:lang w:val="en-GB" w:eastAsia="en-GB"/>
          </w:rPr>
          <w:tab/>
        </w:r>
        <w:r w:rsidR="003200D8">
          <w:rPr>
            <w:rStyle w:val="Hyperlink"/>
            <w:rFonts w:ascii="Arial" w:hAnsi="Arial" w:cs="Arial"/>
            <w:b/>
            <w:noProof/>
          </w:rPr>
          <w:t>Documentary Evidence</w:t>
        </w:r>
        <w:r w:rsidR="00026937">
          <w:rPr>
            <w:noProof/>
            <w:webHidden/>
          </w:rPr>
          <w:tab/>
        </w:r>
      </w:hyperlink>
      <w:r w:rsidR="003200D8">
        <w:rPr>
          <w:noProof/>
        </w:rPr>
        <w:t>10</w:t>
      </w:r>
    </w:p>
    <w:p w:rsidR="00026937" w:rsidRPr="00E1121E" w:rsidRDefault="003F30F8">
      <w:pPr>
        <w:pStyle w:val="TOC2"/>
        <w:tabs>
          <w:tab w:val="left" w:pos="880"/>
          <w:tab w:val="right" w:leader="dot" w:pos="9628"/>
        </w:tabs>
        <w:rPr>
          <w:rFonts w:ascii="Calibri" w:hAnsi="Calibri"/>
          <w:noProof/>
          <w:sz w:val="22"/>
          <w:szCs w:val="22"/>
          <w:lang w:val="en-GB" w:eastAsia="en-GB"/>
        </w:rPr>
      </w:pPr>
      <w:hyperlink w:anchor="_Toc19704081" w:history="1">
        <w:r w:rsidR="006B547C">
          <w:rPr>
            <w:rStyle w:val="Hyperlink"/>
            <w:rFonts w:ascii="Arial" w:hAnsi="Arial" w:cs="Arial"/>
            <w:b/>
            <w:noProof/>
          </w:rPr>
          <w:t>F</w:t>
        </w:r>
        <w:r w:rsidR="00026937" w:rsidRPr="000D2887">
          <w:rPr>
            <w:rStyle w:val="Hyperlink"/>
            <w:rFonts w:ascii="Arial" w:hAnsi="Arial" w:cs="Arial"/>
            <w:b/>
            <w:noProof/>
          </w:rPr>
          <w:t>.</w:t>
        </w:r>
        <w:r w:rsidR="00026937" w:rsidRPr="00E1121E">
          <w:rPr>
            <w:rFonts w:ascii="Calibri" w:hAnsi="Calibri"/>
            <w:noProof/>
            <w:sz w:val="22"/>
            <w:szCs w:val="22"/>
            <w:lang w:val="en-GB" w:eastAsia="en-GB"/>
          </w:rPr>
          <w:tab/>
        </w:r>
        <w:r w:rsidR="00026937" w:rsidRPr="000D2887">
          <w:rPr>
            <w:rStyle w:val="Hyperlink"/>
            <w:rFonts w:ascii="Arial" w:hAnsi="Arial" w:cs="Arial"/>
            <w:b/>
            <w:noProof/>
          </w:rPr>
          <w:t>Documentary Evidence</w:t>
        </w:r>
        <w:r w:rsidR="00026937">
          <w:rPr>
            <w:noProof/>
            <w:webHidden/>
          </w:rPr>
          <w:tab/>
        </w:r>
        <w:r>
          <w:rPr>
            <w:noProof/>
            <w:webHidden/>
          </w:rPr>
          <w:fldChar w:fldCharType="begin"/>
        </w:r>
        <w:r w:rsidR="00026937">
          <w:rPr>
            <w:noProof/>
            <w:webHidden/>
          </w:rPr>
          <w:instrText xml:space="preserve"> PAGEREF _Toc19704081 \h </w:instrText>
        </w:r>
        <w:r>
          <w:rPr>
            <w:noProof/>
            <w:webHidden/>
          </w:rPr>
        </w:r>
        <w:r>
          <w:rPr>
            <w:noProof/>
            <w:webHidden/>
          </w:rPr>
          <w:fldChar w:fldCharType="separate"/>
        </w:r>
        <w:r w:rsidR="00026937">
          <w:rPr>
            <w:noProof/>
            <w:webHidden/>
          </w:rPr>
          <w:t>1</w:t>
        </w:r>
        <w:r>
          <w:rPr>
            <w:noProof/>
            <w:webHidden/>
          </w:rPr>
          <w:fldChar w:fldCharType="end"/>
        </w:r>
      </w:hyperlink>
      <w:r w:rsidR="003200D8">
        <w:rPr>
          <w:noProof/>
        </w:rPr>
        <w:t>1</w:t>
      </w:r>
    </w:p>
    <w:p w:rsidR="002B58B9" w:rsidRDefault="003F30F8" w:rsidP="003A5FDC">
      <w:pPr>
        <w:pStyle w:val="ListParagraph"/>
        <w:ind w:left="426"/>
        <w:rPr>
          <w:rFonts w:ascii="Arial" w:hAnsi="Arial" w:cs="Arial"/>
          <w:szCs w:val="24"/>
        </w:rPr>
      </w:pPr>
      <w:r>
        <w:rPr>
          <w:rFonts w:ascii="Arial" w:hAnsi="Arial" w:cs="Arial"/>
          <w:szCs w:val="24"/>
        </w:rPr>
        <w:fldChar w:fldCharType="end"/>
      </w:r>
    </w:p>
    <w:p w:rsidR="003A5FDC" w:rsidRDefault="003A5FDC">
      <w:pPr>
        <w:spacing w:after="200" w:line="276" w:lineRule="auto"/>
        <w:ind w:left="0"/>
        <w:rPr>
          <w:rFonts w:ascii="Arial" w:hAnsi="Arial" w:cs="Arial"/>
          <w:szCs w:val="24"/>
        </w:rPr>
      </w:pPr>
      <w:r>
        <w:rPr>
          <w:rFonts w:ascii="Arial" w:hAnsi="Arial" w:cs="Arial"/>
          <w:szCs w:val="24"/>
        </w:rPr>
        <w:br w:type="page"/>
      </w:r>
    </w:p>
    <w:p w:rsidR="003A5FDC" w:rsidRPr="003A5FDC" w:rsidRDefault="003A5FDC" w:rsidP="003A5FDC">
      <w:pPr>
        <w:pStyle w:val="ListParagraph"/>
        <w:ind w:left="426"/>
        <w:rPr>
          <w:rFonts w:ascii="Arial" w:hAnsi="Arial" w:cs="Arial"/>
          <w:szCs w:val="24"/>
        </w:rPr>
      </w:pPr>
    </w:p>
    <w:p w:rsidR="002B58B9" w:rsidRPr="003A5FDC" w:rsidRDefault="002B58B9" w:rsidP="003A5FDC">
      <w:pPr>
        <w:pStyle w:val="Heading1"/>
        <w:ind w:left="0"/>
        <w:rPr>
          <w:rFonts w:ascii="Arial" w:hAnsi="Arial" w:cs="Arial"/>
          <w:b/>
          <w:bCs/>
          <w:color w:val="auto"/>
          <w:sz w:val="24"/>
          <w:szCs w:val="24"/>
          <w:lang w:val="en-US"/>
        </w:rPr>
      </w:pPr>
      <w:bookmarkStart w:id="0" w:name="_Toc19704063"/>
      <w:r w:rsidRPr="003A5FDC">
        <w:rPr>
          <w:rFonts w:ascii="Arial" w:hAnsi="Arial" w:cs="Arial"/>
          <w:b/>
          <w:bCs/>
          <w:color w:val="auto"/>
          <w:sz w:val="24"/>
          <w:szCs w:val="24"/>
          <w:lang w:val="en-US"/>
        </w:rPr>
        <w:t>1. Introduction</w:t>
      </w:r>
      <w:bookmarkEnd w:id="0"/>
    </w:p>
    <w:p w:rsidR="006B547C" w:rsidRDefault="002B58B9" w:rsidP="003A5FDC">
      <w:pPr>
        <w:ind w:left="0"/>
        <w:contextualSpacing/>
        <w:rPr>
          <w:rFonts w:ascii="Arial" w:hAnsi="Arial" w:cs="Arial"/>
          <w:szCs w:val="24"/>
          <w:lang w:val="en-US"/>
        </w:rPr>
      </w:pPr>
      <w:r w:rsidRPr="003A5FDC">
        <w:rPr>
          <w:rFonts w:ascii="Arial" w:hAnsi="Arial" w:cs="Arial"/>
          <w:szCs w:val="24"/>
          <w:lang w:val="en-US"/>
        </w:rPr>
        <w:t>&lt;First</w:t>
      </w:r>
      <w:r w:rsidR="006B547C">
        <w:rPr>
          <w:rFonts w:ascii="Arial" w:hAnsi="Arial" w:cs="Arial"/>
          <w:szCs w:val="24"/>
          <w:lang w:val="en-US"/>
        </w:rPr>
        <w:t xml:space="preserve"> name and surname of employee&gt; is employed as a &lt;Job title&gt; and has worked for NHS Fife since &lt;Start date with NHS Fife&gt;.</w:t>
      </w:r>
    </w:p>
    <w:p w:rsidR="002B58B9" w:rsidRPr="003A5FDC" w:rsidRDefault="006B547C" w:rsidP="003A5FDC">
      <w:pPr>
        <w:ind w:left="0"/>
        <w:contextualSpacing/>
        <w:rPr>
          <w:rFonts w:ascii="Arial" w:hAnsi="Arial" w:cs="Arial"/>
          <w:szCs w:val="24"/>
          <w:lang w:val="en-US"/>
        </w:rPr>
      </w:pPr>
      <w:r>
        <w:rPr>
          <w:rFonts w:ascii="Arial" w:hAnsi="Arial" w:cs="Arial"/>
          <w:szCs w:val="24"/>
          <w:lang w:val="en-US"/>
        </w:rPr>
        <w:t xml:space="preserve">&lt;First Name&gt; </w:t>
      </w:r>
      <w:r w:rsidR="002B58B9" w:rsidRPr="003A5FDC">
        <w:rPr>
          <w:rFonts w:ascii="Arial" w:hAnsi="Arial" w:cs="Arial"/>
          <w:szCs w:val="24"/>
          <w:lang w:val="en-US"/>
        </w:rPr>
        <w:t>was investigated under the terms of the Once for Scotland Workforce Policy Investigation Process.</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Those appointed to conduct the investigation were:</w:t>
      </w:r>
    </w:p>
    <w:p w:rsidR="003A5FDC" w:rsidRPr="003A5FDC" w:rsidRDefault="002B58B9" w:rsidP="003A5FDC">
      <w:pPr>
        <w:pStyle w:val="IndentBullets"/>
        <w:tabs>
          <w:tab w:val="clear" w:pos="360"/>
        </w:tabs>
        <w:ind w:left="567"/>
        <w:contextualSpacing/>
        <w:rPr>
          <w:rFonts w:ascii="Arial" w:hAnsi="Arial" w:cs="Arial"/>
          <w:szCs w:val="24"/>
        </w:rPr>
      </w:pPr>
      <w:r w:rsidRPr="003A5FDC">
        <w:rPr>
          <w:rFonts w:ascii="Arial" w:hAnsi="Arial" w:cs="Arial"/>
          <w:bCs/>
          <w:szCs w:val="24"/>
        </w:rPr>
        <w:t>&lt;Insert name and job title of Investigation Manager&gt;</w:t>
      </w:r>
    </w:p>
    <w:p w:rsidR="002B58B9" w:rsidRPr="003A5FDC" w:rsidRDefault="002B58B9" w:rsidP="003A5FDC">
      <w:pPr>
        <w:pStyle w:val="IndentBullets"/>
        <w:numPr>
          <w:ilvl w:val="0"/>
          <w:numId w:val="0"/>
        </w:numPr>
        <w:ind w:left="567"/>
        <w:contextualSpacing/>
        <w:rPr>
          <w:rFonts w:ascii="Arial" w:hAnsi="Arial" w:cs="Arial"/>
          <w:szCs w:val="24"/>
        </w:rPr>
      </w:pPr>
      <w:r w:rsidRPr="003A5FDC">
        <w:rPr>
          <w:rFonts w:ascii="Arial" w:hAnsi="Arial" w:cs="Arial"/>
          <w:bCs/>
          <w:szCs w:val="24"/>
        </w:rPr>
        <w:t xml:space="preserve">&lt;Insert department of Investigation Manager&gt; </w:t>
      </w:r>
    </w:p>
    <w:p w:rsidR="002B58B9" w:rsidRPr="003A5FDC" w:rsidRDefault="002B58B9" w:rsidP="003A5FDC">
      <w:pPr>
        <w:pStyle w:val="IndentBullets"/>
        <w:tabs>
          <w:tab w:val="clear" w:pos="360"/>
        </w:tabs>
        <w:ind w:left="567"/>
        <w:contextualSpacing/>
        <w:rPr>
          <w:rFonts w:ascii="Arial" w:hAnsi="Arial" w:cs="Arial"/>
          <w:i/>
          <w:iCs/>
          <w:szCs w:val="24"/>
        </w:rPr>
      </w:pPr>
      <w:r w:rsidRPr="003A5FDC">
        <w:rPr>
          <w:rFonts w:ascii="Arial" w:hAnsi="Arial" w:cs="Arial"/>
          <w:bCs/>
          <w:szCs w:val="24"/>
        </w:rPr>
        <w:t>&lt;Insert first name and surname of HR Support and job title&gt;</w:t>
      </w:r>
    </w:p>
    <w:p w:rsidR="002B58B9" w:rsidRPr="003A5FDC" w:rsidRDefault="002B58B9" w:rsidP="003A5FDC">
      <w:pPr>
        <w:pStyle w:val="Heading1"/>
        <w:ind w:left="0"/>
        <w:rPr>
          <w:rFonts w:ascii="Arial" w:hAnsi="Arial" w:cs="Arial"/>
          <w:b/>
          <w:color w:val="auto"/>
          <w:sz w:val="24"/>
          <w:szCs w:val="24"/>
          <w:lang w:val="en-US"/>
        </w:rPr>
      </w:pPr>
      <w:bookmarkStart w:id="1" w:name="_Toc19704064"/>
      <w:r w:rsidRPr="003A5FDC">
        <w:rPr>
          <w:rFonts w:ascii="Arial" w:hAnsi="Arial" w:cs="Arial"/>
          <w:b/>
          <w:color w:val="auto"/>
          <w:sz w:val="24"/>
          <w:szCs w:val="24"/>
          <w:lang w:val="en-US"/>
        </w:rPr>
        <w:t>2. Remit</w:t>
      </w:r>
      <w:bookmarkEnd w:id="1"/>
    </w:p>
    <w:p w:rsidR="002B58B9" w:rsidRPr="003A5FDC" w:rsidRDefault="002B58B9" w:rsidP="003A5FDC">
      <w:pPr>
        <w:ind w:left="0"/>
        <w:contextualSpacing/>
        <w:jc w:val="both"/>
        <w:rPr>
          <w:rFonts w:ascii="Arial" w:hAnsi="Arial" w:cs="Arial"/>
          <w:szCs w:val="24"/>
          <w:lang w:val="en-US"/>
        </w:rPr>
      </w:pPr>
      <w:r w:rsidRPr="003A5FDC">
        <w:rPr>
          <w:rFonts w:ascii="Arial" w:hAnsi="Arial" w:cs="Arial"/>
          <w:szCs w:val="24"/>
          <w:lang w:val="en-US"/>
        </w:rPr>
        <w:t>The investigation was initiated to consider the following:</w:t>
      </w:r>
    </w:p>
    <w:p w:rsidR="006B547C" w:rsidRPr="006B547C" w:rsidRDefault="006B547C" w:rsidP="006B547C">
      <w:pPr>
        <w:ind w:left="0"/>
        <w:contextualSpacing/>
        <w:jc w:val="both"/>
        <w:rPr>
          <w:rFonts w:ascii="Arial" w:hAnsi="Arial" w:cs="Arial"/>
          <w:szCs w:val="24"/>
          <w:lang w:val="en-GB"/>
        </w:rPr>
      </w:pPr>
      <w:r>
        <w:rPr>
          <w:rFonts w:ascii="Arial" w:hAnsi="Arial" w:cs="Arial"/>
          <w:szCs w:val="24"/>
          <w:lang w:val="en-US"/>
        </w:rPr>
        <w:t xml:space="preserve">&lt;insert detail of allegation </w:t>
      </w:r>
      <w:proofErr w:type="spellStart"/>
      <w:r>
        <w:rPr>
          <w:rFonts w:ascii="Arial" w:hAnsi="Arial" w:cs="Arial"/>
          <w:szCs w:val="24"/>
          <w:lang w:val="en-US"/>
        </w:rPr>
        <w:t>e.g</w:t>
      </w:r>
      <w:proofErr w:type="spellEnd"/>
      <w:r>
        <w:rPr>
          <w:rFonts w:ascii="Arial" w:hAnsi="Arial" w:cs="Arial"/>
          <w:szCs w:val="24"/>
          <w:lang w:val="en-US"/>
        </w:rPr>
        <w:t xml:space="preserve"> A </w:t>
      </w:r>
      <w:r>
        <w:rPr>
          <w:rFonts w:ascii="Arial" w:hAnsi="Arial" w:cs="Arial"/>
          <w:b/>
          <w:szCs w:val="24"/>
          <w:lang w:val="en-GB"/>
        </w:rPr>
        <w:t>breach of</w:t>
      </w:r>
      <w:r w:rsidRPr="006B547C">
        <w:rPr>
          <w:rFonts w:ascii="Arial" w:hAnsi="Arial" w:cs="Arial"/>
          <w:b/>
          <w:szCs w:val="24"/>
          <w:lang w:val="en-GB"/>
        </w:rPr>
        <w:t xml:space="preserve"> NHS </w:t>
      </w:r>
      <w:r>
        <w:rPr>
          <w:rFonts w:ascii="Arial" w:hAnsi="Arial" w:cs="Arial"/>
          <w:b/>
          <w:szCs w:val="24"/>
          <w:lang w:val="en-GB"/>
        </w:rPr>
        <w:t>Data Protection and Confidentiality policy</w:t>
      </w:r>
      <w:r w:rsidRPr="006B547C">
        <w:rPr>
          <w:rFonts w:ascii="Arial" w:hAnsi="Arial" w:cs="Arial"/>
          <w:b/>
          <w:szCs w:val="24"/>
          <w:lang w:val="en-GB"/>
        </w:rPr>
        <w:t xml:space="preserve"> by </w:t>
      </w:r>
      <w:r>
        <w:rPr>
          <w:rFonts w:ascii="Arial" w:hAnsi="Arial" w:cs="Arial"/>
          <w:b/>
          <w:szCs w:val="24"/>
          <w:lang w:val="en-GB"/>
        </w:rPr>
        <w:t xml:space="preserve">&lt;Name&gt; </w:t>
      </w:r>
      <w:r w:rsidRPr="006B547C">
        <w:rPr>
          <w:rFonts w:ascii="Arial" w:hAnsi="Arial" w:cs="Arial"/>
          <w:b/>
          <w:szCs w:val="24"/>
          <w:lang w:val="en-GB"/>
        </w:rPr>
        <w:t>accessing the electronic record of a [family member/Colle</w:t>
      </w:r>
      <w:r>
        <w:rPr>
          <w:rFonts w:ascii="Arial" w:hAnsi="Arial" w:cs="Arial"/>
          <w:b/>
          <w:szCs w:val="24"/>
          <w:lang w:val="en-GB"/>
        </w:rPr>
        <w:t>ague] out with the scope of their</w:t>
      </w:r>
      <w:r w:rsidRPr="006B547C">
        <w:rPr>
          <w:rFonts w:ascii="Arial" w:hAnsi="Arial" w:cs="Arial"/>
          <w:b/>
          <w:szCs w:val="24"/>
          <w:lang w:val="en-GB"/>
        </w:rPr>
        <w:t xml:space="preserve"> work on &lt;insert date and time&gt;.</w:t>
      </w:r>
      <w:r w:rsidRPr="006B547C">
        <w:rPr>
          <w:rFonts w:ascii="Arial" w:hAnsi="Arial" w:cs="Arial"/>
          <w:szCs w:val="24"/>
          <w:lang w:val="en-GB"/>
        </w:rPr>
        <w:t xml:space="preserve"> </w:t>
      </w:r>
      <w:r w:rsidRPr="006B547C">
        <w:rPr>
          <w:rFonts w:ascii="Arial" w:hAnsi="Arial" w:cs="Arial"/>
          <w:i/>
          <w:szCs w:val="24"/>
          <w:lang w:val="en-GB"/>
        </w:rPr>
        <w:t xml:space="preserve">DO NOT ENTER ANY </w:t>
      </w:r>
      <w:r w:rsidR="001A6B36">
        <w:rPr>
          <w:rFonts w:ascii="Arial" w:hAnsi="Arial" w:cs="Arial"/>
          <w:i/>
          <w:szCs w:val="24"/>
          <w:lang w:val="en-GB"/>
        </w:rPr>
        <w:t xml:space="preserve">IDENTIFIABLE </w:t>
      </w:r>
      <w:r w:rsidRPr="006B547C">
        <w:rPr>
          <w:rFonts w:ascii="Arial" w:hAnsi="Arial" w:cs="Arial"/>
          <w:i/>
          <w:szCs w:val="24"/>
          <w:lang w:val="en-GB"/>
        </w:rPr>
        <w:t>DETAILS BELONGING TO PATIENTS</w:t>
      </w:r>
      <w:r w:rsidR="00FC4CCF">
        <w:rPr>
          <w:rFonts w:ascii="Arial" w:hAnsi="Arial" w:cs="Arial"/>
          <w:i/>
          <w:szCs w:val="24"/>
          <w:lang w:val="en-GB"/>
        </w:rPr>
        <w:t>,</w:t>
      </w:r>
      <w:r w:rsidRPr="006B547C">
        <w:rPr>
          <w:rFonts w:ascii="Arial" w:hAnsi="Arial" w:cs="Arial"/>
          <w:i/>
          <w:szCs w:val="24"/>
          <w:lang w:val="en-GB"/>
        </w:rPr>
        <w:t xml:space="preserve"> REFER TO ‘PATIENT A’</w:t>
      </w:r>
    </w:p>
    <w:p w:rsidR="002B58B9" w:rsidRDefault="002B58B9" w:rsidP="003A5FDC">
      <w:pPr>
        <w:ind w:left="0"/>
        <w:contextualSpacing/>
        <w:jc w:val="both"/>
        <w:rPr>
          <w:rFonts w:ascii="Arial" w:hAnsi="Arial" w:cs="Arial"/>
          <w:szCs w:val="24"/>
          <w:lang w:val="en-US"/>
        </w:rPr>
      </w:pPr>
    </w:p>
    <w:p w:rsidR="006B547C" w:rsidRPr="006B547C" w:rsidRDefault="006B547C" w:rsidP="006B547C">
      <w:pPr>
        <w:ind w:left="0"/>
        <w:contextualSpacing/>
        <w:jc w:val="both"/>
        <w:rPr>
          <w:rFonts w:ascii="Arial" w:hAnsi="Arial" w:cs="Arial"/>
          <w:b/>
          <w:szCs w:val="24"/>
          <w:lang w:val="en-GB"/>
        </w:rPr>
      </w:pPr>
      <w:r>
        <w:rPr>
          <w:rFonts w:ascii="Arial" w:hAnsi="Arial" w:cs="Arial"/>
          <w:b/>
          <w:szCs w:val="24"/>
          <w:lang w:val="en-GB"/>
        </w:rPr>
        <w:t>3. Background</w:t>
      </w:r>
    </w:p>
    <w:p w:rsidR="006B547C" w:rsidRPr="006B547C" w:rsidRDefault="006B547C" w:rsidP="006B547C">
      <w:pPr>
        <w:ind w:left="0"/>
        <w:contextualSpacing/>
        <w:jc w:val="both"/>
        <w:rPr>
          <w:rFonts w:ascii="Arial" w:hAnsi="Arial" w:cs="Arial"/>
          <w:b/>
          <w:szCs w:val="24"/>
          <w:lang w:val="en-GB"/>
        </w:rPr>
      </w:pPr>
    </w:p>
    <w:p w:rsidR="006B547C" w:rsidRPr="006B547C" w:rsidRDefault="006B547C" w:rsidP="006B547C">
      <w:pPr>
        <w:ind w:left="0"/>
        <w:contextualSpacing/>
        <w:jc w:val="both"/>
        <w:rPr>
          <w:rFonts w:ascii="Arial" w:hAnsi="Arial" w:cs="Arial"/>
          <w:szCs w:val="24"/>
          <w:lang w:val="en-GB"/>
        </w:rPr>
      </w:pPr>
      <w:proofErr w:type="spellStart"/>
      <w:r w:rsidRPr="006B547C">
        <w:rPr>
          <w:rFonts w:ascii="Arial" w:hAnsi="Arial" w:cs="Arial"/>
          <w:szCs w:val="24"/>
          <w:lang w:val="en-GB"/>
        </w:rPr>
        <w:t>Fairwarning</w:t>
      </w:r>
      <w:proofErr w:type="spellEnd"/>
      <w:r w:rsidRPr="006B547C">
        <w:rPr>
          <w:rFonts w:ascii="Arial" w:hAnsi="Arial" w:cs="Arial"/>
          <w:szCs w:val="24"/>
          <w:lang w:val="en-GB"/>
        </w:rPr>
        <w:t xml:space="preserve"> technology was introduced in March 2011 and the function of this is to identify any potential breaches of the GP/D3 Data Protection and Confidentiality Policy, together with a potential breach of Contract of Employment. </w:t>
      </w:r>
      <w:r w:rsidR="00F96D5A">
        <w:rPr>
          <w:rFonts w:ascii="Arial" w:hAnsi="Arial" w:cs="Arial"/>
          <w:szCs w:val="24"/>
          <w:lang w:val="en-GB"/>
        </w:rPr>
        <w:t>(Appendix x</w:t>
      </w:r>
      <w:r w:rsidRPr="006B547C">
        <w:rPr>
          <w:rFonts w:ascii="Arial" w:hAnsi="Arial" w:cs="Arial"/>
          <w:szCs w:val="24"/>
          <w:lang w:val="en-GB"/>
        </w:rPr>
        <w:t xml:space="preserve"> attached policies)</w:t>
      </w:r>
    </w:p>
    <w:p w:rsidR="006B547C" w:rsidRPr="006B547C" w:rsidRDefault="006B547C" w:rsidP="006B547C">
      <w:pPr>
        <w:ind w:left="0"/>
        <w:contextualSpacing/>
        <w:jc w:val="both"/>
        <w:rPr>
          <w:rFonts w:ascii="Arial" w:hAnsi="Arial" w:cs="Arial"/>
          <w:szCs w:val="24"/>
          <w:lang w:val="en-GB"/>
        </w:rPr>
      </w:pPr>
    </w:p>
    <w:p w:rsidR="006B547C" w:rsidRPr="006B547C" w:rsidRDefault="006B547C" w:rsidP="006B547C">
      <w:pPr>
        <w:ind w:left="0"/>
        <w:contextualSpacing/>
        <w:jc w:val="both"/>
        <w:rPr>
          <w:rFonts w:ascii="Arial" w:hAnsi="Arial" w:cs="Arial"/>
          <w:szCs w:val="24"/>
          <w:lang w:val="en-GB"/>
        </w:rPr>
      </w:pPr>
      <w:r w:rsidRPr="006B547C">
        <w:rPr>
          <w:rFonts w:ascii="Arial" w:hAnsi="Arial" w:cs="Arial"/>
          <w:szCs w:val="24"/>
          <w:lang w:val="en-GB"/>
        </w:rPr>
        <w:t>All NHS Fife staff sign a Confidentiality Statement at the beginning of their empl</w:t>
      </w:r>
      <w:r w:rsidR="00F96D5A">
        <w:rPr>
          <w:rFonts w:ascii="Arial" w:hAnsi="Arial" w:cs="Arial"/>
          <w:szCs w:val="24"/>
          <w:lang w:val="en-GB"/>
        </w:rPr>
        <w:t>oyment with the NHS. (Appendix x</w:t>
      </w:r>
      <w:r w:rsidRPr="006B547C">
        <w:rPr>
          <w:rFonts w:ascii="Arial" w:hAnsi="Arial" w:cs="Arial"/>
          <w:szCs w:val="24"/>
          <w:lang w:val="en-GB"/>
        </w:rPr>
        <w:t xml:space="preserve"> attach employees signed Statement)</w:t>
      </w:r>
    </w:p>
    <w:p w:rsidR="006B547C" w:rsidRPr="006B547C" w:rsidRDefault="006B547C" w:rsidP="006B547C">
      <w:pPr>
        <w:ind w:left="0"/>
        <w:contextualSpacing/>
        <w:jc w:val="both"/>
        <w:rPr>
          <w:rFonts w:ascii="Arial" w:hAnsi="Arial" w:cs="Arial"/>
          <w:szCs w:val="24"/>
          <w:lang w:val="en-GB"/>
        </w:rPr>
      </w:pPr>
    </w:p>
    <w:p w:rsidR="006B547C" w:rsidRPr="006B547C" w:rsidRDefault="006B547C" w:rsidP="006B547C">
      <w:pPr>
        <w:ind w:left="0"/>
        <w:contextualSpacing/>
        <w:jc w:val="both"/>
        <w:rPr>
          <w:rFonts w:ascii="Arial" w:hAnsi="Arial" w:cs="Arial"/>
          <w:szCs w:val="24"/>
          <w:lang w:val="en-GB"/>
        </w:rPr>
      </w:pPr>
      <w:r w:rsidRPr="006B547C">
        <w:rPr>
          <w:rFonts w:ascii="Arial" w:hAnsi="Arial" w:cs="Arial"/>
          <w:szCs w:val="24"/>
          <w:lang w:val="en-GB"/>
        </w:rPr>
        <w:t>A warning message is displayed each time staff log on to our PCs which must be accepted before proceeding with logging in to a computer.  By clicking OK on the warning message the member of staff is confirming that they understand and acknowledge the information provided and that they will abide by the NHS Fife Data Protection &amp; Confidentiality Policy and Information Security. This warning message also states that inappropriate accessing of records will be investigated and may result in disciplinary action, up to and including dismissal.</w:t>
      </w:r>
    </w:p>
    <w:p w:rsidR="006B547C" w:rsidRPr="006B547C" w:rsidRDefault="006B547C" w:rsidP="006B547C">
      <w:pPr>
        <w:ind w:left="0"/>
        <w:contextualSpacing/>
        <w:jc w:val="both"/>
        <w:rPr>
          <w:rFonts w:ascii="Arial" w:hAnsi="Arial" w:cs="Arial"/>
          <w:szCs w:val="24"/>
          <w:lang w:val="en-GB"/>
        </w:rPr>
      </w:pPr>
    </w:p>
    <w:p w:rsidR="006B547C" w:rsidRPr="006B547C" w:rsidRDefault="006B547C" w:rsidP="006B547C">
      <w:pPr>
        <w:ind w:left="0"/>
        <w:contextualSpacing/>
        <w:jc w:val="both"/>
        <w:rPr>
          <w:rFonts w:ascii="Arial" w:hAnsi="Arial" w:cs="Arial"/>
          <w:szCs w:val="24"/>
          <w:lang w:val="en-GB"/>
        </w:rPr>
      </w:pPr>
      <w:r w:rsidRPr="006B547C">
        <w:rPr>
          <w:rFonts w:ascii="Arial" w:hAnsi="Arial" w:cs="Arial"/>
          <w:szCs w:val="24"/>
          <w:lang w:val="en-GB"/>
        </w:rPr>
        <w:t xml:space="preserve">The Information Governance </w:t>
      </w:r>
      <w:proofErr w:type="spellStart"/>
      <w:r w:rsidRPr="006B547C">
        <w:rPr>
          <w:rFonts w:ascii="Arial" w:hAnsi="Arial" w:cs="Arial"/>
          <w:szCs w:val="24"/>
          <w:lang w:val="en-GB"/>
        </w:rPr>
        <w:t>Learnpro</w:t>
      </w:r>
      <w:proofErr w:type="spellEnd"/>
      <w:r w:rsidRPr="006B547C">
        <w:rPr>
          <w:rFonts w:ascii="Arial" w:hAnsi="Arial" w:cs="Arial"/>
          <w:szCs w:val="24"/>
          <w:lang w:val="en-GB"/>
        </w:rPr>
        <w:t xml:space="preserve"> module training is compulsory and should be undertaken by employees every 3 years (did this happen and if not why not).</w:t>
      </w:r>
    </w:p>
    <w:p w:rsidR="006B547C" w:rsidRPr="003A5FDC" w:rsidRDefault="006B547C" w:rsidP="003A5FDC">
      <w:pPr>
        <w:ind w:left="0"/>
        <w:contextualSpacing/>
        <w:jc w:val="both"/>
        <w:rPr>
          <w:rFonts w:ascii="Arial" w:hAnsi="Arial" w:cs="Arial"/>
          <w:szCs w:val="24"/>
          <w:lang w:val="en-US"/>
        </w:rPr>
      </w:pPr>
    </w:p>
    <w:p w:rsidR="002B58B9" w:rsidRPr="003A5FDC" w:rsidRDefault="006B547C" w:rsidP="003A5FDC">
      <w:pPr>
        <w:pStyle w:val="Heading1"/>
        <w:ind w:left="0"/>
        <w:rPr>
          <w:rFonts w:ascii="Arial" w:hAnsi="Arial" w:cs="Arial"/>
          <w:b/>
          <w:color w:val="auto"/>
          <w:sz w:val="24"/>
          <w:szCs w:val="24"/>
          <w:lang w:val="en-US"/>
        </w:rPr>
      </w:pPr>
      <w:bookmarkStart w:id="2" w:name="_Toc19704065"/>
      <w:r>
        <w:rPr>
          <w:rFonts w:ascii="Arial" w:hAnsi="Arial" w:cs="Arial"/>
          <w:b/>
          <w:color w:val="auto"/>
          <w:sz w:val="24"/>
          <w:szCs w:val="24"/>
          <w:lang w:val="en-US"/>
        </w:rPr>
        <w:t>4</w:t>
      </w:r>
      <w:r w:rsidR="002B58B9" w:rsidRPr="003A5FDC">
        <w:rPr>
          <w:rFonts w:ascii="Arial" w:hAnsi="Arial" w:cs="Arial"/>
          <w:b/>
          <w:color w:val="auto"/>
          <w:sz w:val="24"/>
          <w:szCs w:val="24"/>
          <w:lang w:val="en-US"/>
        </w:rPr>
        <w:t>. Methodology</w:t>
      </w:r>
      <w:bookmarkEnd w:id="2"/>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Relevant information and witness evidence was gathered to establish the facts and to support recommendations.</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The investigation included interviews with the following people:</w:t>
      </w:r>
    </w:p>
    <w:p w:rsidR="002B58B9" w:rsidRPr="003A5FDC" w:rsidRDefault="002B58B9" w:rsidP="003A5FDC">
      <w:pPr>
        <w:ind w:left="0"/>
        <w:contextualSpacing/>
        <w:rPr>
          <w:rFonts w:ascii="Arial" w:hAnsi="Arial" w:cs="Arial"/>
          <w:szCs w:val="24"/>
          <w:lang w:val="en-US"/>
        </w:rPr>
      </w:pPr>
    </w:p>
    <w:p w:rsidR="002B58B9" w:rsidRPr="003A5FDC" w:rsidRDefault="002B58B9" w:rsidP="003A5FDC">
      <w:pPr>
        <w:pStyle w:val="IndentBullets"/>
        <w:ind w:left="567"/>
        <w:contextualSpacing/>
        <w:rPr>
          <w:rFonts w:ascii="Arial" w:hAnsi="Arial" w:cs="Arial"/>
          <w:i/>
          <w:iCs/>
          <w:szCs w:val="24"/>
        </w:rPr>
      </w:pPr>
      <w:r w:rsidRPr="003A5FDC">
        <w:rPr>
          <w:rFonts w:ascii="Arial" w:hAnsi="Arial" w:cs="Arial"/>
          <w:bCs/>
          <w:szCs w:val="24"/>
        </w:rPr>
        <w:t>&lt;Insert first name, surname and job title&gt;</w:t>
      </w:r>
    </w:p>
    <w:p w:rsidR="002B58B9" w:rsidRPr="003A5FDC" w:rsidRDefault="002B58B9" w:rsidP="003A5FDC">
      <w:pPr>
        <w:pStyle w:val="IndentBullets"/>
        <w:ind w:left="567"/>
        <w:contextualSpacing/>
        <w:rPr>
          <w:rFonts w:ascii="Arial" w:hAnsi="Arial" w:cs="Arial"/>
          <w:i/>
          <w:iCs/>
          <w:szCs w:val="24"/>
        </w:rPr>
      </w:pPr>
      <w:r w:rsidRPr="003A5FDC">
        <w:rPr>
          <w:rFonts w:ascii="Arial" w:hAnsi="Arial" w:cs="Arial"/>
          <w:bCs/>
          <w:szCs w:val="24"/>
        </w:rPr>
        <w:t>&lt;Insert first name, surname and job title&gt;</w:t>
      </w:r>
    </w:p>
    <w:p w:rsidR="002B58B9" w:rsidRPr="003A5FDC" w:rsidRDefault="002B58B9" w:rsidP="003A5FDC">
      <w:pPr>
        <w:pStyle w:val="IndentBullets"/>
        <w:ind w:left="567"/>
        <w:contextualSpacing/>
        <w:rPr>
          <w:rFonts w:ascii="Arial" w:hAnsi="Arial" w:cs="Arial"/>
          <w:i/>
          <w:iCs/>
          <w:szCs w:val="24"/>
        </w:rPr>
      </w:pPr>
      <w:r w:rsidRPr="003A5FDC">
        <w:rPr>
          <w:rFonts w:ascii="Arial" w:hAnsi="Arial" w:cs="Arial"/>
          <w:bCs/>
          <w:szCs w:val="24"/>
        </w:rPr>
        <w:t>&lt;Insert first name, surname and job title&gt;</w:t>
      </w:r>
    </w:p>
    <w:p w:rsidR="002B58B9" w:rsidRPr="003A5FDC" w:rsidRDefault="002B58B9" w:rsidP="003A5FDC">
      <w:pPr>
        <w:ind w:left="709"/>
        <w:contextualSpacing/>
        <w:rPr>
          <w:rFonts w:ascii="Arial" w:hAnsi="Arial" w:cs="Arial"/>
          <w:szCs w:val="24"/>
          <w:lang w:val="en-US"/>
        </w:rPr>
      </w:pP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 xml:space="preserve">Further documentation gathered during the investigation included: </w:t>
      </w:r>
    </w:p>
    <w:p w:rsidR="002B58B9" w:rsidRPr="003A5FDC" w:rsidRDefault="002B58B9" w:rsidP="003A5FDC">
      <w:pPr>
        <w:pStyle w:val="ListParagraph"/>
        <w:numPr>
          <w:ilvl w:val="0"/>
          <w:numId w:val="6"/>
        </w:numPr>
        <w:ind w:left="567"/>
        <w:rPr>
          <w:rFonts w:ascii="Arial" w:hAnsi="Arial" w:cs="Arial"/>
          <w:szCs w:val="24"/>
          <w:lang w:val="en-US"/>
        </w:rPr>
      </w:pPr>
      <w:r w:rsidRPr="003A5FDC">
        <w:rPr>
          <w:rFonts w:ascii="Arial" w:hAnsi="Arial" w:cs="Arial"/>
          <w:bCs/>
          <w:szCs w:val="24"/>
          <w:lang w:val="en-US"/>
        </w:rPr>
        <w:t>Supporting Evidence Document</w:t>
      </w:r>
      <w:r w:rsidRPr="003A5FDC">
        <w:rPr>
          <w:rFonts w:ascii="Arial" w:hAnsi="Arial" w:cs="Arial"/>
          <w:szCs w:val="24"/>
          <w:lang w:val="en-US"/>
        </w:rPr>
        <w:t xml:space="preserve"> e.g.  redacted patient records, </w:t>
      </w:r>
      <w:proofErr w:type="spellStart"/>
      <w:r w:rsidRPr="003A5FDC">
        <w:rPr>
          <w:rFonts w:ascii="Arial" w:hAnsi="Arial" w:cs="Arial"/>
          <w:szCs w:val="24"/>
          <w:lang w:val="en-US"/>
        </w:rPr>
        <w:t>eMails</w:t>
      </w:r>
      <w:proofErr w:type="spellEnd"/>
      <w:r w:rsidRPr="003A5FDC">
        <w:rPr>
          <w:rFonts w:ascii="Arial" w:hAnsi="Arial" w:cs="Arial"/>
          <w:szCs w:val="24"/>
          <w:lang w:val="en-US"/>
        </w:rPr>
        <w:t>, screen shots, absence report;</w:t>
      </w:r>
    </w:p>
    <w:p w:rsidR="002B58B9" w:rsidRPr="003A5FDC" w:rsidRDefault="002B58B9" w:rsidP="003A5FDC">
      <w:pPr>
        <w:pStyle w:val="Heading4"/>
        <w:numPr>
          <w:ilvl w:val="0"/>
          <w:numId w:val="6"/>
        </w:numPr>
        <w:tabs>
          <w:tab w:val="left" w:pos="7655"/>
        </w:tabs>
        <w:spacing w:before="0" w:after="0"/>
        <w:ind w:left="567"/>
        <w:contextualSpacing/>
        <w:rPr>
          <w:rFonts w:cs="Arial"/>
          <w:b w:val="0"/>
          <w:sz w:val="24"/>
          <w:szCs w:val="24"/>
          <w:lang w:val="en-US"/>
        </w:rPr>
      </w:pPr>
      <w:proofErr w:type="gramStart"/>
      <w:r w:rsidRPr="003A5FDC">
        <w:rPr>
          <w:rFonts w:cs="Arial"/>
          <w:b w:val="0"/>
          <w:bCs/>
          <w:sz w:val="24"/>
          <w:szCs w:val="24"/>
          <w:lang w:val="en-US"/>
        </w:rPr>
        <w:lastRenderedPageBreak/>
        <w:t>Supporting Evidence Document</w:t>
      </w:r>
      <w:r w:rsidRPr="003A5FDC">
        <w:rPr>
          <w:rFonts w:cs="Arial"/>
          <w:sz w:val="24"/>
          <w:szCs w:val="24"/>
          <w:lang w:val="en-US"/>
        </w:rPr>
        <w:t xml:space="preserve"> </w:t>
      </w:r>
      <w:r w:rsidRPr="003A5FDC">
        <w:rPr>
          <w:rFonts w:cs="Arial"/>
          <w:b w:val="0"/>
          <w:sz w:val="24"/>
          <w:szCs w:val="24"/>
          <w:lang w:val="en-US"/>
        </w:rPr>
        <w:t>e.g.</w:t>
      </w:r>
      <w:proofErr w:type="gramEnd"/>
      <w:r w:rsidRPr="003A5FDC">
        <w:rPr>
          <w:rFonts w:cs="Arial"/>
          <w:b w:val="0"/>
          <w:sz w:val="24"/>
          <w:szCs w:val="24"/>
          <w:lang w:val="en-US"/>
        </w:rPr>
        <w:t xml:space="preserve">  </w:t>
      </w:r>
      <w:proofErr w:type="gramStart"/>
      <w:r w:rsidRPr="003A5FDC">
        <w:rPr>
          <w:rFonts w:cs="Arial"/>
          <w:b w:val="0"/>
          <w:sz w:val="24"/>
          <w:szCs w:val="24"/>
          <w:lang w:val="en-US"/>
        </w:rPr>
        <w:t>redacted</w:t>
      </w:r>
      <w:proofErr w:type="gramEnd"/>
      <w:r w:rsidRPr="003A5FDC">
        <w:rPr>
          <w:rFonts w:cs="Arial"/>
          <w:b w:val="0"/>
          <w:sz w:val="24"/>
          <w:szCs w:val="24"/>
          <w:lang w:val="en-US"/>
        </w:rPr>
        <w:t xml:space="preserve"> patient records, </w:t>
      </w:r>
      <w:proofErr w:type="spellStart"/>
      <w:r w:rsidRPr="003A5FDC">
        <w:rPr>
          <w:rFonts w:cs="Arial"/>
          <w:b w:val="0"/>
          <w:sz w:val="24"/>
          <w:szCs w:val="24"/>
          <w:lang w:val="en-US"/>
        </w:rPr>
        <w:t>eMails</w:t>
      </w:r>
      <w:proofErr w:type="spellEnd"/>
      <w:r w:rsidRPr="003A5FDC">
        <w:rPr>
          <w:rFonts w:cs="Arial"/>
          <w:b w:val="0"/>
          <w:sz w:val="24"/>
          <w:szCs w:val="24"/>
          <w:lang w:val="en-US"/>
        </w:rPr>
        <w:t>, screen shots, absence report;</w:t>
      </w:r>
    </w:p>
    <w:p w:rsidR="002B58B9" w:rsidRDefault="002B58B9" w:rsidP="003A5FDC">
      <w:pPr>
        <w:pStyle w:val="ListParagraph"/>
        <w:numPr>
          <w:ilvl w:val="0"/>
          <w:numId w:val="6"/>
        </w:numPr>
        <w:ind w:left="567"/>
        <w:rPr>
          <w:rFonts w:ascii="Arial" w:hAnsi="Arial" w:cs="Arial"/>
          <w:szCs w:val="24"/>
          <w:lang w:val="en-US"/>
        </w:rPr>
      </w:pPr>
      <w:r w:rsidRPr="003A5FDC">
        <w:rPr>
          <w:rFonts w:ascii="Arial" w:hAnsi="Arial" w:cs="Arial"/>
          <w:bCs/>
          <w:szCs w:val="24"/>
          <w:lang w:val="en-US"/>
        </w:rPr>
        <w:t>Supporting Evidence Document</w:t>
      </w:r>
      <w:r w:rsidRPr="003A5FDC">
        <w:rPr>
          <w:rFonts w:ascii="Arial" w:hAnsi="Arial" w:cs="Arial"/>
          <w:szCs w:val="24"/>
          <w:lang w:val="en-US"/>
        </w:rPr>
        <w:t xml:space="preserve"> e.g.  </w:t>
      </w:r>
      <w:proofErr w:type="gramStart"/>
      <w:r w:rsidRPr="003A5FDC">
        <w:rPr>
          <w:rFonts w:ascii="Arial" w:hAnsi="Arial" w:cs="Arial"/>
          <w:szCs w:val="24"/>
          <w:lang w:val="en-US"/>
        </w:rPr>
        <w:t>redacted</w:t>
      </w:r>
      <w:proofErr w:type="gramEnd"/>
      <w:r w:rsidRPr="003A5FDC">
        <w:rPr>
          <w:rFonts w:ascii="Arial" w:hAnsi="Arial" w:cs="Arial"/>
          <w:szCs w:val="24"/>
          <w:lang w:val="en-US"/>
        </w:rPr>
        <w:t xml:space="preserve"> patient records, </w:t>
      </w:r>
      <w:proofErr w:type="spellStart"/>
      <w:r w:rsidRPr="003A5FDC">
        <w:rPr>
          <w:rFonts w:ascii="Arial" w:hAnsi="Arial" w:cs="Arial"/>
          <w:szCs w:val="24"/>
          <w:lang w:val="en-US"/>
        </w:rPr>
        <w:t>eMails</w:t>
      </w:r>
      <w:proofErr w:type="spellEnd"/>
      <w:r w:rsidRPr="003A5FDC">
        <w:rPr>
          <w:rFonts w:ascii="Arial" w:hAnsi="Arial" w:cs="Arial"/>
          <w:szCs w:val="24"/>
          <w:lang w:val="en-US"/>
        </w:rPr>
        <w:t>, screen shots, absence report.</w:t>
      </w:r>
    </w:p>
    <w:p w:rsidR="00382094" w:rsidRPr="00382094" w:rsidRDefault="00382094" w:rsidP="00382094">
      <w:pPr>
        <w:ind w:left="0"/>
        <w:rPr>
          <w:rFonts w:ascii="Arial" w:hAnsi="Arial" w:cs="Arial"/>
          <w:i/>
          <w:szCs w:val="24"/>
          <w:lang w:val="en-US"/>
        </w:rPr>
      </w:pPr>
      <w:r w:rsidRPr="00382094">
        <w:rPr>
          <w:rFonts w:ascii="Arial" w:hAnsi="Arial" w:cs="Arial"/>
          <w:i/>
          <w:szCs w:val="24"/>
          <w:lang w:val="en-US"/>
        </w:rPr>
        <w:t>Ensure you include the following Documentary evidence</w:t>
      </w:r>
      <w:r>
        <w:rPr>
          <w:rFonts w:ascii="Arial" w:hAnsi="Arial" w:cs="Arial"/>
          <w:i/>
          <w:szCs w:val="24"/>
          <w:lang w:val="en-US"/>
        </w:rPr>
        <w:t xml:space="preserve"> specific to </w:t>
      </w:r>
      <w:proofErr w:type="spellStart"/>
      <w:r>
        <w:rPr>
          <w:rFonts w:ascii="Arial" w:hAnsi="Arial" w:cs="Arial"/>
          <w:i/>
          <w:szCs w:val="24"/>
          <w:lang w:val="en-US"/>
        </w:rPr>
        <w:t>Fairwarning</w:t>
      </w:r>
      <w:proofErr w:type="spellEnd"/>
      <w:r w:rsidRPr="00382094">
        <w:rPr>
          <w:rFonts w:ascii="Arial" w:hAnsi="Arial" w:cs="Arial"/>
          <w:i/>
          <w:szCs w:val="24"/>
          <w:lang w:val="en-US"/>
        </w:rPr>
        <w:t>;</w:t>
      </w:r>
    </w:p>
    <w:p w:rsidR="00382094" w:rsidRPr="00382094" w:rsidRDefault="00382094" w:rsidP="00382094">
      <w:pPr>
        <w:ind w:left="0"/>
        <w:rPr>
          <w:rFonts w:ascii="Arial" w:hAnsi="Arial" w:cs="Arial"/>
          <w:i/>
          <w:szCs w:val="24"/>
          <w:lang w:val="en-US"/>
        </w:rPr>
      </w:pPr>
      <w:r w:rsidRPr="00382094">
        <w:rPr>
          <w:rFonts w:ascii="Arial" w:hAnsi="Arial" w:cs="Arial"/>
          <w:i/>
          <w:szCs w:val="24"/>
          <w:lang w:val="en-US"/>
        </w:rPr>
        <w:t xml:space="preserve">A copy of </w:t>
      </w:r>
      <w:proofErr w:type="spellStart"/>
      <w:r w:rsidRPr="00382094">
        <w:rPr>
          <w:rFonts w:ascii="Arial" w:hAnsi="Arial" w:cs="Arial"/>
          <w:i/>
          <w:szCs w:val="24"/>
          <w:lang w:val="en-US"/>
        </w:rPr>
        <w:t>fairwarning</w:t>
      </w:r>
      <w:proofErr w:type="spellEnd"/>
      <w:r w:rsidRPr="00382094">
        <w:rPr>
          <w:rFonts w:ascii="Arial" w:hAnsi="Arial" w:cs="Arial"/>
          <w:i/>
          <w:szCs w:val="24"/>
          <w:lang w:val="en-US"/>
        </w:rPr>
        <w:t xml:space="preserve"> report print out with Patient name and CHI number removed</w:t>
      </w:r>
    </w:p>
    <w:p w:rsidR="00382094" w:rsidRPr="00382094" w:rsidRDefault="00382094" w:rsidP="00382094">
      <w:pPr>
        <w:ind w:left="0"/>
        <w:rPr>
          <w:rFonts w:ascii="Arial" w:hAnsi="Arial" w:cs="Arial"/>
          <w:i/>
          <w:szCs w:val="24"/>
          <w:lang w:val="en-US"/>
        </w:rPr>
      </w:pPr>
      <w:r w:rsidRPr="00382094">
        <w:rPr>
          <w:rFonts w:ascii="Arial" w:hAnsi="Arial" w:cs="Arial"/>
          <w:i/>
          <w:szCs w:val="24"/>
          <w:lang w:val="en-US"/>
        </w:rPr>
        <w:t xml:space="preserve">A copy of signed Confidentiality agreement </w:t>
      </w:r>
    </w:p>
    <w:p w:rsidR="00382094" w:rsidRPr="00382094" w:rsidRDefault="00382094" w:rsidP="00382094">
      <w:pPr>
        <w:ind w:left="0"/>
        <w:rPr>
          <w:rFonts w:ascii="Arial" w:hAnsi="Arial" w:cs="Arial"/>
          <w:i/>
          <w:szCs w:val="24"/>
          <w:lang w:val="en-GB"/>
        </w:rPr>
      </w:pPr>
      <w:r w:rsidRPr="00382094">
        <w:rPr>
          <w:rFonts w:ascii="Arial" w:hAnsi="Arial" w:cs="Arial"/>
          <w:i/>
          <w:szCs w:val="24"/>
          <w:lang w:val="en-US"/>
        </w:rPr>
        <w:t xml:space="preserve">A copy of </w:t>
      </w:r>
      <w:r w:rsidRPr="00382094">
        <w:rPr>
          <w:rFonts w:ascii="Arial" w:hAnsi="Arial" w:cs="Arial"/>
          <w:i/>
          <w:szCs w:val="24"/>
          <w:lang w:val="en-GB"/>
        </w:rPr>
        <w:t>GP/D3 Data Protection and Confidentiality Policy</w:t>
      </w:r>
    </w:p>
    <w:p w:rsidR="00382094" w:rsidRDefault="00382094" w:rsidP="00382094">
      <w:pPr>
        <w:ind w:left="0"/>
        <w:rPr>
          <w:rFonts w:ascii="Arial" w:hAnsi="Arial" w:cs="Arial"/>
          <w:i/>
          <w:szCs w:val="24"/>
          <w:lang w:val="en-GB"/>
        </w:rPr>
      </w:pPr>
      <w:r w:rsidRPr="00382094">
        <w:rPr>
          <w:rFonts w:ascii="Arial" w:hAnsi="Arial" w:cs="Arial"/>
          <w:i/>
          <w:szCs w:val="24"/>
          <w:lang w:val="en-GB"/>
        </w:rPr>
        <w:t>A copy or details of d</w:t>
      </w:r>
      <w:r>
        <w:rPr>
          <w:rFonts w:ascii="Arial" w:hAnsi="Arial" w:cs="Arial"/>
          <w:i/>
          <w:szCs w:val="24"/>
          <w:lang w:val="en-GB"/>
        </w:rPr>
        <w:t xml:space="preserve">ate DATIX was inputted for </w:t>
      </w:r>
      <w:r w:rsidRPr="00382094">
        <w:rPr>
          <w:rFonts w:ascii="Arial" w:hAnsi="Arial" w:cs="Arial"/>
          <w:i/>
          <w:szCs w:val="24"/>
          <w:lang w:val="en-GB"/>
        </w:rPr>
        <w:t>confidentiality breach</w:t>
      </w:r>
    </w:p>
    <w:p w:rsidR="00382094" w:rsidRPr="00382094" w:rsidRDefault="00382094" w:rsidP="00382094">
      <w:pPr>
        <w:ind w:left="0"/>
        <w:rPr>
          <w:rFonts w:ascii="Arial" w:hAnsi="Arial" w:cs="Arial"/>
          <w:i/>
          <w:szCs w:val="24"/>
          <w:lang w:val="en-GB"/>
        </w:rPr>
      </w:pPr>
      <w:r>
        <w:rPr>
          <w:rFonts w:ascii="Arial" w:hAnsi="Arial" w:cs="Arial"/>
          <w:i/>
          <w:szCs w:val="24"/>
          <w:lang w:val="en-GB"/>
        </w:rPr>
        <w:t xml:space="preserve">Any additional information provided by </w:t>
      </w:r>
      <w:proofErr w:type="spellStart"/>
      <w:r>
        <w:rPr>
          <w:rFonts w:ascii="Arial" w:hAnsi="Arial" w:cs="Arial"/>
          <w:i/>
          <w:szCs w:val="24"/>
          <w:lang w:val="en-GB"/>
        </w:rPr>
        <w:t>Fairwarning</w:t>
      </w:r>
      <w:proofErr w:type="spellEnd"/>
      <w:r>
        <w:rPr>
          <w:rFonts w:ascii="Arial" w:hAnsi="Arial" w:cs="Arial"/>
          <w:i/>
          <w:szCs w:val="24"/>
          <w:lang w:val="en-GB"/>
        </w:rPr>
        <w:t xml:space="preserve"> or IT regarding breach.</w:t>
      </w:r>
    </w:p>
    <w:p w:rsidR="00382094" w:rsidRPr="00382094" w:rsidRDefault="00382094" w:rsidP="00382094">
      <w:pPr>
        <w:ind w:left="0"/>
        <w:rPr>
          <w:rFonts w:ascii="Arial" w:hAnsi="Arial" w:cs="Arial"/>
          <w:i/>
          <w:szCs w:val="24"/>
          <w:lang w:val="en-US"/>
        </w:rPr>
      </w:pPr>
      <w:r w:rsidRPr="00382094">
        <w:rPr>
          <w:rFonts w:ascii="Arial" w:hAnsi="Arial" w:cs="Arial"/>
          <w:i/>
          <w:szCs w:val="24"/>
          <w:lang w:val="en-GB"/>
        </w:rPr>
        <w:t xml:space="preserve">Reference to </w:t>
      </w:r>
      <w:proofErr w:type="spellStart"/>
      <w:r w:rsidRPr="00382094">
        <w:rPr>
          <w:rFonts w:ascii="Arial" w:hAnsi="Arial" w:cs="Arial"/>
          <w:i/>
          <w:szCs w:val="24"/>
          <w:lang w:val="en-GB"/>
        </w:rPr>
        <w:t>Learnpro</w:t>
      </w:r>
      <w:proofErr w:type="spellEnd"/>
      <w:r w:rsidRPr="00382094">
        <w:rPr>
          <w:rFonts w:ascii="Arial" w:hAnsi="Arial" w:cs="Arial"/>
          <w:i/>
          <w:szCs w:val="24"/>
          <w:lang w:val="en-GB"/>
        </w:rPr>
        <w:t xml:space="preserve"> being completed</w:t>
      </w:r>
    </w:p>
    <w:p w:rsidR="00382094" w:rsidRPr="00382094" w:rsidRDefault="00382094" w:rsidP="00382094">
      <w:pPr>
        <w:ind w:left="0"/>
        <w:rPr>
          <w:rFonts w:ascii="Arial" w:hAnsi="Arial" w:cs="Arial"/>
          <w:szCs w:val="24"/>
          <w:lang w:val="en-US"/>
        </w:rPr>
      </w:pPr>
    </w:p>
    <w:p w:rsidR="002B58B9" w:rsidRPr="003A5FDC" w:rsidRDefault="006B547C" w:rsidP="003A5FDC">
      <w:pPr>
        <w:pStyle w:val="Heading1"/>
        <w:ind w:left="0"/>
        <w:rPr>
          <w:rFonts w:ascii="Arial" w:hAnsi="Arial" w:cs="Arial"/>
          <w:b/>
          <w:color w:val="auto"/>
          <w:sz w:val="24"/>
          <w:szCs w:val="24"/>
          <w:lang w:val="en-US"/>
        </w:rPr>
      </w:pPr>
      <w:bookmarkStart w:id="3" w:name="_Toc19704066"/>
      <w:r>
        <w:rPr>
          <w:rFonts w:ascii="Arial" w:hAnsi="Arial" w:cs="Arial"/>
          <w:b/>
          <w:color w:val="auto"/>
          <w:sz w:val="24"/>
          <w:szCs w:val="24"/>
          <w:lang w:val="en-US"/>
        </w:rPr>
        <w:t>5</w:t>
      </w:r>
      <w:r w:rsidR="003A5FDC">
        <w:rPr>
          <w:rFonts w:ascii="Arial" w:hAnsi="Arial" w:cs="Arial"/>
          <w:b/>
          <w:color w:val="auto"/>
          <w:sz w:val="24"/>
          <w:szCs w:val="24"/>
          <w:lang w:val="en-US"/>
        </w:rPr>
        <w:t>. Findings</w:t>
      </w:r>
      <w:bookmarkEnd w:id="3"/>
    </w:p>
    <w:p w:rsidR="006B547C" w:rsidRPr="003A5FDC" w:rsidRDefault="006B547C" w:rsidP="006B547C">
      <w:pPr>
        <w:pStyle w:val="IndentBullets"/>
        <w:numPr>
          <w:ilvl w:val="0"/>
          <w:numId w:val="0"/>
        </w:numPr>
        <w:ind w:left="360" w:hanging="360"/>
        <w:contextualSpacing/>
        <w:outlineLvl w:val="1"/>
        <w:rPr>
          <w:rFonts w:ascii="Arial" w:hAnsi="Arial" w:cs="Arial"/>
          <w:i/>
          <w:iCs/>
          <w:szCs w:val="24"/>
        </w:rPr>
      </w:pPr>
      <w:bookmarkStart w:id="4" w:name="_Toc19704068"/>
      <w:bookmarkStart w:id="5" w:name="_Toc19704067"/>
      <w:r>
        <w:rPr>
          <w:rFonts w:ascii="Arial" w:hAnsi="Arial" w:cs="Arial"/>
          <w:b/>
          <w:szCs w:val="24"/>
          <w:lang w:val="en-US"/>
        </w:rPr>
        <w:t>5.1</w:t>
      </w:r>
      <w:r w:rsidRPr="003A5FDC">
        <w:rPr>
          <w:rFonts w:ascii="Arial" w:hAnsi="Arial" w:cs="Arial"/>
          <w:b/>
          <w:szCs w:val="24"/>
          <w:lang w:val="en-US"/>
        </w:rPr>
        <w:t xml:space="preserve"> Interview with </w:t>
      </w:r>
      <w:r w:rsidRPr="003A5FDC">
        <w:rPr>
          <w:rFonts w:ascii="Arial" w:hAnsi="Arial" w:cs="Arial"/>
          <w:bCs/>
          <w:szCs w:val="24"/>
        </w:rPr>
        <w:t>&lt;Insert first name, surname and job title of person under investigation&gt; (see Appendices x and x)</w:t>
      </w:r>
      <w:bookmarkEnd w:id="4"/>
    </w:p>
    <w:p w:rsidR="006B547C" w:rsidRPr="003A5FDC" w:rsidRDefault="006B547C" w:rsidP="006B547C">
      <w:pPr>
        <w:ind w:left="0"/>
        <w:contextualSpacing/>
        <w:rPr>
          <w:rFonts w:ascii="Arial" w:hAnsi="Arial" w:cs="Arial"/>
          <w:szCs w:val="24"/>
          <w:lang w:val="en-US"/>
        </w:rPr>
      </w:pPr>
      <w:r w:rsidRPr="003A5FDC">
        <w:rPr>
          <w:rFonts w:ascii="Arial" w:hAnsi="Arial" w:cs="Arial"/>
          <w:szCs w:val="24"/>
          <w:lang w:val="en-US"/>
        </w:rPr>
        <w:t>Below is a summary of the main points:</w:t>
      </w:r>
    </w:p>
    <w:p w:rsidR="006B547C" w:rsidRPr="003A5FDC" w:rsidRDefault="006B547C" w:rsidP="006B547C">
      <w:pPr>
        <w:ind w:left="0"/>
        <w:contextualSpacing/>
        <w:rPr>
          <w:rFonts w:ascii="Arial" w:hAnsi="Arial" w:cs="Arial"/>
          <w:szCs w:val="24"/>
          <w:lang w:val="en-US"/>
        </w:rPr>
      </w:pPr>
    </w:p>
    <w:p w:rsidR="006B547C" w:rsidRPr="003A5FDC" w:rsidRDefault="006B547C" w:rsidP="006B547C">
      <w:pPr>
        <w:ind w:left="720"/>
        <w:contextualSpacing/>
        <w:rPr>
          <w:rFonts w:ascii="Arial" w:hAnsi="Arial" w:cs="Arial"/>
          <w:szCs w:val="24"/>
          <w:lang w:val="en-US"/>
        </w:rPr>
      </w:pPr>
      <w:r w:rsidRPr="003A5FDC">
        <w:rPr>
          <w:rFonts w:ascii="Arial" w:hAnsi="Arial" w:cs="Arial"/>
          <w:szCs w:val="24"/>
          <w:lang w:val="en-US"/>
        </w:rPr>
        <w:t>&lt;Summary of main points related to the investigation remit (including any contradictory evidence) &gt;</w:t>
      </w:r>
    </w:p>
    <w:p w:rsidR="002B58B9" w:rsidRPr="003A5FDC" w:rsidRDefault="006B547C" w:rsidP="003A5FDC">
      <w:pPr>
        <w:pStyle w:val="Heading2"/>
        <w:ind w:left="0"/>
        <w:rPr>
          <w:rFonts w:ascii="Arial" w:hAnsi="Arial" w:cs="Arial"/>
          <w:b/>
          <w:color w:val="auto"/>
          <w:sz w:val="24"/>
          <w:szCs w:val="24"/>
          <w:lang w:val="en-US"/>
        </w:rPr>
      </w:pPr>
      <w:r>
        <w:rPr>
          <w:rFonts w:ascii="Arial" w:hAnsi="Arial" w:cs="Arial"/>
          <w:b/>
          <w:color w:val="auto"/>
          <w:sz w:val="24"/>
          <w:szCs w:val="24"/>
          <w:lang w:val="en-US"/>
        </w:rPr>
        <w:t>5.2</w:t>
      </w:r>
      <w:r w:rsidR="003A5FDC">
        <w:rPr>
          <w:rFonts w:ascii="Arial" w:hAnsi="Arial" w:cs="Arial"/>
          <w:b/>
          <w:color w:val="auto"/>
          <w:sz w:val="24"/>
          <w:szCs w:val="24"/>
          <w:lang w:val="en-US"/>
        </w:rPr>
        <w:t xml:space="preserve"> Witness interviews</w:t>
      </w:r>
      <w:bookmarkEnd w:id="5"/>
      <w:r>
        <w:rPr>
          <w:rFonts w:ascii="Arial" w:hAnsi="Arial" w:cs="Arial"/>
          <w:b/>
          <w:color w:val="auto"/>
          <w:sz w:val="24"/>
          <w:szCs w:val="24"/>
          <w:lang w:val="en-US"/>
        </w:rPr>
        <w:t xml:space="preserve"> </w:t>
      </w:r>
      <w:r w:rsidRPr="006B547C">
        <w:rPr>
          <w:rFonts w:ascii="Arial" w:hAnsi="Arial" w:cs="Arial"/>
          <w:color w:val="auto"/>
          <w:sz w:val="24"/>
          <w:szCs w:val="24"/>
          <w:lang w:val="en-US"/>
        </w:rPr>
        <w:t>(If applicable)</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Below is a summary of the main points from each interview:</w:t>
      </w:r>
    </w:p>
    <w:p w:rsidR="002B58B9" w:rsidRPr="003A5FDC" w:rsidRDefault="002B58B9" w:rsidP="003A5FDC">
      <w:pPr>
        <w:ind w:left="0"/>
        <w:contextualSpacing/>
        <w:rPr>
          <w:rFonts w:ascii="Arial" w:hAnsi="Arial" w:cs="Arial"/>
          <w:szCs w:val="24"/>
          <w:lang w:val="en-US"/>
        </w:rPr>
      </w:pPr>
    </w:p>
    <w:p w:rsidR="002B58B9" w:rsidRPr="003A5FDC" w:rsidRDefault="002B58B9" w:rsidP="003A5FDC">
      <w:pPr>
        <w:pStyle w:val="IndentBullets"/>
        <w:numPr>
          <w:ilvl w:val="0"/>
          <w:numId w:val="0"/>
        </w:numPr>
        <w:ind w:left="360" w:hanging="360"/>
        <w:contextualSpacing/>
        <w:rPr>
          <w:rFonts w:ascii="Arial" w:hAnsi="Arial" w:cs="Arial"/>
          <w:i/>
          <w:iCs/>
          <w:szCs w:val="24"/>
        </w:rPr>
      </w:pPr>
      <w:r w:rsidRPr="003A5FDC">
        <w:rPr>
          <w:rFonts w:ascii="Arial" w:hAnsi="Arial" w:cs="Arial"/>
          <w:bCs/>
          <w:szCs w:val="24"/>
        </w:rPr>
        <w:t>&lt;Insert first name, surname and job title</w:t>
      </w:r>
      <w:proofErr w:type="gramStart"/>
      <w:r w:rsidRPr="003A5FDC">
        <w:rPr>
          <w:rFonts w:ascii="Arial" w:hAnsi="Arial" w:cs="Arial"/>
          <w:bCs/>
          <w:szCs w:val="24"/>
        </w:rPr>
        <w:t>&gt;(</w:t>
      </w:r>
      <w:proofErr w:type="gramEnd"/>
      <w:r w:rsidRPr="003A5FDC">
        <w:rPr>
          <w:rFonts w:ascii="Arial" w:hAnsi="Arial" w:cs="Arial"/>
          <w:bCs/>
          <w:szCs w:val="24"/>
        </w:rPr>
        <w:t>see Appendices x and x)</w:t>
      </w:r>
    </w:p>
    <w:p w:rsidR="002B58B9" w:rsidRPr="003A5FDC" w:rsidRDefault="002B58B9" w:rsidP="003A5FDC">
      <w:pPr>
        <w:ind w:left="0"/>
        <w:contextualSpacing/>
        <w:rPr>
          <w:rFonts w:ascii="Arial" w:hAnsi="Arial" w:cs="Arial"/>
          <w:szCs w:val="24"/>
          <w:lang w:val="en-US"/>
        </w:rPr>
      </w:pPr>
    </w:p>
    <w:p w:rsidR="002B58B9" w:rsidRPr="003A5FDC" w:rsidRDefault="002B58B9" w:rsidP="003A5FDC">
      <w:pPr>
        <w:ind w:left="720"/>
        <w:contextualSpacing/>
        <w:rPr>
          <w:rFonts w:ascii="Arial" w:hAnsi="Arial" w:cs="Arial"/>
          <w:szCs w:val="24"/>
          <w:lang w:val="en-US"/>
        </w:rPr>
      </w:pPr>
      <w:r w:rsidRPr="003A5FDC">
        <w:rPr>
          <w:rFonts w:ascii="Arial" w:hAnsi="Arial" w:cs="Arial"/>
          <w:szCs w:val="24"/>
          <w:lang w:val="en-US"/>
        </w:rPr>
        <w:t>&lt;Summary of main points related to the investigation remit</w:t>
      </w:r>
      <w:r w:rsidR="003A5FDC" w:rsidRPr="003A5FDC">
        <w:rPr>
          <w:rFonts w:ascii="Arial" w:hAnsi="Arial" w:cs="Arial"/>
          <w:szCs w:val="24"/>
          <w:lang w:val="en-US"/>
        </w:rPr>
        <w:t xml:space="preserve"> </w:t>
      </w:r>
      <w:r w:rsidRPr="003A5FDC">
        <w:rPr>
          <w:rFonts w:ascii="Arial" w:hAnsi="Arial" w:cs="Arial"/>
          <w:szCs w:val="24"/>
          <w:lang w:val="en-US"/>
        </w:rPr>
        <w:t>(including any contradictory evidence) &gt;</w:t>
      </w:r>
    </w:p>
    <w:p w:rsidR="002B58B9" w:rsidRPr="003A5FDC" w:rsidRDefault="002B58B9" w:rsidP="003A5FDC">
      <w:pPr>
        <w:ind w:left="0"/>
        <w:contextualSpacing/>
        <w:rPr>
          <w:rFonts w:ascii="Arial" w:hAnsi="Arial" w:cs="Arial"/>
          <w:szCs w:val="24"/>
          <w:lang w:val="en-US"/>
        </w:rPr>
      </w:pPr>
    </w:p>
    <w:p w:rsidR="002B58B9" w:rsidRPr="003A5FDC" w:rsidRDefault="002B58B9" w:rsidP="003A5FDC">
      <w:pPr>
        <w:ind w:left="0"/>
        <w:contextualSpacing/>
        <w:rPr>
          <w:rFonts w:ascii="Arial" w:hAnsi="Arial" w:cs="Arial"/>
          <w:szCs w:val="24"/>
          <w:lang w:val="en-US"/>
        </w:rPr>
      </w:pPr>
    </w:p>
    <w:p w:rsidR="002B58B9" w:rsidRPr="003A5FDC" w:rsidRDefault="006B547C" w:rsidP="003A5FDC">
      <w:pPr>
        <w:pStyle w:val="Heading2"/>
        <w:ind w:left="0"/>
        <w:rPr>
          <w:rFonts w:ascii="Arial" w:hAnsi="Arial" w:cs="Arial"/>
          <w:b/>
          <w:color w:val="auto"/>
          <w:sz w:val="24"/>
          <w:szCs w:val="24"/>
          <w:u w:val="single"/>
          <w:lang w:val="en-US"/>
        </w:rPr>
      </w:pPr>
      <w:bookmarkStart w:id="6" w:name="_Toc19704069"/>
      <w:r>
        <w:rPr>
          <w:rFonts w:ascii="Arial" w:hAnsi="Arial" w:cs="Arial"/>
          <w:b/>
          <w:color w:val="auto"/>
          <w:sz w:val="24"/>
          <w:szCs w:val="24"/>
          <w:lang w:val="en-US"/>
        </w:rPr>
        <w:t>5</w:t>
      </w:r>
      <w:r w:rsidR="002B58B9" w:rsidRPr="003A5FDC">
        <w:rPr>
          <w:rFonts w:ascii="Arial" w:hAnsi="Arial" w:cs="Arial"/>
          <w:b/>
          <w:color w:val="auto"/>
          <w:sz w:val="24"/>
          <w:szCs w:val="24"/>
          <w:lang w:val="en-US"/>
        </w:rPr>
        <w:t>.3 Documentary evidence</w:t>
      </w:r>
      <w:bookmarkEnd w:id="6"/>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 xml:space="preserve">Below is a summary of the main points from the documentary evidence </w:t>
      </w:r>
      <w:proofErr w:type="gramStart"/>
      <w:r w:rsidRPr="003A5FDC">
        <w:rPr>
          <w:rFonts w:ascii="Arial" w:hAnsi="Arial" w:cs="Arial"/>
          <w:szCs w:val="24"/>
          <w:lang w:val="en-US"/>
        </w:rPr>
        <w:t>gathered:</w:t>
      </w:r>
      <w:proofErr w:type="gramEnd"/>
    </w:p>
    <w:p w:rsidR="002B58B9" w:rsidRPr="003A5FDC" w:rsidRDefault="002B58B9" w:rsidP="003A5FDC">
      <w:pPr>
        <w:ind w:left="720"/>
        <w:contextualSpacing/>
        <w:rPr>
          <w:rFonts w:ascii="Arial" w:hAnsi="Arial" w:cs="Arial"/>
          <w:szCs w:val="24"/>
          <w:lang w:val="en-US"/>
        </w:rPr>
      </w:pPr>
    </w:p>
    <w:p w:rsidR="002B58B9" w:rsidRPr="003A5FDC" w:rsidRDefault="002B58B9" w:rsidP="003A5FDC">
      <w:pPr>
        <w:pStyle w:val="Heading4"/>
        <w:numPr>
          <w:ilvl w:val="0"/>
          <w:numId w:val="3"/>
        </w:numPr>
        <w:tabs>
          <w:tab w:val="left" w:pos="7655"/>
        </w:tabs>
        <w:spacing w:before="0" w:after="0"/>
        <w:contextualSpacing/>
        <w:rPr>
          <w:rFonts w:cs="Arial"/>
          <w:b w:val="0"/>
          <w:bCs/>
          <w:sz w:val="24"/>
          <w:szCs w:val="24"/>
          <w:lang w:val="en-US"/>
        </w:rPr>
      </w:pPr>
      <w:proofErr w:type="gramStart"/>
      <w:r w:rsidRPr="003A5FDC">
        <w:rPr>
          <w:rFonts w:cs="Arial"/>
          <w:b w:val="0"/>
          <w:bCs/>
          <w:sz w:val="24"/>
          <w:szCs w:val="24"/>
          <w:lang w:val="en-US"/>
        </w:rPr>
        <w:t>Document(</w:t>
      </w:r>
      <w:proofErr w:type="gramEnd"/>
      <w:r w:rsidRPr="003A5FDC">
        <w:rPr>
          <w:rFonts w:cs="Arial"/>
          <w:b w:val="0"/>
          <w:bCs/>
          <w:sz w:val="24"/>
          <w:szCs w:val="24"/>
          <w:lang w:val="en-US"/>
        </w:rPr>
        <w:t>See Appendix x)</w:t>
      </w:r>
    </w:p>
    <w:p w:rsidR="002B58B9" w:rsidRPr="003A5FDC" w:rsidRDefault="002B58B9" w:rsidP="003A5FDC">
      <w:pPr>
        <w:ind w:left="720"/>
        <w:contextualSpacing/>
        <w:rPr>
          <w:rFonts w:ascii="Arial" w:hAnsi="Arial" w:cs="Arial"/>
          <w:szCs w:val="24"/>
          <w:lang w:val="en-US"/>
        </w:rPr>
      </w:pPr>
      <w:r w:rsidRPr="003A5FDC">
        <w:rPr>
          <w:rFonts w:ascii="Arial" w:hAnsi="Arial" w:cs="Arial"/>
          <w:b/>
          <w:bCs/>
          <w:szCs w:val="24"/>
          <w:lang w:val="en-US"/>
        </w:rPr>
        <w:t xml:space="preserve"> </w:t>
      </w:r>
      <w:r w:rsidRPr="003A5FDC">
        <w:rPr>
          <w:rFonts w:ascii="Arial" w:hAnsi="Arial" w:cs="Arial"/>
          <w:szCs w:val="24"/>
          <w:lang w:val="en-US"/>
        </w:rPr>
        <w:t>&lt;Summary of main points related to the investigation remit</w:t>
      </w:r>
      <w:r w:rsidR="003A5FDC">
        <w:rPr>
          <w:rFonts w:ascii="Arial" w:hAnsi="Arial" w:cs="Arial"/>
          <w:szCs w:val="24"/>
          <w:lang w:val="en-US"/>
        </w:rPr>
        <w:t xml:space="preserve"> </w:t>
      </w:r>
      <w:r w:rsidRPr="003A5FDC">
        <w:rPr>
          <w:rFonts w:ascii="Arial" w:hAnsi="Arial" w:cs="Arial"/>
          <w:szCs w:val="24"/>
          <w:lang w:val="en-US"/>
        </w:rPr>
        <w:t>(including any contradictory evidence) &gt;</w:t>
      </w:r>
    </w:p>
    <w:p w:rsidR="002B58B9" w:rsidRPr="003A5FDC" w:rsidRDefault="002B58B9" w:rsidP="003A5FDC">
      <w:pPr>
        <w:pStyle w:val="Heading4"/>
        <w:tabs>
          <w:tab w:val="left" w:pos="7655"/>
        </w:tabs>
        <w:spacing w:before="0" w:after="0"/>
        <w:contextualSpacing/>
        <w:rPr>
          <w:rFonts w:cs="Arial"/>
          <w:b w:val="0"/>
          <w:bCs/>
          <w:sz w:val="24"/>
          <w:szCs w:val="24"/>
          <w:lang w:val="en-US"/>
        </w:rPr>
      </w:pPr>
    </w:p>
    <w:p w:rsidR="002B58B9" w:rsidRPr="003A5FDC" w:rsidRDefault="002B58B9" w:rsidP="003A5FDC">
      <w:pPr>
        <w:pStyle w:val="Heading4"/>
        <w:numPr>
          <w:ilvl w:val="0"/>
          <w:numId w:val="3"/>
        </w:numPr>
        <w:tabs>
          <w:tab w:val="left" w:pos="7655"/>
        </w:tabs>
        <w:spacing w:before="0" w:after="0"/>
        <w:contextualSpacing/>
        <w:rPr>
          <w:rFonts w:cs="Arial"/>
          <w:b w:val="0"/>
          <w:bCs/>
          <w:sz w:val="24"/>
          <w:szCs w:val="24"/>
          <w:lang w:val="en-US"/>
        </w:rPr>
      </w:pPr>
      <w:proofErr w:type="gramStart"/>
      <w:r w:rsidRPr="003A5FDC">
        <w:rPr>
          <w:rFonts w:cs="Arial"/>
          <w:b w:val="0"/>
          <w:bCs/>
          <w:sz w:val="24"/>
          <w:szCs w:val="24"/>
          <w:lang w:val="en-US"/>
        </w:rPr>
        <w:t>Document(</w:t>
      </w:r>
      <w:proofErr w:type="gramEnd"/>
      <w:r w:rsidRPr="003A5FDC">
        <w:rPr>
          <w:rFonts w:cs="Arial"/>
          <w:b w:val="0"/>
          <w:bCs/>
          <w:sz w:val="24"/>
          <w:szCs w:val="24"/>
          <w:lang w:val="en-US"/>
        </w:rPr>
        <w:t>See Appendix x)</w:t>
      </w:r>
    </w:p>
    <w:p w:rsidR="002B58B9" w:rsidRDefault="002B58B9" w:rsidP="003A5FDC">
      <w:pPr>
        <w:pStyle w:val="ListParagraph"/>
        <w:numPr>
          <w:ilvl w:val="0"/>
          <w:numId w:val="3"/>
        </w:numPr>
        <w:rPr>
          <w:rFonts w:ascii="Arial" w:hAnsi="Arial" w:cs="Arial"/>
          <w:szCs w:val="24"/>
          <w:lang w:val="en-US"/>
        </w:rPr>
      </w:pPr>
      <w:r w:rsidRPr="003A5FDC">
        <w:rPr>
          <w:rFonts w:ascii="Arial" w:hAnsi="Arial" w:cs="Arial"/>
          <w:szCs w:val="24"/>
          <w:lang w:val="en-US"/>
        </w:rPr>
        <w:t>&lt;Summary of main points related to the investigation remit</w:t>
      </w:r>
      <w:r w:rsidR="003A5FDC">
        <w:rPr>
          <w:rFonts w:ascii="Arial" w:hAnsi="Arial" w:cs="Arial"/>
          <w:szCs w:val="24"/>
          <w:lang w:val="en-US"/>
        </w:rPr>
        <w:t xml:space="preserve"> </w:t>
      </w:r>
      <w:r w:rsidRPr="003A5FDC">
        <w:rPr>
          <w:rFonts w:ascii="Arial" w:hAnsi="Arial" w:cs="Arial"/>
          <w:szCs w:val="24"/>
          <w:lang w:val="en-US"/>
        </w:rPr>
        <w:t>(including any contradictory evidence) &gt;</w:t>
      </w:r>
    </w:p>
    <w:p w:rsidR="00382094" w:rsidRDefault="00382094" w:rsidP="00382094">
      <w:pPr>
        <w:ind w:left="0"/>
        <w:rPr>
          <w:rFonts w:ascii="Arial" w:hAnsi="Arial" w:cs="Arial"/>
          <w:szCs w:val="24"/>
          <w:lang w:val="en-US"/>
        </w:rPr>
      </w:pPr>
    </w:p>
    <w:p w:rsidR="002B58B9" w:rsidRPr="003A5FDC" w:rsidRDefault="006B547C" w:rsidP="003A5FDC">
      <w:pPr>
        <w:pStyle w:val="Heading1"/>
        <w:ind w:left="0"/>
        <w:rPr>
          <w:rFonts w:ascii="Arial" w:hAnsi="Arial" w:cs="Arial"/>
          <w:b/>
          <w:color w:val="auto"/>
          <w:sz w:val="24"/>
          <w:szCs w:val="24"/>
          <w:lang w:val="en-US"/>
        </w:rPr>
      </w:pPr>
      <w:bookmarkStart w:id="7" w:name="_Toc19704070"/>
      <w:r>
        <w:rPr>
          <w:rFonts w:ascii="Arial" w:hAnsi="Arial" w:cs="Arial"/>
          <w:b/>
          <w:color w:val="auto"/>
          <w:sz w:val="24"/>
          <w:szCs w:val="24"/>
          <w:lang w:val="en-US"/>
        </w:rPr>
        <w:t>6</w:t>
      </w:r>
      <w:r w:rsidR="002B58B9" w:rsidRPr="003A5FDC">
        <w:rPr>
          <w:rFonts w:ascii="Arial" w:hAnsi="Arial" w:cs="Arial"/>
          <w:b/>
          <w:color w:val="auto"/>
          <w:sz w:val="24"/>
          <w:szCs w:val="24"/>
          <w:lang w:val="en-US"/>
        </w:rPr>
        <w:t>.  Mitigation</w:t>
      </w:r>
      <w:bookmarkEnd w:id="7"/>
      <w:r w:rsidR="002B58B9" w:rsidRPr="003A5FDC">
        <w:rPr>
          <w:rFonts w:ascii="Arial" w:hAnsi="Arial" w:cs="Arial"/>
          <w:b/>
          <w:color w:val="auto"/>
          <w:sz w:val="24"/>
          <w:szCs w:val="24"/>
          <w:lang w:val="en-US"/>
        </w:rPr>
        <w:t xml:space="preserve"> </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 xml:space="preserve">Below is a summary of mitigation offered or identified during the investigation: </w:t>
      </w:r>
    </w:p>
    <w:p w:rsidR="003A5FDC" w:rsidRDefault="002B58B9" w:rsidP="003A5FDC">
      <w:pPr>
        <w:ind w:left="720"/>
        <w:contextualSpacing/>
        <w:rPr>
          <w:rFonts w:ascii="Arial" w:hAnsi="Arial" w:cs="Arial"/>
          <w:szCs w:val="24"/>
          <w:lang w:val="en-US"/>
        </w:rPr>
      </w:pPr>
      <w:r w:rsidRPr="003A5FDC">
        <w:rPr>
          <w:rFonts w:ascii="Arial" w:hAnsi="Arial" w:cs="Arial"/>
          <w:szCs w:val="24"/>
          <w:lang w:val="en-US"/>
        </w:rPr>
        <w:t>&lt;Summary of main points from interview with employee under investigation, witnesses or documentary evidence such as Occupational Health reports.&gt;</w:t>
      </w:r>
    </w:p>
    <w:p w:rsidR="002B58B9" w:rsidRPr="003A5FDC" w:rsidRDefault="006B547C" w:rsidP="003A5FDC">
      <w:pPr>
        <w:pStyle w:val="Heading1"/>
        <w:ind w:left="0"/>
        <w:rPr>
          <w:rFonts w:ascii="Arial" w:hAnsi="Arial" w:cs="Arial"/>
          <w:b/>
          <w:color w:val="auto"/>
          <w:sz w:val="24"/>
          <w:szCs w:val="24"/>
          <w:lang w:val="en-US"/>
        </w:rPr>
      </w:pPr>
      <w:bookmarkStart w:id="8" w:name="_Toc19704071"/>
      <w:r>
        <w:rPr>
          <w:rFonts w:ascii="Arial" w:hAnsi="Arial" w:cs="Arial"/>
          <w:b/>
          <w:color w:val="auto"/>
          <w:sz w:val="24"/>
          <w:szCs w:val="24"/>
          <w:lang w:val="en-US"/>
        </w:rPr>
        <w:t>7</w:t>
      </w:r>
      <w:r w:rsidR="003A5FDC" w:rsidRPr="003A5FDC">
        <w:rPr>
          <w:rFonts w:ascii="Arial" w:hAnsi="Arial" w:cs="Arial"/>
          <w:b/>
          <w:color w:val="auto"/>
          <w:sz w:val="24"/>
          <w:szCs w:val="24"/>
          <w:lang w:val="en-US"/>
        </w:rPr>
        <w:t xml:space="preserve">. </w:t>
      </w:r>
      <w:r w:rsidR="002B58B9" w:rsidRPr="003A5FDC">
        <w:rPr>
          <w:rFonts w:ascii="Arial" w:hAnsi="Arial" w:cs="Arial"/>
          <w:b/>
          <w:color w:val="auto"/>
          <w:sz w:val="24"/>
          <w:szCs w:val="24"/>
          <w:lang w:val="en-US"/>
        </w:rPr>
        <w:t>Conclusions</w:t>
      </w:r>
      <w:bookmarkEnd w:id="8"/>
    </w:p>
    <w:p w:rsidR="002B58B9" w:rsidRPr="003A5FDC" w:rsidRDefault="002B58B9" w:rsidP="003A5FDC">
      <w:pPr>
        <w:pStyle w:val="BodyTextIndent"/>
        <w:tabs>
          <w:tab w:val="clear" w:pos="426"/>
          <w:tab w:val="left" w:pos="720"/>
        </w:tabs>
        <w:ind w:left="0" w:firstLine="0"/>
        <w:contextualSpacing/>
        <w:rPr>
          <w:rFonts w:ascii="Arial" w:hAnsi="Arial" w:cs="Arial"/>
          <w:szCs w:val="24"/>
        </w:rPr>
      </w:pPr>
      <w:r w:rsidRPr="003A5FDC">
        <w:rPr>
          <w:rFonts w:ascii="Arial" w:hAnsi="Arial" w:cs="Arial"/>
          <w:szCs w:val="24"/>
        </w:rPr>
        <w:t>Based on the interviews conducted and the documentary evidence, the following conclusion(s) were reached:</w:t>
      </w:r>
    </w:p>
    <w:p w:rsidR="003A5FDC" w:rsidRDefault="002B58B9" w:rsidP="003A5FDC">
      <w:pPr>
        <w:pStyle w:val="IndentLine"/>
        <w:pBdr>
          <w:bottom w:val="none" w:sz="0" w:space="0" w:color="auto"/>
        </w:pBdr>
        <w:tabs>
          <w:tab w:val="left" w:pos="709"/>
        </w:tabs>
        <w:ind w:left="720"/>
        <w:contextualSpacing/>
        <w:jc w:val="both"/>
        <w:rPr>
          <w:rFonts w:ascii="Arial" w:hAnsi="Arial" w:cs="Arial"/>
          <w:szCs w:val="24"/>
        </w:rPr>
      </w:pPr>
      <w:r w:rsidRPr="003A5FDC">
        <w:rPr>
          <w:rFonts w:ascii="Arial" w:hAnsi="Arial" w:cs="Arial"/>
          <w:szCs w:val="24"/>
        </w:rPr>
        <w:t>&lt;Insert conclusion relating to each point within the remit&gt;</w:t>
      </w:r>
    </w:p>
    <w:p w:rsidR="003A5FDC" w:rsidRDefault="003A5FDC" w:rsidP="003A5FDC">
      <w:pPr>
        <w:pStyle w:val="IndentLine"/>
        <w:pBdr>
          <w:bottom w:val="none" w:sz="0" w:space="0" w:color="auto"/>
        </w:pBdr>
        <w:tabs>
          <w:tab w:val="left" w:pos="709"/>
        </w:tabs>
        <w:ind w:left="720"/>
        <w:contextualSpacing/>
        <w:jc w:val="both"/>
        <w:rPr>
          <w:rFonts w:ascii="Arial" w:hAnsi="Arial" w:cs="Arial"/>
          <w:szCs w:val="24"/>
        </w:rPr>
      </w:pPr>
    </w:p>
    <w:p w:rsidR="002B58B9" w:rsidRPr="003A5FDC" w:rsidRDefault="006B547C" w:rsidP="003A5FDC">
      <w:pPr>
        <w:pStyle w:val="IndentLine"/>
        <w:pBdr>
          <w:bottom w:val="none" w:sz="0" w:space="0" w:color="auto"/>
        </w:pBdr>
        <w:ind w:left="0"/>
        <w:contextualSpacing/>
        <w:jc w:val="both"/>
        <w:outlineLvl w:val="0"/>
        <w:rPr>
          <w:rFonts w:ascii="Arial" w:hAnsi="Arial" w:cs="Arial"/>
          <w:szCs w:val="24"/>
        </w:rPr>
      </w:pPr>
      <w:bookmarkStart w:id="9" w:name="_Toc19704072"/>
      <w:r>
        <w:rPr>
          <w:rFonts w:ascii="Arial" w:hAnsi="Arial" w:cs="Arial"/>
          <w:b/>
          <w:szCs w:val="24"/>
          <w:lang w:val="en-US"/>
        </w:rPr>
        <w:t>8</w:t>
      </w:r>
      <w:r w:rsidR="003A5FDC">
        <w:rPr>
          <w:rFonts w:ascii="Arial" w:hAnsi="Arial" w:cs="Arial"/>
          <w:b/>
          <w:szCs w:val="24"/>
          <w:lang w:val="en-US"/>
        </w:rPr>
        <w:t xml:space="preserve">. </w:t>
      </w:r>
      <w:r w:rsidR="002B58B9" w:rsidRPr="003A5FDC">
        <w:rPr>
          <w:rFonts w:ascii="Arial" w:hAnsi="Arial" w:cs="Arial"/>
          <w:b/>
          <w:szCs w:val="24"/>
          <w:lang w:val="en-US"/>
        </w:rPr>
        <w:t>Recommendations</w:t>
      </w:r>
      <w:bookmarkEnd w:id="9"/>
      <w:r w:rsidR="002B58B9" w:rsidRPr="003A5FDC">
        <w:rPr>
          <w:rFonts w:ascii="Arial" w:hAnsi="Arial" w:cs="Arial"/>
          <w:b/>
          <w:szCs w:val="24"/>
          <w:lang w:val="en-US"/>
        </w:rPr>
        <w:t xml:space="preserve"> </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 xml:space="preserve">On the basis of the above findings and conclusions, it is recommended that </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&lt;</w:t>
      </w:r>
      <w:proofErr w:type="gramStart"/>
      <w:r w:rsidRPr="003A5FDC">
        <w:rPr>
          <w:rFonts w:ascii="Arial" w:hAnsi="Arial" w:cs="Arial"/>
          <w:szCs w:val="24"/>
          <w:lang w:val="en-US"/>
        </w:rPr>
        <w:t>no</w:t>
      </w:r>
      <w:proofErr w:type="gramEnd"/>
      <w:r w:rsidRPr="003A5FDC">
        <w:rPr>
          <w:rFonts w:ascii="Arial" w:hAnsi="Arial" w:cs="Arial"/>
          <w:szCs w:val="24"/>
          <w:lang w:val="en-US"/>
        </w:rPr>
        <w:t xml:space="preserve"> further action is taken as the allegations are not upheld.&gt;</w:t>
      </w:r>
    </w:p>
    <w:p w:rsidR="002B58B9" w:rsidRPr="003A5FDC" w:rsidRDefault="002B58B9" w:rsidP="003A5FDC">
      <w:pPr>
        <w:ind w:left="0"/>
        <w:contextualSpacing/>
        <w:rPr>
          <w:rFonts w:ascii="Arial" w:hAnsi="Arial" w:cs="Arial"/>
          <w:szCs w:val="24"/>
          <w:lang w:val="en-US"/>
        </w:rPr>
      </w:pPr>
      <w:proofErr w:type="gramStart"/>
      <w:r w:rsidRPr="003A5FDC">
        <w:rPr>
          <w:rFonts w:ascii="Arial" w:hAnsi="Arial" w:cs="Arial"/>
          <w:szCs w:val="24"/>
          <w:lang w:val="en-US"/>
        </w:rPr>
        <w:lastRenderedPageBreak/>
        <w:t>or</w:t>
      </w:r>
      <w:proofErr w:type="gramEnd"/>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 xml:space="preserve">&lt;the following learning outcomes have been identified and should be supported by the manager under the early resolution stage of the Once for Scotland Capability </w:t>
      </w:r>
      <w:proofErr w:type="gramStart"/>
      <w:r w:rsidRPr="003A5FDC">
        <w:rPr>
          <w:rFonts w:ascii="Arial" w:hAnsi="Arial" w:cs="Arial"/>
          <w:szCs w:val="24"/>
          <w:lang w:val="en-US"/>
        </w:rPr>
        <w:t>Policy:</w:t>
      </w:r>
      <w:proofErr w:type="gramEnd"/>
      <w:r w:rsidRPr="003A5FDC">
        <w:rPr>
          <w:rFonts w:ascii="Arial" w:hAnsi="Arial" w:cs="Arial"/>
          <w:szCs w:val="24"/>
          <w:lang w:val="en-US"/>
        </w:rPr>
        <w:t>&gt;</w:t>
      </w:r>
    </w:p>
    <w:p w:rsidR="002B58B9" w:rsidRPr="003A5FDC" w:rsidRDefault="002B58B9" w:rsidP="003A5FDC">
      <w:pPr>
        <w:ind w:left="0"/>
        <w:contextualSpacing/>
        <w:rPr>
          <w:rFonts w:ascii="Arial" w:hAnsi="Arial" w:cs="Arial"/>
          <w:szCs w:val="24"/>
          <w:lang w:val="en-US"/>
        </w:rPr>
      </w:pPr>
      <w:proofErr w:type="gramStart"/>
      <w:r w:rsidRPr="003A5FDC">
        <w:rPr>
          <w:rFonts w:ascii="Arial" w:hAnsi="Arial" w:cs="Arial"/>
          <w:szCs w:val="24"/>
          <w:lang w:val="en-US"/>
        </w:rPr>
        <w:t>or</w:t>
      </w:r>
      <w:proofErr w:type="gramEnd"/>
      <w:r w:rsidRPr="003A5FDC">
        <w:rPr>
          <w:rFonts w:ascii="Arial" w:hAnsi="Arial" w:cs="Arial"/>
          <w:szCs w:val="24"/>
          <w:lang w:val="en-US"/>
        </w:rPr>
        <w:t xml:space="preserve">  </w:t>
      </w:r>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 xml:space="preserve">&lt;the following learning outcomes have been identified and should be supported by the manager under </w:t>
      </w:r>
      <w:proofErr w:type="gramStart"/>
      <w:r w:rsidRPr="003A5FDC">
        <w:rPr>
          <w:rFonts w:ascii="Arial" w:hAnsi="Arial" w:cs="Arial"/>
          <w:szCs w:val="24"/>
          <w:lang w:val="en-US"/>
        </w:rPr>
        <w:t>Stage ?</w:t>
      </w:r>
      <w:proofErr w:type="gramEnd"/>
      <w:r w:rsidRPr="003A5FDC">
        <w:rPr>
          <w:rFonts w:ascii="Arial" w:hAnsi="Arial" w:cs="Arial"/>
          <w:szCs w:val="24"/>
          <w:lang w:val="en-US"/>
        </w:rPr>
        <w:t xml:space="preserve"> </w:t>
      </w:r>
      <w:proofErr w:type="gramStart"/>
      <w:r w:rsidRPr="003A5FDC">
        <w:rPr>
          <w:rFonts w:ascii="Arial" w:hAnsi="Arial" w:cs="Arial"/>
          <w:szCs w:val="24"/>
          <w:lang w:val="en-US"/>
        </w:rPr>
        <w:t>of</w:t>
      </w:r>
      <w:proofErr w:type="gramEnd"/>
      <w:r w:rsidRPr="003A5FDC">
        <w:rPr>
          <w:rFonts w:ascii="Arial" w:hAnsi="Arial" w:cs="Arial"/>
          <w:szCs w:val="24"/>
          <w:lang w:val="en-US"/>
        </w:rPr>
        <w:t xml:space="preserve"> the Once for Scotland Capability Policy.&gt;(to be used in more serious cases)</w:t>
      </w:r>
    </w:p>
    <w:p w:rsidR="002B58B9" w:rsidRPr="003A5FDC" w:rsidRDefault="002B58B9" w:rsidP="003A5FDC">
      <w:pPr>
        <w:ind w:left="0"/>
        <w:contextualSpacing/>
        <w:rPr>
          <w:rFonts w:ascii="Arial" w:hAnsi="Arial" w:cs="Arial"/>
          <w:szCs w:val="24"/>
          <w:lang w:val="en-US"/>
        </w:rPr>
      </w:pPr>
      <w:proofErr w:type="gramStart"/>
      <w:r w:rsidRPr="003A5FDC">
        <w:rPr>
          <w:rFonts w:ascii="Arial" w:hAnsi="Arial" w:cs="Arial"/>
          <w:szCs w:val="24"/>
          <w:lang w:val="en-US"/>
        </w:rPr>
        <w:t>or</w:t>
      </w:r>
      <w:proofErr w:type="gramEnd"/>
    </w:p>
    <w:p w:rsidR="002B58B9" w:rsidRPr="003A5FDC" w:rsidRDefault="002B58B9" w:rsidP="003A5FDC">
      <w:pPr>
        <w:ind w:left="0"/>
        <w:contextualSpacing/>
        <w:rPr>
          <w:rFonts w:ascii="Arial" w:hAnsi="Arial" w:cs="Arial"/>
          <w:szCs w:val="24"/>
          <w:lang w:val="en-US"/>
        </w:rPr>
      </w:pPr>
      <w:r w:rsidRPr="003A5FDC">
        <w:rPr>
          <w:rFonts w:ascii="Arial" w:hAnsi="Arial" w:cs="Arial"/>
          <w:szCs w:val="24"/>
          <w:lang w:val="en-US"/>
        </w:rPr>
        <w:t>&lt;</w:t>
      </w:r>
      <w:proofErr w:type="gramStart"/>
      <w:r w:rsidRPr="003A5FDC">
        <w:rPr>
          <w:rFonts w:ascii="Arial" w:hAnsi="Arial" w:cs="Arial"/>
          <w:szCs w:val="24"/>
          <w:lang w:val="en-US"/>
        </w:rPr>
        <w:t>the</w:t>
      </w:r>
      <w:proofErr w:type="gramEnd"/>
      <w:r w:rsidRPr="003A5FDC">
        <w:rPr>
          <w:rFonts w:ascii="Arial" w:hAnsi="Arial" w:cs="Arial"/>
          <w:szCs w:val="24"/>
          <w:lang w:val="en-US"/>
        </w:rPr>
        <w:t xml:space="preserve"> case is referred to a formal hearing under the Conduct or Grievance policy.&gt;</w:t>
      </w:r>
    </w:p>
    <w:p w:rsidR="002B58B9" w:rsidRPr="003A5FDC" w:rsidRDefault="002B58B9" w:rsidP="003A5FDC">
      <w:pPr>
        <w:ind w:left="0"/>
        <w:contextualSpacing/>
        <w:rPr>
          <w:rFonts w:ascii="Arial" w:hAnsi="Arial" w:cs="Arial"/>
          <w:szCs w:val="24"/>
          <w:lang w:val="en-US"/>
        </w:rPr>
      </w:pPr>
    </w:p>
    <w:p w:rsidR="002B58B9" w:rsidRPr="003A5FDC" w:rsidRDefault="003A5FDC" w:rsidP="003A5FDC">
      <w:pPr>
        <w:ind w:left="0"/>
        <w:contextualSpacing/>
        <w:rPr>
          <w:rFonts w:ascii="Arial" w:hAnsi="Arial" w:cs="Arial"/>
          <w:szCs w:val="24"/>
          <w:lang w:val="en-US"/>
        </w:rPr>
      </w:pPr>
      <w:r w:rsidRPr="003A5FDC">
        <w:rPr>
          <w:rFonts w:ascii="Arial" w:hAnsi="Arial" w:cs="Arial"/>
          <w:szCs w:val="24"/>
          <w:lang w:val="en-US"/>
        </w:rPr>
        <w:t xml:space="preserve">&lt;Insert </w:t>
      </w:r>
      <w:r w:rsidR="002B58B9" w:rsidRPr="003A5FDC">
        <w:rPr>
          <w:rFonts w:ascii="Arial" w:hAnsi="Arial" w:cs="Arial"/>
          <w:szCs w:val="24"/>
          <w:lang w:val="en-US"/>
        </w:rPr>
        <w:t>Investigation Manager’s Name</w:t>
      </w:r>
      <w:r w:rsidRPr="003A5FDC">
        <w:rPr>
          <w:rFonts w:ascii="Arial" w:hAnsi="Arial" w:cs="Arial"/>
          <w:szCs w:val="24"/>
          <w:lang w:val="en-US"/>
        </w:rPr>
        <w:t>&gt;</w:t>
      </w:r>
    </w:p>
    <w:p w:rsidR="002B58B9" w:rsidRPr="003A5FDC" w:rsidRDefault="003A5FDC" w:rsidP="003A5FDC">
      <w:pPr>
        <w:ind w:left="0"/>
        <w:contextualSpacing/>
        <w:rPr>
          <w:rFonts w:ascii="Arial" w:hAnsi="Arial" w:cs="Arial"/>
          <w:szCs w:val="24"/>
          <w:lang w:val="en-US"/>
        </w:rPr>
      </w:pPr>
      <w:r w:rsidRPr="003A5FDC">
        <w:rPr>
          <w:rFonts w:ascii="Arial" w:hAnsi="Arial" w:cs="Arial"/>
          <w:szCs w:val="24"/>
          <w:lang w:val="en-US"/>
        </w:rPr>
        <w:t>&lt;</w:t>
      </w:r>
      <w:r w:rsidR="002B58B9" w:rsidRPr="003A5FDC">
        <w:rPr>
          <w:rFonts w:ascii="Arial" w:hAnsi="Arial" w:cs="Arial"/>
          <w:szCs w:val="24"/>
          <w:lang w:val="en-US"/>
        </w:rPr>
        <w:t>Investigation Manager’s Job Title</w:t>
      </w:r>
      <w:r w:rsidRPr="003A5FDC">
        <w:rPr>
          <w:rFonts w:ascii="Arial" w:hAnsi="Arial" w:cs="Arial"/>
          <w:szCs w:val="24"/>
          <w:lang w:val="en-US"/>
        </w:rPr>
        <w:t>&gt;</w:t>
      </w:r>
    </w:p>
    <w:p w:rsidR="002B58B9" w:rsidRPr="003A5FDC" w:rsidRDefault="003A5FDC" w:rsidP="003A5FDC">
      <w:pPr>
        <w:ind w:left="0"/>
        <w:contextualSpacing/>
        <w:rPr>
          <w:rFonts w:ascii="Arial" w:hAnsi="Arial" w:cs="Arial"/>
          <w:szCs w:val="24"/>
          <w:lang w:val="en-US"/>
        </w:rPr>
      </w:pPr>
      <w:r w:rsidRPr="003A5FDC">
        <w:rPr>
          <w:rFonts w:ascii="Arial" w:hAnsi="Arial" w:cs="Arial"/>
          <w:szCs w:val="24"/>
          <w:lang w:val="en-US"/>
        </w:rPr>
        <w:t>&lt;</w:t>
      </w:r>
      <w:r w:rsidR="002B58B9" w:rsidRPr="003A5FDC">
        <w:rPr>
          <w:rFonts w:ascii="Arial" w:hAnsi="Arial" w:cs="Arial"/>
          <w:szCs w:val="24"/>
          <w:lang w:val="en-US"/>
        </w:rPr>
        <w:t>Date</w:t>
      </w:r>
      <w:r w:rsidRPr="003A5FDC">
        <w:rPr>
          <w:rFonts w:ascii="Arial" w:hAnsi="Arial" w:cs="Arial"/>
          <w:szCs w:val="24"/>
          <w:lang w:val="en-US"/>
        </w:rPr>
        <w:t xml:space="preserve"> DD/MM/YYYY&gt;</w:t>
      </w:r>
    </w:p>
    <w:p w:rsidR="002B58B9" w:rsidRPr="003A5FDC" w:rsidRDefault="002B58B9" w:rsidP="003A5FDC">
      <w:pPr>
        <w:contextualSpacing/>
        <w:rPr>
          <w:rFonts w:ascii="Arial" w:hAnsi="Arial" w:cs="Arial"/>
          <w:szCs w:val="24"/>
          <w:lang w:val="en-US"/>
        </w:rPr>
      </w:pPr>
    </w:p>
    <w:p w:rsidR="003A5FDC" w:rsidRDefault="003A5FDC">
      <w:pPr>
        <w:spacing w:after="200" w:line="276" w:lineRule="auto"/>
        <w:ind w:left="0"/>
        <w:rPr>
          <w:rFonts w:ascii="Arial" w:hAnsi="Arial" w:cs="Arial"/>
          <w:szCs w:val="24"/>
          <w:lang w:val="en-US"/>
        </w:rPr>
      </w:pPr>
      <w:r>
        <w:rPr>
          <w:rFonts w:ascii="Arial" w:hAnsi="Arial" w:cs="Arial"/>
          <w:szCs w:val="24"/>
          <w:lang w:val="en-US"/>
        </w:rPr>
        <w:br w:type="page"/>
      </w:r>
    </w:p>
    <w:p w:rsidR="002B58B9" w:rsidRDefault="006B547C" w:rsidP="003A5FDC">
      <w:pPr>
        <w:pStyle w:val="IndentLine"/>
        <w:pBdr>
          <w:bottom w:val="none" w:sz="0" w:space="0" w:color="auto"/>
        </w:pBdr>
        <w:ind w:left="0"/>
        <w:contextualSpacing/>
        <w:jc w:val="both"/>
        <w:outlineLvl w:val="0"/>
        <w:rPr>
          <w:rFonts w:ascii="Arial" w:hAnsi="Arial" w:cs="Arial"/>
          <w:b/>
          <w:szCs w:val="24"/>
          <w:lang w:val="en-US"/>
        </w:rPr>
      </w:pPr>
      <w:bookmarkStart w:id="10" w:name="_Toc19704073"/>
      <w:r>
        <w:rPr>
          <w:rFonts w:ascii="Arial" w:hAnsi="Arial" w:cs="Arial"/>
          <w:b/>
          <w:szCs w:val="24"/>
          <w:lang w:val="en-US"/>
        </w:rPr>
        <w:lastRenderedPageBreak/>
        <w:t>9</w:t>
      </w:r>
      <w:r w:rsidR="003A5FDC">
        <w:rPr>
          <w:rFonts w:ascii="Arial" w:hAnsi="Arial" w:cs="Arial"/>
          <w:b/>
          <w:szCs w:val="24"/>
          <w:lang w:val="en-US"/>
        </w:rPr>
        <w:t xml:space="preserve">. </w:t>
      </w:r>
      <w:r w:rsidR="003A5FDC" w:rsidRPr="003A5FDC">
        <w:rPr>
          <w:rFonts w:ascii="Arial" w:hAnsi="Arial" w:cs="Arial"/>
          <w:b/>
          <w:szCs w:val="24"/>
          <w:lang w:val="en-US"/>
        </w:rPr>
        <w:t>Appendices</w:t>
      </w:r>
      <w:bookmarkEnd w:id="10"/>
    </w:p>
    <w:p w:rsidR="00026937" w:rsidRDefault="00026937" w:rsidP="003A5FDC">
      <w:pPr>
        <w:pStyle w:val="IndentLine"/>
        <w:pBdr>
          <w:bottom w:val="none" w:sz="0" w:space="0" w:color="auto"/>
        </w:pBdr>
        <w:ind w:left="0"/>
        <w:contextualSpacing/>
        <w:jc w:val="both"/>
        <w:outlineLvl w:val="0"/>
        <w:rPr>
          <w:rFonts w:ascii="Arial" w:hAnsi="Arial" w:cs="Arial"/>
          <w:b/>
          <w:szCs w:val="24"/>
          <w:lang w:val="en-US"/>
        </w:rPr>
      </w:pPr>
    </w:p>
    <w:p w:rsidR="003A5FDC" w:rsidRDefault="003A5FDC" w:rsidP="003A5FDC">
      <w:pPr>
        <w:pStyle w:val="ListParagraph"/>
        <w:ind w:left="360"/>
        <w:rPr>
          <w:rFonts w:ascii="Arial" w:hAnsi="Arial" w:cs="Arial"/>
          <w:szCs w:val="24"/>
        </w:rPr>
      </w:pPr>
    </w:p>
    <w:p w:rsidR="003A5FDC" w:rsidRDefault="003A5FDC" w:rsidP="003A5FDC">
      <w:pPr>
        <w:pStyle w:val="ListParagraph"/>
        <w:ind w:left="360"/>
        <w:rPr>
          <w:rFonts w:ascii="Arial" w:hAnsi="Arial" w:cs="Arial"/>
          <w:szCs w:val="24"/>
        </w:rPr>
      </w:pPr>
    </w:p>
    <w:p w:rsidR="003200D8" w:rsidRPr="00026937" w:rsidRDefault="003200D8" w:rsidP="003200D8">
      <w:pPr>
        <w:pStyle w:val="ListParagraph"/>
        <w:numPr>
          <w:ilvl w:val="0"/>
          <w:numId w:val="8"/>
        </w:numPr>
        <w:outlineLvl w:val="1"/>
        <w:rPr>
          <w:rFonts w:ascii="Arial" w:hAnsi="Arial" w:cs="Arial"/>
          <w:b/>
          <w:szCs w:val="24"/>
        </w:rPr>
      </w:pPr>
      <w:bookmarkStart w:id="11" w:name="_Toc19704078"/>
      <w:r w:rsidRPr="00026937">
        <w:rPr>
          <w:rFonts w:ascii="Arial" w:hAnsi="Arial" w:cs="Arial"/>
          <w:b/>
          <w:szCs w:val="24"/>
        </w:rPr>
        <w:t>Employee under investigation – Statement</w:t>
      </w:r>
      <w:bookmarkEnd w:id="11"/>
    </w:p>
    <w:p w:rsidR="003200D8" w:rsidRPr="00026937" w:rsidRDefault="003A5FDC" w:rsidP="003200D8">
      <w:pPr>
        <w:pStyle w:val="ListParagraph"/>
        <w:numPr>
          <w:ilvl w:val="0"/>
          <w:numId w:val="8"/>
        </w:numPr>
        <w:outlineLvl w:val="1"/>
        <w:rPr>
          <w:rFonts w:ascii="Arial" w:hAnsi="Arial" w:cs="Arial"/>
          <w:b/>
          <w:szCs w:val="24"/>
        </w:rPr>
      </w:pPr>
      <w:r>
        <w:rPr>
          <w:rFonts w:ascii="Arial" w:hAnsi="Arial" w:cs="Arial"/>
          <w:szCs w:val="24"/>
        </w:rPr>
        <w:br w:type="page"/>
      </w:r>
      <w:bookmarkStart w:id="12" w:name="_Toc19704079"/>
      <w:r w:rsidR="003200D8" w:rsidRPr="00026937">
        <w:rPr>
          <w:rFonts w:ascii="Arial" w:hAnsi="Arial" w:cs="Arial"/>
          <w:b/>
          <w:szCs w:val="24"/>
        </w:rPr>
        <w:lastRenderedPageBreak/>
        <w:t>Employee under investigation - Investigation note</w:t>
      </w:r>
      <w:bookmarkEnd w:id="12"/>
    </w:p>
    <w:p w:rsidR="003A5FDC" w:rsidRDefault="003A5FDC">
      <w:pPr>
        <w:spacing w:after="200" w:line="276" w:lineRule="auto"/>
        <w:ind w:left="0"/>
        <w:rPr>
          <w:rFonts w:ascii="Arial" w:hAnsi="Arial" w:cs="Arial"/>
          <w:szCs w:val="24"/>
        </w:rPr>
      </w:pPr>
    </w:p>
    <w:p w:rsidR="003A5FDC" w:rsidRPr="003A5FDC" w:rsidRDefault="003A5FDC" w:rsidP="00026937">
      <w:pPr>
        <w:pStyle w:val="ListParagraph"/>
        <w:ind w:left="360"/>
        <w:outlineLvl w:val="1"/>
        <w:rPr>
          <w:rFonts w:ascii="Arial" w:hAnsi="Arial" w:cs="Arial"/>
          <w:szCs w:val="24"/>
        </w:rPr>
      </w:pPr>
    </w:p>
    <w:p w:rsidR="003A5FDC" w:rsidRDefault="003A5FDC" w:rsidP="003A5FDC">
      <w:pPr>
        <w:rPr>
          <w:rFonts w:ascii="Arial" w:hAnsi="Arial" w:cs="Arial"/>
          <w:szCs w:val="24"/>
        </w:rPr>
      </w:pPr>
    </w:p>
    <w:p w:rsidR="003A5FDC" w:rsidRDefault="003A5FDC" w:rsidP="003A5FDC">
      <w:pPr>
        <w:rPr>
          <w:rFonts w:ascii="Arial" w:hAnsi="Arial" w:cs="Arial"/>
          <w:szCs w:val="24"/>
        </w:rPr>
      </w:pPr>
    </w:p>
    <w:p w:rsidR="003A5FDC" w:rsidRPr="003A5FDC" w:rsidRDefault="003A5FDC" w:rsidP="003A5FDC">
      <w:pPr>
        <w:spacing w:after="200" w:line="276" w:lineRule="auto"/>
        <w:ind w:left="0"/>
        <w:rPr>
          <w:rFonts w:ascii="Arial" w:hAnsi="Arial" w:cs="Arial"/>
          <w:szCs w:val="24"/>
        </w:rPr>
      </w:pPr>
      <w:r>
        <w:rPr>
          <w:rFonts w:ascii="Arial" w:hAnsi="Arial" w:cs="Arial"/>
          <w:szCs w:val="24"/>
        </w:rPr>
        <w:br w:type="page"/>
      </w:r>
    </w:p>
    <w:p w:rsidR="003A5FDC" w:rsidRPr="00026937" w:rsidRDefault="003200D8" w:rsidP="00026937">
      <w:pPr>
        <w:pStyle w:val="ListParagraph"/>
        <w:numPr>
          <w:ilvl w:val="0"/>
          <w:numId w:val="8"/>
        </w:numPr>
        <w:outlineLvl w:val="1"/>
        <w:rPr>
          <w:rFonts w:ascii="Arial" w:hAnsi="Arial" w:cs="Arial"/>
          <w:b/>
          <w:szCs w:val="24"/>
        </w:rPr>
      </w:pPr>
      <w:bookmarkStart w:id="13" w:name="_Toc19704076"/>
      <w:r>
        <w:rPr>
          <w:rFonts w:ascii="Arial" w:hAnsi="Arial" w:cs="Arial"/>
          <w:b/>
          <w:szCs w:val="24"/>
        </w:rPr>
        <w:lastRenderedPageBreak/>
        <w:t>Witness 1</w:t>
      </w:r>
      <w:r w:rsidR="003A5FDC" w:rsidRPr="00026937">
        <w:rPr>
          <w:rFonts w:ascii="Arial" w:hAnsi="Arial" w:cs="Arial"/>
          <w:b/>
          <w:szCs w:val="24"/>
        </w:rPr>
        <w:t xml:space="preserve"> – Statement</w:t>
      </w:r>
      <w:bookmarkEnd w:id="13"/>
    </w:p>
    <w:p w:rsidR="003A5FDC" w:rsidRDefault="003A5FDC" w:rsidP="003A5FDC">
      <w:pPr>
        <w:rPr>
          <w:rFonts w:ascii="Arial" w:hAnsi="Arial" w:cs="Arial"/>
          <w:szCs w:val="24"/>
        </w:rPr>
      </w:pPr>
    </w:p>
    <w:p w:rsidR="003A5FDC" w:rsidRDefault="003A5FDC" w:rsidP="003A5FDC">
      <w:pPr>
        <w:rPr>
          <w:rFonts w:ascii="Arial" w:hAnsi="Arial" w:cs="Arial"/>
          <w:szCs w:val="24"/>
        </w:rPr>
      </w:pPr>
    </w:p>
    <w:p w:rsidR="003A5FDC" w:rsidRDefault="003A5FDC">
      <w:pPr>
        <w:spacing w:after="200" w:line="276" w:lineRule="auto"/>
        <w:ind w:left="0"/>
        <w:rPr>
          <w:rFonts w:ascii="Arial" w:hAnsi="Arial" w:cs="Arial"/>
          <w:szCs w:val="24"/>
        </w:rPr>
      </w:pPr>
      <w:r>
        <w:rPr>
          <w:rFonts w:ascii="Arial" w:hAnsi="Arial" w:cs="Arial"/>
          <w:szCs w:val="24"/>
        </w:rPr>
        <w:br w:type="page"/>
      </w:r>
    </w:p>
    <w:p w:rsidR="003A5FDC" w:rsidRPr="00026937" w:rsidRDefault="003200D8" w:rsidP="00026937">
      <w:pPr>
        <w:pStyle w:val="ListParagraph"/>
        <w:numPr>
          <w:ilvl w:val="0"/>
          <w:numId w:val="8"/>
        </w:numPr>
        <w:outlineLvl w:val="1"/>
        <w:rPr>
          <w:rFonts w:ascii="Arial" w:hAnsi="Arial" w:cs="Arial"/>
          <w:b/>
          <w:szCs w:val="24"/>
        </w:rPr>
      </w:pPr>
      <w:bookmarkStart w:id="14" w:name="_Toc19704077"/>
      <w:r>
        <w:rPr>
          <w:rFonts w:ascii="Arial" w:hAnsi="Arial" w:cs="Arial"/>
          <w:b/>
          <w:szCs w:val="24"/>
        </w:rPr>
        <w:lastRenderedPageBreak/>
        <w:t>Witness 1</w:t>
      </w:r>
      <w:r w:rsidR="003A5FDC" w:rsidRPr="00026937">
        <w:rPr>
          <w:rFonts w:ascii="Arial" w:hAnsi="Arial" w:cs="Arial"/>
          <w:b/>
          <w:szCs w:val="24"/>
        </w:rPr>
        <w:t xml:space="preserve"> - Investigation Note</w:t>
      </w:r>
      <w:bookmarkEnd w:id="14"/>
    </w:p>
    <w:p w:rsidR="003A5FDC" w:rsidRDefault="003A5FDC" w:rsidP="003A5FDC">
      <w:pPr>
        <w:rPr>
          <w:rFonts w:ascii="Arial" w:hAnsi="Arial" w:cs="Arial"/>
          <w:szCs w:val="24"/>
        </w:rPr>
      </w:pPr>
    </w:p>
    <w:p w:rsidR="003A5FDC" w:rsidRDefault="003A5FDC" w:rsidP="003A5FDC">
      <w:pPr>
        <w:rPr>
          <w:rFonts w:ascii="Arial" w:hAnsi="Arial" w:cs="Arial"/>
          <w:szCs w:val="24"/>
        </w:rPr>
      </w:pPr>
    </w:p>
    <w:p w:rsidR="003A5FDC" w:rsidRDefault="003A5FDC">
      <w:pPr>
        <w:spacing w:after="200" w:line="276" w:lineRule="auto"/>
        <w:ind w:left="0"/>
        <w:rPr>
          <w:rFonts w:ascii="Arial" w:hAnsi="Arial" w:cs="Arial"/>
          <w:szCs w:val="24"/>
        </w:rPr>
      </w:pPr>
      <w:r>
        <w:rPr>
          <w:rFonts w:ascii="Arial" w:hAnsi="Arial" w:cs="Arial"/>
          <w:szCs w:val="24"/>
        </w:rPr>
        <w:br w:type="page"/>
      </w:r>
    </w:p>
    <w:p w:rsidR="003A5FDC" w:rsidRDefault="003A5FDC" w:rsidP="003A5FDC">
      <w:pPr>
        <w:rPr>
          <w:rFonts w:ascii="Arial" w:hAnsi="Arial" w:cs="Arial"/>
          <w:szCs w:val="24"/>
        </w:rPr>
      </w:pPr>
    </w:p>
    <w:p w:rsidR="003A5FDC" w:rsidRDefault="003A5FDC" w:rsidP="003A5FDC">
      <w:pPr>
        <w:rPr>
          <w:rFonts w:ascii="Arial" w:hAnsi="Arial" w:cs="Arial"/>
          <w:szCs w:val="24"/>
        </w:rPr>
      </w:pPr>
    </w:p>
    <w:p w:rsidR="003A5FDC" w:rsidRPr="00026937" w:rsidRDefault="003A5FDC" w:rsidP="00026937">
      <w:pPr>
        <w:pStyle w:val="ListParagraph"/>
        <w:numPr>
          <w:ilvl w:val="0"/>
          <w:numId w:val="8"/>
        </w:numPr>
        <w:outlineLvl w:val="1"/>
        <w:rPr>
          <w:rFonts w:ascii="Arial" w:hAnsi="Arial" w:cs="Arial"/>
          <w:b/>
          <w:szCs w:val="24"/>
        </w:rPr>
      </w:pPr>
      <w:bookmarkStart w:id="15" w:name="_Toc19704080"/>
      <w:r w:rsidRPr="00026937">
        <w:rPr>
          <w:rFonts w:ascii="Arial" w:hAnsi="Arial" w:cs="Arial"/>
          <w:b/>
          <w:szCs w:val="24"/>
        </w:rPr>
        <w:t>Documentary Evidence</w:t>
      </w:r>
      <w:bookmarkEnd w:id="15"/>
    </w:p>
    <w:p w:rsidR="003A5FDC" w:rsidRDefault="003A5FDC" w:rsidP="003A5FDC">
      <w:pPr>
        <w:rPr>
          <w:rFonts w:ascii="Arial" w:hAnsi="Arial" w:cs="Arial"/>
          <w:szCs w:val="24"/>
        </w:rPr>
      </w:pPr>
    </w:p>
    <w:p w:rsidR="003A5FDC" w:rsidRDefault="003A5FDC" w:rsidP="003A5FDC">
      <w:pPr>
        <w:rPr>
          <w:rFonts w:ascii="Arial" w:hAnsi="Arial" w:cs="Arial"/>
          <w:szCs w:val="24"/>
        </w:rPr>
      </w:pPr>
    </w:p>
    <w:p w:rsidR="003A5FDC" w:rsidRDefault="003A5FDC">
      <w:pPr>
        <w:spacing w:after="200" w:line="276" w:lineRule="auto"/>
        <w:ind w:left="0"/>
        <w:rPr>
          <w:rFonts w:ascii="Arial" w:hAnsi="Arial" w:cs="Arial"/>
          <w:szCs w:val="24"/>
        </w:rPr>
      </w:pPr>
      <w:r>
        <w:rPr>
          <w:rFonts w:ascii="Arial" w:hAnsi="Arial" w:cs="Arial"/>
          <w:szCs w:val="24"/>
        </w:rPr>
        <w:br w:type="page"/>
      </w:r>
    </w:p>
    <w:p w:rsidR="003A5FDC" w:rsidRPr="003A5FDC" w:rsidRDefault="003A5FDC" w:rsidP="00026937">
      <w:pPr>
        <w:pStyle w:val="ListParagraph"/>
        <w:numPr>
          <w:ilvl w:val="0"/>
          <w:numId w:val="8"/>
        </w:numPr>
        <w:outlineLvl w:val="1"/>
        <w:rPr>
          <w:rFonts w:ascii="Arial" w:hAnsi="Arial" w:cs="Arial"/>
          <w:b/>
          <w:szCs w:val="24"/>
        </w:rPr>
      </w:pPr>
      <w:bookmarkStart w:id="16" w:name="_Toc19704081"/>
      <w:r w:rsidRPr="003A5FDC">
        <w:rPr>
          <w:rFonts w:ascii="Arial" w:hAnsi="Arial" w:cs="Arial"/>
          <w:b/>
          <w:szCs w:val="24"/>
        </w:rPr>
        <w:lastRenderedPageBreak/>
        <w:t>Documentary Evidence</w:t>
      </w:r>
      <w:bookmarkEnd w:id="16"/>
    </w:p>
    <w:p w:rsidR="003A5FDC" w:rsidRDefault="003A5FDC" w:rsidP="003A5FDC">
      <w:pPr>
        <w:rPr>
          <w:rFonts w:ascii="Arial" w:hAnsi="Arial" w:cs="Arial"/>
          <w:szCs w:val="24"/>
        </w:rPr>
      </w:pPr>
    </w:p>
    <w:sectPr w:rsidR="003A5FDC" w:rsidSect="00596A2F">
      <w:footerReference w:type="default" r:id="rId9"/>
      <w:pgSz w:w="11906" w:h="16838"/>
      <w:pgMar w:top="851"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8B" w:rsidRDefault="00851C8B" w:rsidP="00596A2F">
      <w:r>
        <w:separator/>
      </w:r>
    </w:p>
  </w:endnote>
  <w:endnote w:type="continuationSeparator" w:id="0">
    <w:p w:rsidR="00851C8B" w:rsidRDefault="00851C8B" w:rsidP="00596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5A" w:rsidRDefault="00F96D5A" w:rsidP="00596A2F">
    <w:pPr>
      <w:pStyle w:val="Footer"/>
      <w:jc w:val="right"/>
    </w:pPr>
    <w:r w:rsidRPr="00596A2F">
      <w:rPr>
        <w:rFonts w:ascii="Arial" w:hAnsi="Arial" w:cs="Arial"/>
        <w:sz w:val="20"/>
      </w:rPr>
      <w:t xml:space="preserve">Page </w:t>
    </w:r>
    <w:r w:rsidR="003F30F8" w:rsidRPr="00596A2F">
      <w:rPr>
        <w:rFonts w:ascii="Arial" w:hAnsi="Arial" w:cs="Arial"/>
        <w:bCs/>
        <w:sz w:val="20"/>
      </w:rPr>
      <w:fldChar w:fldCharType="begin"/>
    </w:r>
    <w:r w:rsidRPr="00596A2F">
      <w:rPr>
        <w:rFonts w:ascii="Arial" w:hAnsi="Arial" w:cs="Arial"/>
        <w:bCs/>
        <w:sz w:val="20"/>
      </w:rPr>
      <w:instrText xml:space="preserve"> PAGE </w:instrText>
    </w:r>
    <w:r w:rsidR="003F30F8" w:rsidRPr="00596A2F">
      <w:rPr>
        <w:rFonts w:ascii="Arial" w:hAnsi="Arial" w:cs="Arial"/>
        <w:bCs/>
        <w:sz w:val="20"/>
      </w:rPr>
      <w:fldChar w:fldCharType="separate"/>
    </w:r>
    <w:r w:rsidR="00A53327">
      <w:rPr>
        <w:rFonts w:ascii="Arial" w:hAnsi="Arial" w:cs="Arial"/>
        <w:bCs/>
        <w:noProof/>
        <w:sz w:val="20"/>
      </w:rPr>
      <w:t>11</w:t>
    </w:r>
    <w:r w:rsidR="003F30F8" w:rsidRPr="00596A2F">
      <w:rPr>
        <w:rFonts w:ascii="Arial" w:hAnsi="Arial" w:cs="Arial"/>
        <w:bCs/>
        <w:sz w:val="20"/>
      </w:rPr>
      <w:fldChar w:fldCharType="end"/>
    </w:r>
    <w:r w:rsidRPr="00596A2F">
      <w:rPr>
        <w:rFonts w:ascii="Arial" w:hAnsi="Arial" w:cs="Arial"/>
        <w:sz w:val="20"/>
      </w:rPr>
      <w:t xml:space="preserve"> of </w:t>
    </w:r>
    <w:r w:rsidR="003F30F8" w:rsidRPr="00596A2F">
      <w:rPr>
        <w:rFonts w:ascii="Arial" w:hAnsi="Arial" w:cs="Arial"/>
        <w:bCs/>
        <w:sz w:val="20"/>
      </w:rPr>
      <w:fldChar w:fldCharType="begin"/>
    </w:r>
    <w:r w:rsidRPr="00596A2F">
      <w:rPr>
        <w:rFonts w:ascii="Arial" w:hAnsi="Arial" w:cs="Arial"/>
        <w:bCs/>
        <w:sz w:val="20"/>
      </w:rPr>
      <w:instrText xml:space="preserve"> NUMPAGES  </w:instrText>
    </w:r>
    <w:r w:rsidR="003F30F8" w:rsidRPr="00596A2F">
      <w:rPr>
        <w:rFonts w:ascii="Arial" w:hAnsi="Arial" w:cs="Arial"/>
        <w:bCs/>
        <w:sz w:val="20"/>
      </w:rPr>
      <w:fldChar w:fldCharType="separate"/>
    </w:r>
    <w:r w:rsidR="00A53327">
      <w:rPr>
        <w:rFonts w:ascii="Arial" w:hAnsi="Arial" w:cs="Arial"/>
        <w:bCs/>
        <w:noProof/>
        <w:sz w:val="20"/>
      </w:rPr>
      <w:t>11</w:t>
    </w:r>
    <w:r w:rsidR="003F30F8" w:rsidRPr="00596A2F">
      <w:rPr>
        <w:rFonts w:ascii="Arial" w:hAnsi="Arial" w:cs="Arial"/>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8B" w:rsidRDefault="00851C8B" w:rsidP="00596A2F">
      <w:r>
        <w:separator/>
      </w:r>
    </w:p>
  </w:footnote>
  <w:footnote w:type="continuationSeparator" w:id="0">
    <w:p w:rsidR="00851C8B" w:rsidRDefault="00851C8B" w:rsidP="00596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74772"/>
    <w:multiLevelType w:val="hybridMultilevel"/>
    <w:tmpl w:val="3B2C8CA8"/>
    <w:lvl w:ilvl="0" w:tplc="576675B8">
      <w:start w:val="1"/>
      <w:numFmt w:val="decimal"/>
      <w:lvlText w:val="%1."/>
      <w:lvlJc w:val="left"/>
      <w:pPr>
        <w:ind w:left="7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202668"/>
    <w:multiLevelType w:val="hybridMultilevel"/>
    <w:tmpl w:val="3B2C8CA8"/>
    <w:lvl w:ilvl="0" w:tplc="576675B8">
      <w:start w:val="1"/>
      <w:numFmt w:val="decimal"/>
      <w:lvlText w:val="%1."/>
      <w:lvlJc w:val="left"/>
      <w:pPr>
        <w:ind w:left="360"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nsid w:val="261663A0"/>
    <w:multiLevelType w:val="hybridMultilevel"/>
    <w:tmpl w:val="94A4EEE6"/>
    <w:lvl w:ilvl="0" w:tplc="576675B8">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nsid w:val="39605510"/>
    <w:multiLevelType w:val="hybridMultilevel"/>
    <w:tmpl w:val="2D46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C135B9"/>
    <w:multiLevelType w:val="hybridMultilevel"/>
    <w:tmpl w:val="13C49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A264FB"/>
    <w:multiLevelType w:val="hybridMultilevel"/>
    <w:tmpl w:val="5A94355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nsid w:val="6DC14E9F"/>
    <w:multiLevelType w:val="singleLevel"/>
    <w:tmpl w:val="61069854"/>
    <w:lvl w:ilvl="0">
      <w:start w:val="1"/>
      <w:numFmt w:val="bullet"/>
      <w:pStyle w:val="IndentBullets"/>
      <w:lvlText w:val=""/>
      <w:lvlJc w:val="left"/>
      <w:pPr>
        <w:tabs>
          <w:tab w:val="num" w:pos="360"/>
        </w:tabs>
        <w:ind w:left="360" w:hanging="360"/>
      </w:pPr>
      <w:rPr>
        <w:rFonts w:ascii="Symbol" w:hAnsi="Symbol" w:hint="default"/>
      </w:rPr>
    </w:lvl>
  </w:abstractNum>
  <w:abstractNum w:abstractNumId="7">
    <w:nsid w:val="78423ECF"/>
    <w:multiLevelType w:val="hybridMultilevel"/>
    <w:tmpl w:val="9270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0"/>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58B9"/>
    <w:rsid w:val="00013EC6"/>
    <w:rsid w:val="00016A3A"/>
    <w:rsid w:val="00017C1C"/>
    <w:rsid w:val="00026937"/>
    <w:rsid w:val="0004529D"/>
    <w:rsid w:val="000522A7"/>
    <w:rsid w:val="000552FA"/>
    <w:rsid w:val="00062D60"/>
    <w:rsid w:val="00084F52"/>
    <w:rsid w:val="0008778E"/>
    <w:rsid w:val="000A1F0C"/>
    <w:rsid w:val="000A45CC"/>
    <w:rsid w:val="000B7431"/>
    <w:rsid w:val="000E5787"/>
    <w:rsid w:val="00100A53"/>
    <w:rsid w:val="00110128"/>
    <w:rsid w:val="00113F2A"/>
    <w:rsid w:val="001201B5"/>
    <w:rsid w:val="00142612"/>
    <w:rsid w:val="00144ECA"/>
    <w:rsid w:val="00151B3C"/>
    <w:rsid w:val="00196667"/>
    <w:rsid w:val="001A3348"/>
    <w:rsid w:val="001A6B36"/>
    <w:rsid w:val="001B474B"/>
    <w:rsid w:val="001B7D43"/>
    <w:rsid w:val="001D3183"/>
    <w:rsid w:val="001D4B9D"/>
    <w:rsid w:val="001E2F39"/>
    <w:rsid w:val="001F16DA"/>
    <w:rsid w:val="00211958"/>
    <w:rsid w:val="00254F4E"/>
    <w:rsid w:val="00262100"/>
    <w:rsid w:val="00275035"/>
    <w:rsid w:val="002820B7"/>
    <w:rsid w:val="0029649E"/>
    <w:rsid w:val="00296AF2"/>
    <w:rsid w:val="002A335E"/>
    <w:rsid w:val="002B4EDC"/>
    <w:rsid w:val="002B58B9"/>
    <w:rsid w:val="002E7F18"/>
    <w:rsid w:val="003041F5"/>
    <w:rsid w:val="003200D8"/>
    <w:rsid w:val="003410A8"/>
    <w:rsid w:val="0034534F"/>
    <w:rsid w:val="00363514"/>
    <w:rsid w:val="00370FB7"/>
    <w:rsid w:val="0038021C"/>
    <w:rsid w:val="00382094"/>
    <w:rsid w:val="00394797"/>
    <w:rsid w:val="003A5FDC"/>
    <w:rsid w:val="003B5F2B"/>
    <w:rsid w:val="003B7A06"/>
    <w:rsid w:val="003C0008"/>
    <w:rsid w:val="003C1770"/>
    <w:rsid w:val="003D317C"/>
    <w:rsid w:val="003E29F2"/>
    <w:rsid w:val="003E333A"/>
    <w:rsid w:val="003F306C"/>
    <w:rsid w:val="003F30F8"/>
    <w:rsid w:val="0041101A"/>
    <w:rsid w:val="00411BB1"/>
    <w:rsid w:val="00414E96"/>
    <w:rsid w:val="00443740"/>
    <w:rsid w:val="00480B88"/>
    <w:rsid w:val="00486C92"/>
    <w:rsid w:val="004A25D0"/>
    <w:rsid w:val="004A609D"/>
    <w:rsid w:val="004B1876"/>
    <w:rsid w:val="004B7D8F"/>
    <w:rsid w:val="0050241F"/>
    <w:rsid w:val="005312B0"/>
    <w:rsid w:val="00532535"/>
    <w:rsid w:val="00554D26"/>
    <w:rsid w:val="00554E13"/>
    <w:rsid w:val="00563A29"/>
    <w:rsid w:val="00572835"/>
    <w:rsid w:val="00572FE7"/>
    <w:rsid w:val="00574F2B"/>
    <w:rsid w:val="00582923"/>
    <w:rsid w:val="00586309"/>
    <w:rsid w:val="00596A2F"/>
    <w:rsid w:val="005A72EA"/>
    <w:rsid w:val="005C2362"/>
    <w:rsid w:val="005C4654"/>
    <w:rsid w:val="005D679D"/>
    <w:rsid w:val="005E0B14"/>
    <w:rsid w:val="005E2077"/>
    <w:rsid w:val="005E5A6D"/>
    <w:rsid w:val="005F0A69"/>
    <w:rsid w:val="005F233F"/>
    <w:rsid w:val="00604E9D"/>
    <w:rsid w:val="00640788"/>
    <w:rsid w:val="006517A0"/>
    <w:rsid w:val="00656FD1"/>
    <w:rsid w:val="00661FBF"/>
    <w:rsid w:val="0066418F"/>
    <w:rsid w:val="006649C7"/>
    <w:rsid w:val="006767D9"/>
    <w:rsid w:val="00683B16"/>
    <w:rsid w:val="006924F0"/>
    <w:rsid w:val="006B0CEE"/>
    <w:rsid w:val="006B547C"/>
    <w:rsid w:val="006C32E2"/>
    <w:rsid w:val="006E1D35"/>
    <w:rsid w:val="006E6CB3"/>
    <w:rsid w:val="00703E5F"/>
    <w:rsid w:val="00720E52"/>
    <w:rsid w:val="00724B31"/>
    <w:rsid w:val="00726E3A"/>
    <w:rsid w:val="00761022"/>
    <w:rsid w:val="0076121F"/>
    <w:rsid w:val="007650C4"/>
    <w:rsid w:val="00771202"/>
    <w:rsid w:val="00776EA4"/>
    <w:rsid w:val="007A034A"/>
    <w:rsid w:val="007B5D03"/>
    <w:rsid w:val="007E7332"/>
    <w:rsid w:val="007F43A5"/>
    <w:rsid w:val="007F5754"/>
    <w:rsid w:val="0080029A"/>
    <w:rsid w:val="00815E11"/>
    <w:rsid w:val="00825DD6"/>
    <w:rsid w:val="008356F9"/>
    <w:rsid w:val="00851C8B"/>
    <w:rsid w:val="00855925"/>
    <w:rsid w:val="00861929"/>
    <w:rsid w:val="008A02F6"/>
    <w:rsid w:val="008A2116"/>
    <w:rsid w:val="008A53FD"/>
    <w:rsid w:val="008E43F4"/>
    <w:rsid w:val="00910FD8"/>
    <w:rsid w:val="00923951"/>
    <w:rsid w:val="009430E2"/>
    <w:rsid w:val="00943619"/>
    <w:rsid w:val="00963D0A"/>
    <w:rsid w:val="00970840"/>
    <w:rsid w:val="00994821"/>
    <w:rsid w:val="009B3D1C"/>
    <w:rsid w:val="009E2FD7"/>
    <w:rsid w:val="009E645B"/>
    <w:rsid w:val="009F0479"/>
    <w:rsid w:val="00A10C97"/>
    <w:rsid w:val="00A20E58"/>
    <w:rsid w:val="00A22C28"/>
    <w:rsid w:val="00A3598C"/>
    <w:rsid w:val="00A36A7E"/>
    <w:rsid w:val="00A526B4"/>
    <w:rsid w:val="00A53327"/>
    <w:rsid w:val="00AA1E3C"/>
    <w:rsid w:val="00AB394A"/>
    <w:rsid w:val="00AD185E"/>
    <w:rsid w:val="00AD22BF"/>
    <w:rsid w:val="00AE32BC"/>
    <w:rsid w:val="00AE75AC"/>
    <w:rsid w:val="00AF5C1B"/>
    <w:rsid w:val="00B107EF"/>
    <w:rsid w:val="00B2551A"/>
    <w:rsid w:val="00B6642F"/>
    <w:rsid w:val="00B8798E"/>
    <w:rsid w:val="00B87CA7"/>
    <w:rsid w:val="00BD33FB"/>
    <w:rsid w:val="00BF3493"/>
    <w:rsid w:val="00BF4BD1"/>
    <w:rsid w:val="00C155BC"/>
    <w:rsid w:val="00C21C55"/>
    <w:rsid w:val="00C42E42"/>
    <w:rsid w:val="00C46675"/>
    <w:rsid w:val="00C564A6"/>
    <w:rsid w:val="00C62BAE"/>
    <w:rsid w:val="00C87F9B"/>
    <w:rsid w:val="00CA4756"/>
    <w:rsid w:val="00CB1F66"/>
    <w:rsid w:val="00CC6D8E"/>
    <w:rsid w:val="00CC763F"/>
    <w:rsid w:val="00D24303"/>
    <w:rsid w:val="00D27369"/>
    <w:rsid w:val="00D31038"/>
    <w:rsid w:val="00D31435"/>
    <w:rsid w:val="00D33F1F"/>
    <w:rsid w:val="00D61E8A"/>
    <w:rsid w:val="00D8738B"/>
    <w:rsid w:val="00D9700E"/>
    <w:rsid w:val="00DB037C"/>
    <w:rsid w:val="00DC172E"/>
    <w:rsid w:val="00DD0266"/>
    <w:rsid w:val="00DF6375"/>
    <w:rsid w:val="00E054B6"/>
    <w:rsid w:val="00E05693"/>
    <w:rsid w:val="00E1121E"/>
    <w:rsid w:val="00E121BE"/>
    <w:rsid w:val="00E14A2D"/>
    <w:rsid w:val="00E366A0"/>
    <w:rsid w:val="00E47A20"/>
    <w:rsid w:val="00E529D3"/>
    <w:rsid w:val="00E83A47"/>
    <w:rsid w:val="00E91532"/>
    <w:rsid w:val="00E959B8"/>
    <w:rsid w:val="00EA202A"/>
    <w:rsid w:val="00EB6D2E"/>
    <w:rsid w:val="00ED3007"/>
    <w:rsid w:val="00ED7B98"/>
    <w:rsid w:val="00EE04AB"/>
    <w:rsid w:val="00EF07AA"/>
    <w:rsid w:val="00F10F65"/>
    <w:rsid w:val="00F114B8"/>
    <w:rsid w:val="00F2652B"/>
    <w:rsid w:val="00F30076"/>
    <w:rsid w:val="00F34488"/>
    <w:rsid w:val="00F40EAA"/>
    <w:rsid w:val="00F43B60"/>
    <w:rsid w:val="00F50BCA"/>
    <w:rsid w:val="00F62CC8"/>
    <w:rsid w:val="00F640FE"/>
    <w:rsid w:val="00F81646"/>
    <w:rsid w:val="00F93220"/>
    <w:rsid w:val="00F96D5A"/>
    <w:rsid w:val="00FC4CCF"/>
    <w:rsid w:val="00FC79BF"/>
    <w:rsid w:val="00FD498E"/>
    <w:rsid w:val="00FD68EE"/>
    <w:rsid w:val="00FF05C8"/>
    <w:rsid w:val="00FF363E"/>
    <w:rsid w:val="00FF69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B9"/>
    <w:pPr>
      <w:ind w:left="1440"/>
    </w:pPr>
    <w:rPr>
      <w:rFonts w:ascii="Arial Narrow" w:eastAsia="Times New Roman" w:hAnsi="Arial Narrow" w:cs="Times New Roman"/>
      <w:sz w:val="24"/>
      <w:lang w:val="en-AU" w:eastAsia="en-US"/>
    </w:rPr>
  </w:style>
  <w:style w:type="paragraph" w:styleId="Heading1">
    <w:name w:val="heading 1"/>
    <w:basedOn w:val="Normal"/>
    <w:next w:val="Normal"/>
    <w:link w:val="Heading1Char"/>
    <w:uiPriority w:val="9"/>
    <w:qFormat/>
    <w:rsid w:val="003A5FD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
    <w:unhideWhenUsed/>
    <w:qFormat/>
    <w:rsid w:val="003A5FDC"/>
    <w:pPr>
      <w:keepNext/>
      <w:keepLines/>
      <w:spacing w:before="40"/>
      <w:outlineLvl w:val="1"/>
    </w:pPr>
    <w:rPr>
      <w:rFonts w:ascii="Cambria" w:hAnsi="Cambria"/>
      <w:color w:val="365F91"/>
      <w:sz w:val="26"/>
      <w:szCs w:val="26"/>
    </w:rPr>
  </w:style>
  <w:style w:type="paragraph" w:styleId="Heading4">
    <w:name w:val="heading 4"/>
    <w:basedOn w:val="Normal"/>
    <w:next w:val="Normal"/>
    <w:link w:val="Heading4Char"/>
    <w:qFormat/>
    <w:rsid w:val="002B58B9"/>
    <w:pPr>
      <w:keepNext/>
      <w:spacing w:before="240" w:after="60"/>
      <w:ind w:left="720"/>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B58B9"/>
    <w:rPr>
      <w:rFonts w:eastAsia="Times New Roman" w:cs="Times New Roman"/>
      <w:b/>
      <w:sz w:val="28"/>
      <w:szCs w:val="20"/>
      <w:lang w:val="en-AU"/>
    </w:rPr>
  </w:style>
  <w:style w:type="table" w:styleId="TableGrid">
    <w:name w:val="Table Grid"/>
    <w:basedOn w:val="TableNormal"/>
    <w:rsid w:val="002B58B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Bullets">
    <w:name w:val="Indent Bullets"/>
    <w:basedOn w:val="Normal"/>
    <w:rsid w:val="002B58B9"/>
    <w:pPr>
      <w:numPr>
        <w:numId w:val="1"/>
      </w:numPr>
    </w:pPr>
  </w:style>
  <w:style w:type="paragraph" w:customStyle="1" w:styleId="IndentLine">
    <w:name w:val="Indent Line"/>
    <w:basedOn w:val="Normal"/>
    <w:rsid w:val="002B58B9"/>
    <w:pPr>
      <w:pBdr>
        <w:bottom w:val="single" w:sz="4" w:space="1" w:color="auto"/>
      </w:pBdr>
    </w:pPr>
  </w:style>
  <w:style w:type="paragraph" w:styleId="BodyTextIndent">
    <w:name w:val="Body Text Indent"/>
    <w:basedOn w:val="Normal"/>
    <w:link w:val="BodyTextIndentChar"/>
    <w:rsid w:val="002B58B9"/>
    <w:pPr>
      <w:tabs>
        <w:tab w:val="left" w:pos="426"/>
      </w:tabs>
      <w:ind w:left="426" w:hanging="426"/>
    </w:pPr>
    <w:rPr>
      <w:rFonts w:ascii="Times New Roman" w:hAnsi="Times New Roman"/>
      <w:lang w:val="en-US"/>
    </w:rPr>
  </w:style>
  <w:style w:type="character" w:customStyle="1" w:styleId="BodyTextIndentChar">
    <w:name w:val="Body Text Indent Char"/>
    <w:link w:val="BodyTextIndent"/>
    <w:rsid w:val="002B58B9"/>
    <w:rPr>
      <w:rFonts w:ascii="Times New Roman" w:eastAsia="Times New Roman" w:hAnsi="Times New Roman" w:cs="Times New Roman"/>
      <w:szCs w:val="20"/>
      <w:lang w:val="en-US"/>
    </w:rPr>
  </w:style>
  <w:style w:type="paragraph" w:styleId="ListParagraph">
    <w:name w:val="List Paragraph"/>
    <w:basedOn w:val="Normal"/>
    <w:uiPriority w:val="34"/>
    <w:qFormat/>
    <w:rsid w:val="002B58B9"/>
    <w:pPr>
      <w:ind w:left="720"/>
      <w:contextualSpacing/>
    </w:pPr>
  </w:style>
  <w:style w:type="character" w:customStyle="1" w:styleId="Heading1Char">
    <w:name w:val="Heading 1 Char"/>
    <w:link w:val="Heading1"/>
    <w:uiPriority w:val="9"/>
    <w:rsid w:val="003A5FDC"/>
    <w:rPr>
      <w:rFonts w:ascii="Cambria" w:eastAsia="Times New Roman" w:hAnsi="Cambria" w:cs="Times New Roman"/>
      <w:color w:val="365F91"/>
      <w:sz w:val="32"/>
      <w:szCs w:val="32"/>
      <w:lang w:val="en-AU"/>
    </w:rPr>
  </w:style>
  <w:style w:type="character" w:customStyle="1" w:styleId="Heading2Char">
    <w:name w:val="Heading 2 Char"/>
    <w:link w:val="Heading2"/>
    <w:uiPriority w:val="9"/>
    <w:rsid w:val="003A5FDC"/>
    <w:rPr>
      <w:rFonts w:ascii="Cambria" w:eastAsia="Times New Roman" w:hAnsi="Cambria" w:cs="Times New Roman"/>
      <w:color w:val="365F91"/>
      <w:sz w:val="26"/>
      <w:szCs w:val="26"/>
      <w:lang w:val="en-AU"/>
    </w:rPr>
  </w:style>
  <w:style w:type="paragraph" w:styleId="TOC1">
    <w:name w:val="toc 1"/>
    <w:basedOn w:val="Normal"/>
    <w:next w:val="Normal"/>
    <w:autoRedefine/>
    <w:uiPriority w:val="39"/>
    <w:unhideWhenUsed/>
    <w:rsid w:val="003A5FDC"/>
    <w:pPr>
      <w:spacing w:after="100"/>
      <w:ind w:left="0"/>
    </w:pPr>
  </w:style>
  <w:style w:type="paragraph" w:styleId="TOC2">
    <w:name w:val="toc 2"/>
    <w:basedOn w:val="Normal"/>
    <w:next w:val="Normal"/>
    <w:autoRedefine/>
    <w:uiPriority w:val="39"/>
    <w:unhideWhenUsed/>
    <w:rsid w:val="003A5FDC"/>
    <w:pPr>
      <w:spacing w:after="100"/>
      <w:ind w:left="240"/>
    </w:pPr>
  </w:style>
  <w:style w:type="character" w:styleId="Hyperlink">
    <w:name w:val="Hyperlink"/>
    <w:uiPriority w:val="99"/>
    <w:unhideWhenUsed/>
    <w:rsid w:val="003A5FDC"/>
    <w:rPr>
      <w:color w:val="0000FF"/>
      <w:u w:val="single"/>
    </w:rPr>
  </w:style>
  <w:style w:type="paragraph" w:styleId="Header">
    <w:name w:val="header"/>
    <w:basedOn w:val="Normal"/>
    <w:link w:val="HeaderChar"/>
    <w:uiPriority w:val="99"/>
    <w:unhideWhenUsed/>
    <w:rsid w:val="00596A2F"/>
    <w:pPr>
      <w:tabs>
        <w:tab w:val="center" w:pos="4513"/>
        <w:tab w:val="right" w:pos="9026"/>
      </w:tabs>
    </w:pPr>
  </w:style>
  <w:style w:type="character" w:customStyle="1" w:styleId="HeaderChar">
    <w:name w:val="Header Char"/>
    <w:link w:val="Header"/>
    <w:uiPriority w:val="99"/>
    <w:rsid w:val="00596A2F"/>
    <w:rPr>
      <w:rFonts w:ascii="Arial Narrow" w:eastAsia="Times New Roman" w:hAnsi="Arial Narrow" w:cs="Times New Roman"/>
      <w:szCs w:val="20"/>
      <w:lang w:val="en-AU"/>
    </w:rPr>
  </w:style>
  <w:style w:type="paragraph" w:styleId="Footer">
    <w:name w:val="footer"/>
    <w:basedOn w:val="Normal"/>
    <w:link w:val="FooterChar"/>
    <w:uiPriority w:val="99"/>
    <w:unhideWhenUsed/>
    <w:rsid w:val="00596A2F"/>
    <w:pPr>
      <w:tabs>
        <w:tab w:val="center" w:pos="4513"/>
        <w:tab w:val="right" w:pos="9026"/>
      </w:tabs>
    </w:pPr>
  </w:style>
  <w:style w:type="character" w:customStyle="1" w:styleId="FooterChar">
    <w:name w:val="Footer Char"/>
    <w:link w:val="Footer"/>
    <w:uiPriority w:val="99"/>
    <w:rsid w:val="00596A2F"/>
    <w:rPr>
      <w:rFonts w:ascii="Arial Narrow" w:eastAsia="Times New Roman" w:hAnsi="Arial Narrow" w:cs="Times New Roman"/>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A25761786</value>
    </field>
    <field name="Objective-Title">
      <value order="0">NHS Scotland WPIP investigation report template (last updated 18-09-2019)</value>
    </field>
    <field name="Objective-Description">
      <value order="0"/>
    </field>
    <field name="Objective-CreationStamp">
      <value order="0">2019-09-18T11:41:17Z</value>
    </field>
    <field name="Objective-IsApproved">
      <value order="0">false</value>
    </field>
    <field name="Objective-IsPublished">
      <value order="0">false</value>
    </field>
    <field name="Objective-DatePublished">
      <value order="0"/>
    </field>
    <field name="Objective-ModificationStamp">
      <value order="0">2019-10-01T11:09:27Z</value>
    </field>
    <field name="Objective-Owner">
      <value order="0">Van Zyl, Roxanne R (Z614983)</value>
    </field>
    <field name="Objective-Path">
      <value order="0">Objective Global Folder:SG File Plan:Health, nutrition and care:National Health Service (NHS):NHS management:Advice and policy: NHS management (2018- ):Workforce Practice: NHS Scotland Once for Scotland Workforce Policies - Supporting Documents: 2018-2023</value>
    </field>
    <field name="Objective-Parent">
      <value order="0">Workforce Practice: NHS Scotland Once for Scotland Workforce Policies - Supporting Documents: 2018-2023</value>
    </field>
    <field name="Objective-State">
      <value order="0">Being Edited</value>
    </field>
    <field name="Objective-VersionId">
      <value order="0">vA37305566</value>
    </field>
    <field name="Objective-Version">
      <value order="0">0.3</value>
    </field>
    <field name="Objective-VersionNumber">
      <value order="0">3</value>
    </field>
    <field name="Objective-VersionComment">
      <value order="0"/>
    </field>
    <field name="Objective-FileNumber">
      <value order="0">POL/31763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D95555E-6643-44C1-B197-0788EC65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7149</CharactersWithSpaces>
  <SharedDoc>false</SharedDoc>
  <HLinks>
    <vt:vector size="114" baseType="variant">
      <vt:variant>
        <vt:i4>2031674</vt:i4>
      </vt:variant>
      <vt:variant>
        <vt:i4>110</vt:i4>
      </vt:variant>
      <vt:variant>
        <vt:i4>0</vt:i4>
      </vt:variant>
      <vt:variant>
        <vt:i4>5</vt:i4>
      </vt:variant>
      <vt:variant>
        <vt:lpwstr/>
      </vt:variant>
      <vt:variant>
        <vt:lpwstr>_Toc19704081</vt:lpwstr>
      </vt:variant>
      <vt:variant>
        <vt:i4>1966138</vt:i4>
      </vt:variant>
      <vt:variant>
        <vt:i4>104</vt:i4>
      </vt:variant>
      <vt:variant>
        <vt:i4>0</vt:i4>
      </vt:variant>
      <vt:variant>
        <vt:i4>5</vt:i4>
      </vt:variant>
      <vt:variant>
        <vt:lpwstr/>
      </vt:variant>
      <vt:variant>
        <vt:lpwstr>_Toc19704080</vt:lpwstr>
      </vt:variant>
      <vt:variant>
        <vt:i4>1507381</vt:i4>
      </vt:variant>
      <vt:variant>
        <vt:i4>98</vt:i4>
      </vt:variant>
      <vt:variant>
        <vt:i4>0</vt:i4>
      </vt:variant>
      <vt:variant>
        <vt:i4>5</vt:i4>
      </vt:variant>
      <vt:variant>
        <vt:lpwstr/>
      </vt:variant>
      <vt:variant>
        <vt:lpwstr>_Toc19704079</vt:lpwstr>
      </vt:variant>
      <vt:variant>
        <vt:i4>1441845</vt:i4>
      </vt:variant>
      <vt:variant>
        <vt:i4>92</vt:i4>
      </vt:variant>
      <vt:variant>
        <vt:i4>0</vt:i4>
      </vt:variant>
      <vt:variant>
        <vt:i4>5</vt:i4>
      </vt:variant>
      <vt:variant>
        <vt:lpwstr/>
      </vt:variant>
      <vt:variant>
        <vt:lpwstr>_Toc19704078</vt:lpwstr>
      </vt:variant>
      <vt:variant>
        <vt:i4>1638453</vt:i4>
      </vt:variant>
      <vt:variant>
        <vt:i4>86</vt:i4>
      </vt:variant>
      <vt:variant>
        <vt:i4>0</vt:i4>
      </vt:variant>
      <vt:variant>
        <vt:i4>5</vt:i4>
      </vt:variant>
      <vt:variant>
        <vt:lpwstr/>
      </vt:variant>
      <vt:variant>
        <vt:lpwstr>_Toc19704077</vt:lpwstr>
      </vt:variant>
      <vt:variant>
        <vt:i4>1572917</vt:i4>
      </vt:variant>
      <vt:variant>
        <vt:i4>80</vt:i4>
      </vt:variant>
      <vt:variant>
        <vt:i4>0</vt:i4>
      </vt:variant>
      <vt:variant>
        <vt:i4>5</vt:i4>
      </vt:variant>
      <vt:variant>
        <vt:lpwstr/>
      </vt:variant>
      <vt:variant>
        <vt:lpwstr>_Toc19704076</vt:lpwstr>
      </vt:variant>
      <vt:variant>
        <vt:i4>1769525</vt:i4>
      </vt:variant>
      <vt:variant>
        <vt:i4>74</vt:i4>
      </vt:variant>
      <vt:variant>
        <vt:i4>0</vt:i4>
      </vt:variant>
      <vt:variant>
        <vt:i4>5</vt:i4>
      </vt:variant>
      <vt:variant>
        <vt:lpwstr/>
      </vt:variant>
      <vt:variant>
        <vt:lpwstr>_Toc19704075</vt:lpwstr>
      </vt:variant>
      <vt:variant>
        <vt:i4>1703989</vt:i4>
      </vt:variant>
      <vt:variant>
        <vt:i4>68</vt:i4>
      </vt:variant>
      <vt:variant>
        <vt:i4>0</vt:i4>
      </vt:variant>
      <vt:variant>
        <vt:i4>5</vt:i4>
      </vt:variant>
      <vt:variant>
        <vt:lpwstr/>
      </vt:variant>
      <vt:variant>
        <vt:lpwstr>_Toc19704074</vt:lpwstr>
      </vt:variant>
      <vt:variant>
        <vt:i4>1900597</vt:i4>
      </vt:variant>
      <vt:variant>
        <vt:i4>62</vt:i4>
      </vt:variant>
      <vt:variant>
        <vt:i4>0</vt:i4>
      </vt:variant>
      <vt:variant>
        <vt:i4>5</vt:i4>
      </vt:variant>
      <vt:variant>
        <vt:lpwstr/>
      </vt:variant>
      <vt:variant>
        <vt:lpwstr>_Toc19704073</vt:lpwstr>
      </vt:variant>
      <vt:variant>
        <vt:i4>1835061</vt:i4>
      </vt:variant>
      <vt:variant>
        <vt:i4>56</vt:i4>
      </vt:variant>
      <vt:variant>
        <vt:i4>0</vt:i4>
      </vt:variant>
      <vt:variant>
        <vt:i4>5</vt:i4>
      </vt:variant>
      <vt:variant>
        <vt:lpwstr/>
      </vt:variant>
      <vt:variant>
        <vt:lpwstr>_Toc19704072</vt:lpwstr>
      </vt:variant>
      <vt:variant>
        <vt:i4>2031669</vt:i4>
      </vt:variant>
      <vt:variant>
        <vt:i4>50</vt:i4>
      </vt:variant>
      <vt:variant>
        <vt:i4>0</vt:i4>
      </vt:variant>
      <vt:variant>
        <vt:i4>5</vt:i4>
      </vt:variant>
      <vt:variant>
        <vt:lpwstr/>
      </vt:variant>
      <vt:variant>
        <vt:lpwstr>_Toc19704071</vt:lpwstr>
      </vt:variant>
      <vt:variant>
        <vt:i4>1966133</vt:i4>
      </vt:variant>
      <vt:variant>
        <vt:i4>44</vt:i4>
      </vt:variant>
      <vt:variant>
        <vt:i4>0</vt:i4>
      </vt:variant>
      <vt:variant>
        <vt:i4>5</vt:i4>
      </vt:variant>
      <vt:variant>
        <vt:lpwstr/>
      </vt:variant>
      <vt:variant>
        <vt:lpwstr>_Toc19704070</vt:lpwstr>
      </vt:variant>
      <vt:variant>
        <vt:i4>1507380</vt:i4>
      </vt:variant>
      <vt:variant>
        <vt:i4>38</vt:i4>
      </vt:variant>
      <vt:variant>
        <vt:i4>0</vt:i4>
      </vt:variant>
      <vt:variant>
        <vt:i4>5</vt:i4>
      </vt:variant>
      <vt:variant>
        <vt:lpwstr/>
      </vt:variant>
      <vt:variant>
        <vt:lpwstr>_Toc19704069</vt:lpwstr>
      </vt:variant>
      <vt:variant>
        <vt:i4>1441844</vt:i4>
      </vt:variant>
      <vt:variant>
        <vt:i4>32</vt:i4>
      </vt:variant>
      <vt:variant>
        <vt:i4>0</vt:i4>
      </vt:variant>
      <vt:variant>
        <vt:i4>5</vt:i4>
      </vt:variant>
      <vt:variant>
        <vt:lpwstr/>
      </vt:variant>
      <vt:variant>
        <vt:lpwstr>_Toc19704068</vt:lpwstr>
      </vt:variant>
      <vt:variant>
        <vt:i4>1638452</vt:i4>
      </vt:variant>
      <vt:variant>
        <vt:i4>26</vt:i4>
      </vt:variant>
      <vt:variant>
        <vt:i4>0</vt:i4>
      </vt:variant>
      <vt:variant>
        <vt:i4>5</vt:i4>
      </vt:variant>
      <vt:variant>
        <vt:lpwstr/>
      </vt:variant>
      <vt:variant>
        <vt:lpwstr>_Toc19704067</vt:lpwstr>
      </vt:variant>
      <vt:variant>
        <vt:i4>1572916</vt:i4>
      </vt:variant>
      <vt:variant>
        <vt:i4>20</vt:i4>
      </vt:variant>
      <vt:variant>
        <vt:i4>0</vt:i4>
      </vt:variant>
      <vt:variant>
        <vt:i4>5</vt:i4>
      </vt:variant>
      <vt:variant>
        <vt:lpwstr/>
      </vt:variant>
      <vt:variant>
        <vt:lpwstr>_Toc19704066</vt:lpwstr>
      </vt:variant>
      <vt:variant>
        <vt:i4>1769524</vt:i4>
      </vt:variant>
      <vt:variant>
        <vt:i4>14</vt:i4>
      </vt:variant>
      <vt:variant>
        <vt:i4>0</vt:i4>
      </vt:variant>
      <vt:variant>
        <vt:i4>5</vt:i4>
      </vt:variant>
      <vt:variant>
        <vt:lpwstr/>
      </vt:variant>
      <vt:variant>
        <vt:lpwstr>_Toc19704065</vt:lpwstr>
      </vt:variant>
      <vt:variant>
        <vt:i4>1703988</vt:i4>
      </vt:variant>
      <vt:variant>
        <vt:i4>8</vt:i4>
      </vt:variant>
      <vt:variant>
        <vt:i4>0</vt:i4>
      </vt:variant>
      <vt:variant>
        <vt:i4>5</vt:i4>
      </vt:variant>
      <vt:variant>
        <vt:lpwstr/>
      </vt:variant>
      <vt:variant>
        <vt:lpwstr>_Toc19704064</vt:lpwstr>
      </vt:variant>
      <vt:variant>
        <vt:i4>1900596</vt:i4>
      </vt:variant>
      <vt:variant>
        <vt:i4>2</vt:i4>
      </vt:variant>
      <vt:variant>
        <vt:i4>0</vt:i4>
      </vt:variant>
      <vt:variant>
        <vt:i4>5</vt:i4>
      </vt:variant>
      <vt:variant>
        <vt:lpwstr/>
      </vt:variant>
      <vt:variant>
        <vt:lpwstr>_Toc19704063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Clancy</dc:creator>
  <cp:lastModifiedBy>elliss</cp:lastModifiedBy>
  <cp:revision>2</cp:revision>
  <dcterms:created xsi:type="dcterms:W3CDTF">2022-04-21T14:37:00Z</dcterms:created>
  <dcterms:modified xsi:type="dcterms:W3CDTF">2022-04-21T14:37:00Z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A25761786</vt:lpwstr>
  </property>
  <property fmtid="{D5CDD505-2E9C-101B-9397-08002B2CF9AE}" pid="4" name="Objective-Title">
    <vt:lpwstr>NHS Scotland WPIP investigation report template (last updated 18-09-2019)</vt:lpwstr>
  </property>
  <property fmtid="{D5CDD505-2E9C-101B-9397-08002B2CF9AE}" pid="5" name="Objective-Description">
    <vt:lpwstr/>
  </property>
  <property fmtid="{D5CDD505-2E9C-101B-9397-08002B2CF9AE}" pid="6" name="Objective-CreationStamp">
    <vt:filetime>2019-09-18T11:44:54Z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2019-10-01T11:09:27Z</vt:filetime>
  </property>
  <property fmtid="{D5CDD505-2E9C-101B-9397-08002B2CF9AE}" pid="11" name="Objective-Owner">
    <vt:lpwstr>Van Zyl, Roxanne R (Z614983)</vt:lpwstr>
  </property>
  <property fmtid="{D5CDD505-2E9C-101B-9397-08002B2CF9AE}" pid="12" name="Objective-Path">
    <vt:lpwstr>Objective Global Folder:SG File Plan:Health, nutrition and care:National Health Service (NHS):NHS management:Advice and policy: NHS management (2018- ):Workforce Practice: NHS Scotland Once for Scotland Workforce Policies - Supporting Documents: 2018-2023</vt:lpwstr>
  </property>
  <property fmtid="{D5CDD505-2E9C-101B-9397-08002B2CF9AE}" pid="13" name="Objective-Parent">
    <vt:lpwstr>Workforce Practice: NHS Scotland Once for Scotland Workforce Policies - Supporting Documents: 2018-2023</vt:lpwstr>
  </property>
  <property fmtid="{D5CDD505-2E9C-101B-9397-08002B2CF9AE}" pid="14" name="Objective-State">
    <vt:lpwstr>Being Edited</vt:lpwstr>
  </property>
  <property fmtid="{D5CDD505-2E9C-101B-9397-08002B2CF9AE}" pid="15" name="Objective-VersionId">
    <vt:lpwstr>vA37305566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POL/31763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