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F50B" w14:textId="77777777" w:rsidR="00E33E0E" w:rsidRPr="00603608" w:rsidRDefault="00603608">
      <w:pPr>
        <w:rPr>
          <w:b/>
          <w:u w:val="single"/>
        </w:rPr>
      </w:pPr>
      <w:r w:rsidRPr="00603608">
        <w:rPr>
          <w:b/>
          <w:u w:val="single"/>
        </w:rPr>
        <w:t>Reduce the Risk – webpage updates</w:t>
      </w:r>
    </w:p>
    <w:p w14:paraId="4BB393A4" w14:textId="77777777" w:rsidR="00603608" w:rsidRDefault="00603608"/>
    <w:p w14:paraId="4333E2F4" w14:textId="77777777" w:rsidR="00603608" w:rsidRDefault="00603608">
      <w:r w:rsidRPr="00603608">
        <w:rPr>
          <w:b/>
        </w:rPr>
        <w:t>Food and Health</w:t>
      </w:r>
      <w:r w:rsidR="00AB1413">
        <w:rPr>
          <w:b/>
        </w:rPr>
        <w:t xml:space="preserve"> page</w:t>
      </w:r>
      <w:r w:rsidR="00F52F7F">
        <w:rPr>
          <w:b/>
        </w:rPr>
        <w:t xml:space="preserve"> - </w:t>
      </w:r>
      <w:hyperlink r:id="rId5" w:history="1">
        <w:r w:rsidR="00F52F7F">
          <w:rPr>
            <w:rStyle w:val="Hyperlink"/>
          </w:rPr>
          <w:t>Food and health | NHS Fife</w:t>
        </w:r>
      </w:hyperlink>
    </w:p>
    <w:p w14:paraId="38968574" w14:textId="77777777" w:rsidR="00603608" w:rsidRPr="00AB1413" w:rsidRDefault="00603608">
      <w:pPr>
        <w:rPr>
          <w:b/>
          <w:color w:val="1F497D" w:themeColor="text2"/>
          <w:u w:val="single"/>
        </w:rPr>
      </w:pPr>
      <w:r w:rsidRPr="00AB1413">
        <w:rPr>
          <w:b/>
          <w:color w:val="1F497D" w:themeColor="text2"/>
          <w:u w:val="single"/>
        </w:rPr>
        <w:t xml:space="preserve">Helping </w:t>
      </w:r>
      <w:r w:rsidR="00482C81" w:rsidRPr="00AB1413">
        <w:rPr>
          <w:b/>
          <w:color w:val="1F497D" w:themeColor="text2"/>
          <w:u w:val="single"/>
        </w:rPr>
        <w:t xml:space="preserve">to reduce the risk </w:t>
      </w:r>
    </w:p>
    <w:p w14:paraId="018A92AE" w14:textId="77777777" w:rsidR="00FA0D64" w:rsidRDefault="00482C81">
      <w:r>
        <w:t xml:space="preserve">Having a healthy weight </w:t>
      </w:r>
      <w:r w:rsidR="00FA0D64">
        <w:t>can help to reduce the risk of developing cancer. Listen to our Talking Head</w:t>
      </w:r>
      <w:r w:rsidR="00AB1413">
        <w:t xml:space="preserve"> to hear other changes</w:t>
      </w:r>
      <w:r w:rsidR="00163186">
        <w:t xml:space="preserve"> that can be made</w:t>
      </w:r>
      <w:r w:rsidR="00AB1413">
        <w:t xml:space="preserve"> to </w:t>
      </w:r>
      <w:r w:rsidR="00552756">
        <w:t>i</w:t>
      </w:r>
      <w:r w:rsidR="00163186">
        <w:t>mprove</w:t>
      </w:r>
      <w:r w:rsidR="00552756">
        <w:t xml:space="preserve"> health.</w:t>
      </w:r>
    </w:p>
    <w:p w14:paraId="3C29C107" w14:textId="77777777" w:rsidR="00603608" w:rsidRDefault="00AB1413">
      <w:r>
        <w:rPr>
          <w:noProof/>
          <w:lang w:eastAsia="en-GB"/>
        </w:rPr>
        <w:drawing>
          <wp:inline distT="0" distB="0" distL="0" distR="0" wp14:anchorId="3CB69F6B" wp14:editId="450EB239">
            <wp:extent cx="1065471" cy="1164317"/>
            <wp:effectExtent l="19050" t="0" r="1329"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l="22500" t="11860" r="19233" b="8362"/>
                    <a:stretch>
                      <a:fillRect/>
                    </a:stretch>
                  </pic:blipFill>
                  <pic:spPr bwMode="auto">
                    <a:xfrm>
                      <a:off x="0" y="0"/>
                      <a:ext cx="1065471" cy="1164317"/>
                    </a:xfrm>
                    <a:prstGeom prst="rect">
                      <a:avLst/>
                    </a:prstGeom>
                    <a:noFill/>
                    <a:ln w="9525">
                      <a:noFill/>
                      <a:miter lim="800000"/>
                      <a:headEnd/>
                      <a:tailEnd/>
                    </a:ln>
                  </pic:spPr>
                </pic:pic>
              </a:graphicData>
            </a:graphic>
          </wp:inline>
        </w:drawing>
      </w:r>
    </w:p>
    <w:p w14:paraId="28DEFCA4" w14:textId="77777777" w:rsidR="00552756" w:rsidRPr="001C2372" w:rsidRDefault="001C2372" w:rsidP="00552756">
      <w:pPr>
        <w:pStyle w:val="NormalWeb"/>
        <w:spacing w:before="0" w:beforeAutospacing="0" w:after="335" w:afterAutospacing="0"/>
        <w:rPr>
          <w:rFonts w:asciiTheme="minorHAnsi" w:hAnsiTheme="minorHAnsi" w:cstheme="minorHAnsi"/>
          <w:color w:val="1D1D1B"/>
          <w:sz w:val="22"/>
          <w:szCs w:val="22"/>
        </w:rPr>
      </w:pPr>
      <w:r w:rsidRPr="001C2372">
        <w:rPr>
          <w:rFonts w:asciiTheme="minorHAnsi" w:hAnsiTheme="minorHAnsi" w:cstheme="minorHAnsi"/>
          <w:color w:val="1D1D1B"/>
          <w:sz w:val="22"/>
          <w:szCs w:val="22"/>
        </w:rPr>
        <w:t>The</w:t>
      </w:r>
      <w:r w:rsidR="00552756" w:rsidRPr="001C2372">
        <w:rPr>
          <w:rFonts w:asciiTheme="minorHAnsi" w:hAnsiTheme="minorHAnsi" w:cstheme="minorHAnsi"/>
          <w:color w:val="1D1D1B"/>
          <w:sz w:val="22"/>
          <w:szCs w:val="22"/>
        </w:rPr>
        <w:t xml:space="preserve"> Health Promotion</w:t>
      </w:r>
      <w:r w:rsidRPr="001C2372">
        <w:rPr>
          <w:rFonts w:asciiTheme="minorHAnsi" w:hAnsiTheme="minorHAnsi" w:cstheme="minorHAnsi"/>
          <w:color w:val="1D1D1B"/>
          <w:sz w:val="22"/>
          <w:szCs w:val="22"/>
        </w:rPr>
        <w:t xml:space="preserve"> Service</w:t>
      </w:r>
      <w:r w:rsidR="00552756" w:rsidRPr="001C2372">
        <w:rPr>
          <w:rFonts w:asciiTheme="minorHAnsi" w:hAnsiTheme="minorHAnsi" w:cstheme="minorHAnsi"/>
          <w:color w:val="1D1D1B"/>
          <w:sz w:val="22"/>
          <w:szCs w:val="22"/>
        </w:rPr>
        <w:t xml:space="preserve"> team offers “Reduce the Risk” training, to provide </w:t>
      </w:r>
      <w:r w:rsidR="00405ED9">
        <w:rPr>
          <w:rFonts w:asciiTheme="minorHAnsi" w:hAnsiTheme="minorHAnsi" w:cstheme="minorHAnsi"/>
          <w:color w:val="1D1D1B"/>
          <w:sz w:val="22"/>
          <w:szCs w:val="22"/>
        </w:rPr>
        <w:t xml:space="preserve">professionals </w:t>
      </w:r>
      <w:r w:rsidR="00552756" w:rsidRPr="001C2372">
        <w:rPr>
          <w:rFonts w:asciiTheme="minorHAnsi" w:hAnsiTheme="minorHAnsi" w:cstheme="minorHAnsi"/>
          <w:color w:val="1D1D1B"/>
          <w:sz w:val="22"/>
          <w:szCs w:val="22"/>
        </w:rPr>
        <w:t>with the knowledge and skills necessary to provide brief advice to clients on modifiable risk factors associated with cancer prevention.</w:t>
      </w:r>
    </w:p>
    <w:p w14:paraId="0D8EEF61" w14:textId="77777777" w:rsidR="00552756" w:rsidRPr="001C2372" w:rsidRDefault="00552756" w:rsidP="00552756">
      <w:pPr>
        <w:spacing w:before="335" w:after="335" w:line="240" w:lineRule="auto"/>
        <w:rPr>
          <w:rFonts w:eastAsia="Times New Roman" w:cstheme="minorHAnsi"/>
          <w:color w:val="1D1D1B"/>
          <w:lang w:eastAsia="en-GB"/>
        </w:rPr>
      </w:pPr>
      <w:r w:rsidRPr="001C2372">
        <w:rPr>
          <w:rFonts w:eastAsia="Times New Roman" w:cstheme="minorHAnsi"/>
          <w:color w:val="1D1D1B"/>
          <w:lang w:eastAsia="en-GB"/>
        </w:rPr>
        <w:t>More information can be found by downloading the PDF document below:</w:t>
      </w:r>
    </w:p>
    <w:p w14:paraId="3F8220DF" w14:textId="77777777" w:rsidR="00552756" w:rsidRPr="001C2372" w:rsidRDefault="00DA1C46" w:rsidP="00552756">
      <w:pPr>
        <w:numPr>
          <w:ilvl w:val="0"/>
          <w:numId w:val="1"/>
        </w:numPr>
        <w:spacing w:before="100" w:beforeAutospacing="1" w:after="167" w:line="240" w:lineRule="auto"/>
        <w:rPr>
          <w:rFonts w:eastAsia="Times New Roman" w:cstheme="minorHAnsi"/>
          <w:color w:val="1D1D1B"/>
          <w:lang w:eastAsia="en-GB"/>
        </w:rPr>
      </w:pPr>
      <w:hyperlink r:id="rId7" w:tgtFrame="_blank" w:tooltip="Reduce The Risk Cancer Brief Advice Final" w:history="1">
        <w:r w:rsidR="00552756" w:rsidRPr="001C2372">
          <w:rPr>
            <w:rFonts w:eastAsia="Times New Roman" w:cstheme="minorHAnsi"/>
            <w:color w:val="216098"/>
            <w:u w:val="single"/>
            <w:lang w:eastAsia="en-GB"/>
          </w:rPr>
          <w:t>Reduce the risk</w:t>
        </w:r>
      </w:hyperlink>
      <w:r w:rsidR="00552756" w:rsidRPr="001C2372">
        <w:rPr>
          <w:rFonts w:eastAsia="Times New Roman" w:cstheme="minorHAnsi"/>
          <w:color w:val="1D1D1B"/>
          <w:lang w:eastAsia="en-GB"/>
        </w:rPr>
        <w:t> (PDF)</w:t>
      </w:r>
    </w:p>
    <w:p w14:paraId="7E33F389" w14:textId="77777777" w:rsidR="00AC3B0D" w:rsidRDefault="00AC3B0D">
      <w:pPr>
        <w:rPr>
          <w:b/>
        </w:rPr>
      </w:pPr>
    </w:p>
    <w:p w14:paraId="2A12B785" w14:textId="77777777" w:rsidR="00AC3B0D" w:rsidRDefault="00603608">
      <w:pPr>
        <w:rPr>
          <w:b/>
        </w:rPr>
      </w:pPr>
      <w:r w:rsidRPr="00603608">
        <w:rPr>
          <w:b/>
        </w:rPr>
        <w:t>Alcohol</w:t>
      </w:r>
      <w:r w:rsidR="001C2372">
        <w:rPr>
          <w:b/>
        </w:rPr>
        <w:t xml:space="preserve"> page</w:t>
      </w:r>
      <w:r w:rsidR="00F52F7F">
        <w:rPr>
          <w:b/>
        </w:rPr>
        <w:t xml:space="preserve"> - </w:t>
      </w:r>
      <w:hyperlink r:id="rId8" w:history="1">
        <w:r w:rsidR="00F52F7F">
          <w:rPr>
            <w:rStyle w:val="Hyperlink"/>
          </w:rPr>
          <w:t>Alcohol | NHS Fife</w:t>
        </w:r>
      </w:hyperlink>
    </w:p>
    <w:p w14:paraId="2B1740C2" w14:textId="77777777" w:rsidR="00AC3B0D" w:rsidRPr="00AB1413" w:rsidRDefault="00AC3B0D" w:rsidP="00AC3B0D">
      <w:pPr>
        <w:rPr>
          <w:b/>
          <w:color w:val="1F497D" w:themeColor="text2"/>
          <w:u w:val="single"/>
        </w:rPr>
      </w:pPr>
      <w:r w:rsidRPr="00AB1413">
        <w:rPr>
          <w:b/>
          <w:color w:val="1F497D" w:themeColor="text2"/>
          <w:u w:val="single"/>
        </w:rPr>
        <w:t xml:space="preserve">Helping to reduce the risk </w:t>
      </w:r>
    </w:p>
    <w:p w14:paraId="361C2B58" w14:textId="77777777" w:rsidR="00603608" w:rsidRDefault="00FA0D64">
      <w:r>
        <w:t>Using alcohol increases the risk of developing 7 types of cancer</w:t>
      </w:r>
      <w:r w:rsidR="00211435">
        <w:t xml:space="preserve">, to help reduce </w:t>
      </w:r>
      <w:r w:rsidR="00163186">
        <w:t>the</w:t>
      </w:r>
      <w:r w:rsidR="00211435">
        <w:t xml:space="preserve"> risk:</w:t>
      </w:r>
    </w:p>
    <w:p w14:paraId="71B792C7" w14:textId="77777777" w:rsidR="00211435" w:rsidRDefault="00211435" w:rsidP="00211435">
      <w:pPr>
        <w:pStyle w:val="ListParagraph"/>
        <w:numPr>
          <w:ilvl w:val="0"/>
          <w:numId w:val="2"/>
        </w:numPr>
      </w:pPr>
      <w:r>
        <w:t xml:space="preserve">Limit alcoholic drinks to 14 units per week  </w:t>
      </w:r>
    </w:p>
    <w:p w14:paraId="2A86C4E5" w14:textId="77777777" w:rsidR="00211435" w:rsidRDefault="00211435" w:rsidP="00211435">
      <w:pPr>
        <w:pStyle w:val="ListParagraph"/>
        <w:numPr>
          <w:ilvl w:val="0"/>
          <w:numId w:val="2"/>
        </w:numPr>
      </w:pPr>
      <w:r>
        <w:t xml:space="preserve">Alternate alcoholic drinks with water or non-alcoholic drinks </w:t>
      </w:r>
    </w:p>
    <w:p w14:paraId="0F3C4E8D" w14:textId="77777777" w:rsidR="00211435" w:rsidRDefault="00211435" w:rsidP="00211435">
      <w:pPr>
        <w:pStyle w:val="ListParagraph"/>
        <w:numPr>
          <w:ilvl w:val="0"/>
          <w:numId w:val="2"/>
        </w:numPr>
      </w:pPr>
      <w:r>
        <w:t>Take alcohol free days between drinks</w:t>
      </w:r>
    </w:p>
    <w:p w14:paraId="179E2408" w14:textId="77777777" w:rsidR="00211435" w:rsidRDefault="00AC3B0D" w:rsidP="00211435">
      <w:r>
        <w:t>There are many other changes</w:t>
      </w:r>
      <w:r w:rsidR="00163186">
        <w:t xml:space="preserve"> that can be made to help reduce the</w:t>
      </w:r>
      <w:r>
        <w:t xml:space="preserve"> risk of cancer, listen to our Talking Head to hear more.</w:t>
      </w:r>
    </w:p>
    <w:p w14:paraId="28D91236" w14:textId="77777777" w:rsidR="00211435" w:rsidRDefault="00211435" w:rsidP="00211435">
      <w:pPr>
        <w:pStyle w:val="ListParagraph"/>
      </w:pPr>
      <w:r w:rsidRPr="00211435">
        <w:rPr>
          <w:noProof/>
          <w:lang w:eastAsia="en-GB"/>
        </w:rPr>
        <w:drawing>
          <wp:inline distT="0" distB="0" distL="0" distR="0" wp14:anchorId="5FD81331" wp14:editId="7F651A82">
            <wp:extent cx="1065471" cy="1164317"/>
            <wp:effectExtent l="19050" t="0" r="1329"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l="22500" t="11860" r="19233" b="8362"/>
                    <a:stretch>
                      <a:fillRect/>
                    </a:stretch>
                  </pic:blipFill>
                  <pic:spPr bwMode="auto">
                    <a:xfrm>
                      <a:off x="0" y="0"/>
                      <a:ext cx="1065471" cy="1164317"/>
                    </a:xfrm>
                    <a:prstGeom prst="rect">
                      <a:avLst/>
                    </a:prstGeom>
                    <a:noFill/>
                    <a:ln w="9525">
                      <a:noFill/>
                      <a:miter lim="800000"/>
                      <a:headEnd/>
                      <a:tailEnd/>
                    </a:ln>
                  </pic:spPr>
                </pic:pic>
              </a:graphicData>
            </a:graphic>
          </wp:inline>
        </w:drawing>
      </w:r>
    </w:p>
    <w:p w14:paraId="2A9C6A26" w14:textId="77777777" w:rsidR="00211435" w:rsidRPr="001C2372" w:rsidRDefault="00211435" w:rsidP="00211435">
      <w:pPr>
        <w:spacing w:before="335" w:after="335" w:line="240" w:lineRule="auto"/>
        <w:rPr>
          <w:rFonts w:eastAsia="Times New Roman" w:cstheme="minorHAnsi"/>
          <w:color w:val="1D1D1B"/>
          <w:lang w:eastAsia="en-GB"/>
        </w:rPr>
      </w:pPr>
      <w:r w:rsidRPr="001C2372">
        <w:rPr>
          <w:rFonts w:eastAsia="Times New Roman" w:cstheme="minorHAnsi"/>
          <w:color w:val="1D1D1B"/>
          <w:lang w:eastAsia="en-GB"/>
        </w:rPr>
        <w:t>More information can be found by downloading the PDF document below:</w:t>
      </w:r>
    </w:p>
    <w:p w14:paraId="4DA1070D" w14:textId="77777777" w:rsidR="00211435" w:rsidRPr="001C2372" w:rsidRDefault="00DA1C46" w:rsidP="00211435">
      <w:pPr>
        <w:numPr>
          <w:ilvl w:val="0"/>
          <w:numId w:val="1"/>
        </w:numPr>
        <w:spacing w:before="100" w:beforeAutospacing="1" w:after="167" w:line="240" w:lineRule="auto"/>
        <w:rPr>
          <w:rFonts w:eastAsia="Times New Roman" w:cstheme="minorHAnsi"/>
          <w:color w:val="1D1D1B"/>
          <w:lang w:eastAsia="en-GB"/>
        </w:rPr>
      </w:pPr>
      <w:hyperlink r:id="rId9" w:tgtFrame="_blank" w:tooltip="Reduce The Risk Cancer Brief Advice Final" w:history="1">
        <w:r w:rsidR="00211435" w:rsidRPr="001C2372">
          <w:rPr>
            <w:rFonts w:eastAsia="Times New Roman" w:cstheme="minorHAnsi"/>
            <w:color w:val="216098"/>
            <w:u w:val="single"/>
            <w:lang w:eastAsia="en-GB"/>
          </w:rPr>
          <w:t>Reduce the risk</w:t>
        </w:r>
      </w:hyperlink>
      <w:r w:rsidR="00211435" w:rsidRPr="001C2372">
        <w:rPr>
          <w:rFonts w:eastAsia="Times New Roman" w:cstheme="minorHAnsi"/>
          <w:color w:val="1D1D1B"/>
          <w:lang w:eastAsia="en-GB"/>
        </w:rPr>
        <w:t> (PDF)</w:t>
      </w:r>
    </w:p>
    <w:p w14:paraId="35984FFF" w14:textId="77777777" w:rsidR="00603608" w:rsidRDefault="00211435">
      <w:r>
        <w:t xml:space="preserve">Or if you’re unsure what a unit of alcohol is </w:t>
      </w:r>
      <w:hyperlink r:id="rId10" w:history="1">
        <w:r w:rsidRPr="00211435">
          <w:rPr>
            <w:rStyle w:val="Hyperlink"/>
          </w:rPr>
          <w:t>watch our video</w:t>
        </w:r>
      </w:hyperlink>
      <w:r>
        <w:t>.</w:t>
      </w:r>
    </w:p>
    <w:p w14:paraId="2F41AE0C" w14:textId="77777777" w:rsidR="00211435" w:rsidRDefault="00211435"/>
    <w:p w14:paraId="05BED5FC" w14:textId="77777777" w:rsidR="00603608" w:rsidRPr="00603608" w:rsidRDefault="00603608">
      <w:pPr>
        <w:rPr>
          <w:b/>
        </w:rPr>
      </w:pPr>
      <w:r w:rsidRPr="00603608">
        <w:rPr>
          <w:b/>
        </w:rPr>
        <w:t>Health Promoting Health Service</w:t>
      </w:r>
      <w:r w:rsidR="00AC3B0D">
        <w:rPr>
          <w:b/>
        </w:rPr>
        <w:t xml:space="preserve"> page</w:t>
      </w:r>
      <w:r w:rsidR="00F52F7F">
        <w:rPr>
          <w:b/>
        </w:rPr>
        <w:t xml:space="preserve"> - </w:t>
      </w:r>
      <w:hyperlink r:id="rId11" w:history="1">
        <w:r w:rsidR="00F52F7F">
          <w:rPr>
            <w:rStyle w:val="Hyperlink"/>
          </w:rPr>
          <w:t>Health promoting health service | NHS Fife</w:t>
        </w:r>
      </w:hyperlink>
    </w:p>
    <w:p w14:paraId="0523CCF0" w14:textId="77777777" w:rsidR="00AC3B0D" w:rsidRPr="00AB1413" w:rsidRDefault="00AC3B0D" w:rsidP="00AC3B0D">
      <w:pPr>
        <w:rPr>
          <w:b/>
          <w:color w:val="1F497D" w:themeColor="text2"/>
          <w:u w:val="single"/>
        </w:rPr>
      </w:pPr>
      <w:r w:rsidRPr="00AB1413">
        <w:rPr>
          <w:b/>
          <w:color w:val="1F497D" w:themeColor="text2"/>
          <w:u w:val="single"/>
        </w:rPr>
        <w:t xml:space="preserve">Helping to reduce the risk </w:t>
      </w:r>
    </w:p>
    <w:p w14:paraId="4979C2FE" w14:textId="77777777" w:rsidR="00603608" w:rsidRDefault="00250E49">
      <w:r>
        <w:t xml:space="preserve">Often even the word </w:t>
      </w:r>
      <w:r w:rsidR="00AD6CF6">
        <w:t>‘</w:t>
      </w:r>
      <w:r>
        <w:t>cancer</w:t>
      </w:r>
      <w:r w:rsidR="00AD6CF6">
        <w:t xml:space="preserve">’ can make us feel a bit anxious. This means that sometimes we often don’t talk openly in order </w:t>
      </w:r>
      <w:r w:rsidR="009C7501">
        <w:t xml:space="preserve">to help reduce the risk of developing it. </w:t>
      </w:r>
    </w:p>
    <w:p w14:paraId="5F3A5FC4" w14:textId="77777777" w:rsidR="00BB75CE" w:rsidRPr="00BB75CE" w:rsidRDefault="00BB75CE" w:rsidP="00BB75CE">
      <w:r w:rsidRPr="00BB75CE">
        <w:t>Our Talking Head g</w:t>
      </w:r>
      <w:r w:rsidR="000C74AE">
        <w:t>ives some ideas on small changes</w:t>
      </w:r>
      <w:r w:rsidRPr="00BB75CE">
        <w:t xml:space="preserve"> people can </w:t>
      </w:r>
      <w:r w:rsidR="000C74AE">
        <w:t>do</w:t>
      </w:r>
      <w:r w:rsidRPr="00BB75CE">
        <w:t xml:space="preserve"> to help prevent </w:t>
      </w:r>
      <w:r w:rsidR="000C74AE">
        <w:t xml:space="preserve">the risk of </w:t>
      </w:r>
      <w:r w:rsidRPr="00BB75CE">
        <w:t>developing some cancers.</w:t>
      </w:r>
    </w:p>
    <w:p w14:paraId="5D78C5B5" w14:textId="77777777" w:rsidR="00BB75CE" w:rsidRDefault="00BB75CE"/>
    <w:p w14:paraId="7D4592FB" w14:textId="77777777" w:rsidR="009C7501" w:rsidRDefault="009C7501">
      <w:r w:rsidRPr="009C7501">
        <w:rPr>
          <w:noProof/>
          <w:lang w:eastAsia="en-GB"/>
        </w:rPr>
        <w:drawing>
          <wp:inline distT="0" distB="0" distL="0" distR="0" wp14:anchorId="64B6FA04" wp14:editId="5AA250FB">
            <wp:extent cx="1065471" cy="1164317"/>
            <wp:effectExtent l="19050" t="0" r="1329"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l="22500" t="11860" r="19233" b="8362"/>
                    <a:stretch>
                      <a:fillRect/>
                    </a:stretch>
                  </pic:blipFill>
                  <pic:spPr bwMode="auto">
                    <a:xfrm>
                      <a:off x="0" y="0"/>
                      <a:ext cx="1065471" cy="1164317"/>
                    </a:xfrm>
                    <a:prstGeom prst="rect">
                      <a:avLst/>
                    </a:prstGeom>
                    <a:noFill/>
                    <a:ln w="9525">
                      <a:noFill/>
                      <a:miter lim="800000"/>
                      <a:headEnd/>
                      <a:tailEnd/>
                    </a:ln>
                  </pic:spPr>
                </pic:pic>
              </a:graphicData>
            </a:graphic>
          </wp:inline>
        </w:drawing>
      </w:r>
    </w:p>
    <w:p w14:paraId="7124AC67" w14:textId="77777777" w:rsidR="009C7501" w:rsidRPr="001C2372" w:rsidRDefault="009C7501" w:rsidP="009C7501">
      <w:pPr>
        <w:spacing w:before="335" w:after="335" w:line="240" w:lineRule="auto"/>
        <w:rPr>
          <w:rFonts w:eastAsia="Times New Roman" w:cstheme="minorHAnsi"/>
          <w:color w:val="1D1D1B"/>
          <w:lang w:eastAsia="en-GB"/>
        </w:rPr>
      </w:pPr>
      <w:r w:rsidRPr="001C2372">
        <w:rPr>
          <w:rFonts w:eastAsia="Times New Roman" w:cstheme="minorHAnsi"/>
          <w:color w:val="1D1D1B"/>
          <w:lang w:eastAsia="en-GB"/>
        </w:rPr>
        <w:t>More information can be found by downloading the PDF document below:</w:t>
      </w:r>
    </w:p>
    <w:p w14:paraId="26F6EA20" w14:textId="77777777" w:rsidR="009C7501" w:rsidRPr="001C2372" w:rsidRDefault="00DA1C46" w:rsidP="009C7501">
      <w:pPr>
        <w:numPr>
          <w:ilvl w:val="0"/>
          <w:numId w:val="1"/>
        </w:numPr>
        <w:spacing w:before="100" w:beforeAutospacing="1" w:after="167" w:line="240" w:lineRule="auto"/>
        <w:rPr>
          <w:rFonts w:eastAsia="Times New Roman" w:cstheme="minorHAnsi"/>
          <w:color w:val="1D1D1B"/>
          <w:lang w:eastAsia="en-GB"/>
        </w:rPr>
      </w:pPr>
      <w:hyperlink r:id="rId12" w:tgtFrame="_blank" w:tooltip="Reduce The Risk Cancer Brief Advice Final" w:history="1">
        <w:r w:rsidR="009C7501" w:rsidRPr="001C2372">
          <w:rPr>
            <w:rFonts w:eastAsia="Times New Roman" w:cstheme="minorHAnsi"/>
            <w:color w:val="216098"/>
            <w:u w:val="single"/>
            <w:lang w:eastAsia="en-GB"/>
          </w:rPr>
          <w:t>Reduce the risk</w:t>
        </w:r>
      </w:hyperlink>
      <w:r w:rsidR="009C7501" w:rsidRPr="001C2372">
        <w:rPr>
          <w:rFonts w:eastAsia="Times New Roman" w:cstheme="minorHAnsi"/>
          <w:color w:val="1D1D1B"/>
          <w:lang w:eastAsia="en-GB"/>
        </w:rPr>
        <w:t> (PDF)</w:t>
      </w:r>
    </w:p>
    <w:p w14:paraId="69808718" w14:textId="77777777" w:rsidR="00603608" w:rsidRDefault="00603608"/>
    <w:p w14:paraId="02CB89C6" w14:textId="77777777" w:rsidR="00603608" w:rsidRPr="00603608" w:rsidRDefault="00603608">
      <w:pPr>
        <w:rPr>
          <w:b/>
        </w:rPr>
      </w:pPr>
      <w:r w:rsidRPr="00603608">
        <w:rPr>
          <w:b/>
        </w:rPr>
        <w:t>Stop Smoking Service</w:t>
      </w:r>
      <w:r w:rsidR="00F52F7F">
        <w:rPr>
          <w:b/>
        </w:rPr>
        <w:t xml:space="preserve"> - </w:t>
      </w:r>
      <w:hyperlink r:id="rId13" w:history="1">
        <w:r w:rsidR="00F52F7F">
          <w:rPr>
            <w:rStyle w:val="Hyperlink"/>
          </w:rPr>
          <w:t>Stop smoking service | NHS Fife</w:t>
        </w:r>
      </w:hyperlink>
    </w:p>
    <w:p w14:paraId="5571338A" w14:textId="77777777" w:rsidR="00DC0B5B" w:rsidRPr="00AB1413" w:rsidRDefault="00DC0B5B" w:rsidP="00DC0B5B">
      <w:pPr>
        <w:rPr>
          <w:b/>
          <w:color w:val="1F497D" w:themeColor="text2"/>
          <w:u w:val="single"/>
        </w:rPr>
      </w:pPr>
      <w:r w:rsidRPr="00AB1413">
        <w:rPr>
          <w:b/>
          <w:color w:val="1F497D" w:themeColor="text2"/>
          <w:u w:val="single"/>
        </w:rPr>
        <w:t xml:space="preserve">Helping to reduce the risk </w:t>
      </w:r>
    </w:p>
    <w:p w14:paraId="72D32154" w14:textId="77777777" w:rsidR="00603608" w:rsidRDefault="00DC0B5B">
      <w:r>
        <w:t>Smoking is the largest contributing factor for all cancers. Smoking at any level can cause serious health issues. Stopping smoking provides positive mental health benefits such as reduced anxiety and stress levels.</w:t>
      </w:r>
    </w:p>
    <w:p w14:paraId="28B28F73" w14:textId="77777777" w:rsidR="00BB75CE" w:rsidRPr="00BB75CE" w:rsidRDefault="00BB75CE" w:rsidP="00BB75CE">
      <w:r w:rsidRPr="00BB75CE">
        <w:t xml:space="preserve">What other changes can be made to help reduce your risk? </w:t>
      </w:r>
    </w:p>
    <w:p w14:paraId="6535F309" w14:textId="77777777" w:rsidR="00BB75CE" w:rsidRPr="00BB75CE" w:rsidRDefault="00BB75CE" w:rsidP="00BB75CE">
      <w:r w:rsidRPr="00BB75CE">
        <w:t xml:space="preserve">Listen to our Talking Head to hear other things that can be done to help prevent </w:t>
      </w:r>
      <w:r w:rsidR="000C74AE">
        <w:t xml:space="preserve">the risk of </w:t>
      </w:r>
      <w:r w:rsidRPr="00BB75CE">
        <w:t>developing some cancers.</w:t>
      </w:r>
    </w:p>
    <w:p w14:paraId="61B98C50" w14:textId="77777777" w:rsidR="00DC0B5B" w:rsidRDefault="00DC0B5B"/>
    <w:p w14:paraId="2648D66B" w14:textId="77777777" w:rsidR="00DC0B5B" w:rsidRDefault="00DC0B5B">
      <w:r w:rsidRPr="00DC0B5B">
        <w:rPr>
          <w:noProof/>
          <w:lang w:eastAsia="en-GB"/>
        </w:rPr>
        <w:lastRenderedPageBreak/>
        <w:drawing>
          <wp:inline distT="0" distB="0" distL="0" distR="0" wp14:anchorId="20098BBF" wp14:editId="2942DAB5">
            <wp:extent cx="1065471" cy="1164317"/>
            <wp:effectExtent l="19050" t="0" r="1329"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l="22500" t="11860" r="19233" b="8362"/>
                    <a:stretch>
                      <a:fillRect/>
                    </a:stretch>
                  </pic:blipFill>
                  <pic:spPr bwMode="auto">
                    <a:xfrm>
                      <a:off x="0" y="0"/>
                      <a:ext cx="1065471" cy="1164317"/>
                    </a:xfrm>
                    <a:prstGeom prst="rect">
                      <a:avLst/>
                    </a:prstGeom>
                    <a:noFill/>
                    <a:ln w="9525">
                      <a:noFill/>
                      <a:miter lim="800000"/>
                      <a:headEnd/>
                      <a:tailEnd/>
                    </a:ln>
                  </pic:spPr>
                </pic:pic>
              </a:graphicData>
            </a:graphic>
          </wp:inline>
        </w:drawing>
      </w:r>
    </w:p>
    <w:p w14:paraId="53569C4A" w14:textId="77777777" w:rsidR="00603608" w:rsidRDefault="00603608"/>
    <w:sectPr w:rsidR="00603608" w:rsidSect="00E33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10F8"/>
    <w:multiLevelType w:val="multilevel"/>
    <w:tmpl w:val="474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61804"/>
    <w:multiLevelType w:val="hybridMultilevel"/>
    <w:tmpl w:val="BA12F7BA"/>
    <w:lvl w:ilvl="0" w:tplc="7BC01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590091">
    <w:abstractNumId w:val="0"/>
  </w:num>
  <w:num w:numId="2" w16cid:durableId="103287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08"/>
    <w:rsid w:val="000C74AE"/>
    <w:rsid w:val="00163186"/>
    <w:rsid w:val="001C2372"/>
    <w:rsid w:val="00211435"/>
    <w:rsid w:val="00250E49"/>
    <w:rsid w:val="00405ED9"/>
    <w:rsid w:val="00482C81"/>
    <w:rsid w:val="00487490"/>
    <w:rsid w:val="00552756"/>
    <w:rsid w:val="00603608"/>
    <w:rsid w:val="009C7501"/>
    <w:rsid w:val="00AB1413"/>
    <w:rsid w:val="00AC3B0D"/>
    <w:rsid w:val="00AD6CF6"/>
    <w:rsid w:val="00BB75CE"/>
    <w:rsid w:val="00DA1C46"/>
    <w:rsid w:val="00DB41D7"/>
    <w:rsid w:val="00DC0B5B"/>
    <w:rsid w:val="00E33E0E"/>
    <w:rsid w:val="00F52F7F"/>
    <w:rsid w:val="00FA0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4B7E"/>
  <w15:docId w15:val="{A3619FF5-981D-4545-81FE-88F52965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413"/>
    <w:rPr>
      <w:rFonts w:ascii="Tahoma" w:hAnsi="Tahoma" w:cs="Tahoma"/>
      <w:sz w:val="16"/>
      <w:szCs w:val="16"/>
    </w:rPr>
  </w:style>
  <w:style w:type="paragraph" w:styleId="NormalWeb">
    <w:name w:val="Normal (Web)"/>
    <w:basedOn w:val="Normal"/>
    <w:uiPriority w:val="99"/>
    <w:semiHidden/>
    <w:unhideWhenUsed/>
    <w:rsid w:val="005527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52756"/>
    <w:rPr>
      <w:color w:val="0000FF"/>
      <w:u w:val="single"/>
    </w:rPr>
  </w:style>
  <w:style w:type="paragraph" w:styleId="ListParagraph">
    <w:name w:val="List Paragraph"/>
    <w:basedOn w:val="Normal"/>
    <w:uiPriority w:val="34"/>
    <w:qFormat/>
    <w:rsid w:val="00211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fife.org/services/all-services/health-promotion-service/alcohol/" TargetMode="External"/><Relationship Id="rId13" Type="http://schemas.openxmlformats.org/officeDocument/2006/relationships/hyperlink" Target="https://www.nhsfife.org/services/all-services/health-promotion-service/stop-smoking-service/" TargetMode="External"/><Relationship Id="rId3" Type="http://schemas.openxmlformats.org/officeDocument/2006/relationships/settings" Target="settings.xml"/><Relationship Id="rId7" Type="http://schemas.openxmlformats.org/officeDocument/2006/relationships/hyperlink" Target="https://www.nhsfife.org/media/36763/reduce-the-risk-cancer-brief-advice-final.pdf" TargetMode="External"/><Relationship Id="rId12" Type="http://schemas.openxmlformats.org/officeDocument/2006/relationships/hyperlink" Target="https://www.nhsfife.org/media/36763/reduce-the-risk-cancer-brief-advice-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hsfife.org/services/all-services/health-promotion-service/health-promoting-health-service/" TargetMode="External"/><Relationship Id="rId5" Type="http://schemas.openxmlformats.org/officeDocument/2006/relationships/hyperlink" Target="https://www.nhsfife.org/services/all-services/health-promotion-service/food-and-health/" TargetMode="External"/><Relationship Id="rId15" Type="http://schemas.openxmlformats.org/officeDocument/2006/relationships/theme" Target="theme/theme1.xml"/><Relationship Id="rId10" Type="http://schemas.openxmlformats.org/officeDocument/2006/relationships/hyperlink" Target="https://www.youtube.com/watch?v=G9IbJ37pkic" TargetMode="External"/><Relationship Id="rId4" Type="http://schemas.openxmlformats.org/officeDocument/2006/relationships/webSettings" Target="webSettings.xml"/><Relationship Id="rId9" Type="http://schemas.openxmlformats.org/officeDocument/2006/relationships/hyperlink" Target="https://www.nhsfife.org/media/36763/reduce-the-risk-cancer-brief-advice-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gallagherki</dc:creator>
  <cp:lastModifiedBy>Susan Kirkwood (NHS FIFE)</cp:lastModifiedBy>
  <cp:revision>2</cp:revision>
  <cp:lastPrinted>2023-02-14T12:11:00Z</cp:lastPrinted>
  <dcterms:created xsi:type="dcterms:W3CDTF">2023-02-22T15:48:00Z</dcterms:created>
  <dcterms:modified xsi:type="dcterms:W3CDTF">2023-02-22T15:48:00Z</dcterms:modified>
</cp:coreProperties>
</file>