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B128" w14:textId="3CF9C5CD"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143DC">
        <w:rPr>
          <w:noProof/>
          <w:color w:val="FFFFFF" w:themeColor="background1"/>
          <w:lang w:eastAsia="en-GB"/>
        </w:rPr>
        <mc:AlternateContent>
          <mc:Choice Requires="wps">
            <w:drawing>
              <wp:anchor distT="0" distB="0" distL="114300" distR="114300" simplePos="0" relativeHeight="251658752" behindDoc="1" locked="0" layoutInCell="1" allowOverlap="1" wp14:anchorId="307215E2" wp14:editId="5B3F385B">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6A98FE"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" fillcolor="#1b4c87 [3215]" stroked="f" strokeweight="1pt"/>
            </w:pict>
          </mc:Fallback>
        </mc:AlternateContent>
      </w:r>
      <w:r w:rsidR="00D25B80" w:rsidRPr="00F2165F">
        <w:rPr>
          <w:color w:val="FFFFFF" w:themeColor="background1"/>
        </w:rPr>
        <w:t xml:space="preserve">Issue </w:t>
      </w:r>
      <w:r w:rsidR="00162BD7">
        <w:rPr>
          <w:color w:val="FFFFFF" w:themeColor="background1"/>
        </w:rPr>
        <w:t>40</w:t>
      </w:r>
      <w:r w:rsidRPr="00F2165F">
        <w:rPr>
          <w:color w:val="FFFFFF" w:themeColor="background1"/>
        </w:rPr>
        <w:t xml:space="preserve"> | </w:t>
      </w:r>
      <w:r w:rsidR="006C2345">
        <w:rPr>
          <w:color w:val="FFFFFF" w:themeColor="background1"/>
        </w:rPr>
        <w:t>20</w:t>
      </w:r>
      <w:r w:rsidR="003A5BF4" w:rsidRPr="003A5BF4">
        <w:rPr>
          <w:color w:val="FFFFFF" w:themeColor="background1"/>
          <w:vertAlign w:val="superscript"/>
        </w:rPr>
        <w:t>th</w:t>
      </w:r>
      <w:r w:rsidR="003A5BF4">
        <w:rPr>
          <w:color w:val="FFFFFF" w:themeColor="background1"/>
        </w:rPr>
        <w:t xml:space="preserve"> August</w:t>
      </w:r>
      <w:r w:rsidR="009A44C4">
        <w:rPr>
          <w:color w:val="FFFFFF" w:themeColor="background1"/>
        </w:rPr>
        <w:t xml:space="preserve"> </w:t>
      </w:r>
      <w:r w:rsidR="00CC0367" w:rsidRPr="00F2165F">
        <w:rPr>
          <w:color w:val="FFFFFF" w:themeColor="background1"/>
        </w:rPr>
        <w:t>202</w:t>
      </w:r>
      <w:r w:rsidR="009A44C4">
        <w:rPr>
          <w:color w:val="FFFFFF" w:themeColor="background1"/>
        </w:rPr>
        <w:t>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77777777" w:rsidR="00016340" w:rsidRPr="009A49C9" w:rsidRDefault="009A49C9" w:rsidP="00F2165F">
      <w:pPr>
        <w:pStyle w:val="Coversubtitle"/>
        <w:spacing w:after="480"/>
      </w:pPr>
      <w:r w:rsidRPr="009A49C9">
        <w:t xml:space="preserve">for Fife’s MPs, MSPs and </w:t>
      </w:r>
      <w:r w:rsidRPr="009A49C9">
        <w:br/>
        <w:t>local Councillors</w:t>
      </w:r>
      <w:r w:rsidR="00DB47CB">
        <w:t xml:space="preserve"> </w:t>
      </w:r>
    </w:p>
    <w:p w14:paraId="7D0FC529" w14:textId="77777777" w:rsidR="000B2D40" w:rsidRDefault="000B2D40" w:rsidP="00F2165F"/>
    <w:p w14:paraId="0FDB394A" w14:textId="77777777" w:rsidR="00917E4B" w:rsidRDefault="00917E4B" w:rsidP="00F2165F">
      <w:pPr>
        <w:rPr>
          <w:rFonts w:asciiTheme="majorHAnsi" w:hAnsiTheme="majorHAnsi"/>
        </w:rPr>
      </w:pPr>
    </w:p>
    <w:p w14:paraId="088116BD" w14:textId="239F04FB" w:rsidR="004A35AB" w:rsidRDefault="009A49C9" w:rsidP="0055238E">
      <w:pPr>
        <w:rPr>
          <w:rFonts w:ascii="Calibri" w:hAnsi="Calibri" w:cs="Calibri"/>
          <w:b/>
          <w:bCs/>
          <w:color w:val="002060"/>
          <w:sz w:val="22"/>
          <w:szCs w:val="22"/>
        </w:rPr>
      </w:pPr>
      <w:r w:rsidRPr="00455BCB">
        <w:rPr>
          <w:rFonts w:asciiTheme="majorHAnsi" w:hAnsiTheme="majorHAnsi"/>
          <w:b/>
          <w:bCs/>
        </w:rPr>
        <w:t xml:space="preserve">This </w:t>
      </w:r>
      <w:r w:rsidR="00B7322F">
        <w:rPr>
          <w:rFonts w:asciiTheme="majorHAnsi" w:hAnsiTheme="majorHAnsi"/>
          <w:b/>
          <w:bCs/>
        </w:rPr>
        <w:t>regular</w:t>
      </w:r>
      <w:r w:rsidR="00E114C5" w:rsidRPr="00455BCB">
        <w:rPr>
          <w:rFonts w:asciiTheme="majorHAnsi" w:hAnsiTheme="majorHAnsi"/>
          <w:b/>
          <w:bCs/>
        </w:rPr>
        <w:t xml:space="preserve"> </w:t>
      </w:r>
      <w:r w:rsidRPr="00455BCB">
        <w:rPr>
          <w:rFonts w:asciiTheme="majorHAnsi" w:hAnsiTheme="majorHAnsi"/>
          <w:b/>
          <w:bCs/>
        </w:rPr>
        <w:t>update is part of our on-going commitment to keep you informed of the latest developments at NHS Fife that may be of interest to you and your constituents</w:t>
      </w:r>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 xml:space="preserve">We would also encourage you </w:t>
      </w:r>
      <w:r w:rsidR="00883899" w:rsidRPr="00455BCB">
        <w:rPr>
          <w:rFonts w:asciiTheme="majorHAnsi" w:hAnsiTheme="majorHAnsi"/>
          <w:b/>
          <w:bCs/>
        </w:rPr>
        <w:t xml:space="preserve">to </w:t>
      </w:r>
      <w:r w:rsidR="00E114C5" w:rsidRPr="00455BCB">
        <w:rPr>
          <w:rFonts w:asciiTheme="majorHAnsi" w:hAnsiTheme="majorHAnsi"/>
          <w:b/>
          <w:bCs/>
        </w:rPr>
        <w:t xml:space="preserve">regularly visit and refer your constituents for the latest news and updates from NHS Fife on our </w:t>
      </w:r>
      <w:hyperlink r:id="rId10" w:history="1">
        <w:r w:rsidRPr="00455BCB">
          <w:rPr>
            <w:rStyle w:val="Hyperlink"/>
            <w:rFonts w:asciiTheme="majorHAnsi" w:hAnsiTheme="majorHAnsi"/>
            <w:b/>
            <w:bCs/>
          </w:rPr>
          <w:t>website</w:t>
        </w:r>
      </w:hyperlink>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or follow us on our social media channels -</w:t>
      </w:r>
      <w:hyperlink r:id="rId11" w:tgtFrame="_blank" w:history="1">
        <w:r w:rsidR="00672A6D" w:rsidRPr="00455BCB">
          <w:rPr>
            <w:rStyle w:val="normaltextrun"/>
            <w:rFonts w:asciiTheme="majorHAnsi" w:hAnsiTheme="majorHAnsi"/>
            <w:b/>
            <w:bCs/>
            <w:color w:val="0076A9" w:themeColor="background2" w:themeShade="BF"/>
            <w:u w:val="single"/>
          </w:rPr>
          <w:t>Twitter</w:t>
        </w:r>
      </w:hyperlink>
      <w:r w:rsidR="00672A6D" w:rsidRPr="00455BCB">
        <w:rPr>
          <w:rStyle w:val="normaltextrun"/>
          <w:rFonts w:asciiTheme="majorHAnsi" w:hAnsiTheme="majorHAnsi"/>
          <w:b/>
          <w:bCs/>
          <w:color w:val="0076A9" w:themeColor="background2" w:themeShade="BF"/>
        </w:rPr>
        <w:t>, </w:t>
      </w:r>
      <w:hyperlink r:id="rId12" w:tgtFrame="_blank" w:history="1">
        <w:r w:rsidR="00672A6D" w:rsidRPr="00455BCB">
          <w:rPr>
            <w:rStyle w:val="normaltextrun"/>
            <w:rFonts w:asciiTheme="majorHAnsi" w:hAnsiTheme="majorHAnsi"/>
            <w:b/>
            <w:bCs/>
            <w:color w:val="0076A9" w:themeColor="background2" w:themeShade="BF"/>
            <w:u w:val="single"/>
          </w:rPr>
          <w:t>Facebook</w:t>
        </w:r>
      </w:hyperlink>
      <w:r w:rsidR="00672A6D" w:rsidRPr="00455BCB">
        <w:rPr>
          <w:rStyle w:val="normaltextrun"/>
          <w:rFonts w:asciiTheme="majorHAnsi" w:hAnsiTheme="majorHAnsi"/>
          <w:b/>
          <w:bCs/>
          <w:color w:val="0076A9" w:themeColor="background2" w:themeShade="BF"/>
        </w:rPr>
        <w:t>, </w:t>
      </w:r>
      <w:hyperlink r:id="rId13" w:tgtFrame="_blank" w:history="1">
        <w:r w:rsidR="00672A6D" w:rsidRPr="00455BCB">
          <w:rPr>
            <w:rStyle w:val="normaltextrun"/>
            <w:rFonts w:asciiTheme="majorHAnsi" w:hAnsiTheme="majorHAnsi"/>
            <w:b/>
            <w:bCs/>
            <w:color w:val="0076A9" w:themeColor="background2" w:themeShade="BF"/>
            <w:u w:val="single"/>
          </w:rPr>
          <w:t>Instagram</w:t>
        </w:r>
      </w:hyperlink>
      <w:r w:rsidR="00672A6D" w:rsidRPr="00455BCB">
        <w:rPr>
          <w:rStyle w:val="normaltextrun"/>
          <w:rFonts w:asciiTheme="majorHAnsi" w:hAnsiTheme="majorHAnsi"/>
          <w:b/>
          <w:bCs/>
          <w:color w:val="000000"/>
        </w:rPr>
        <w:t>.</w:t>
      </w:r>
      <w:bookmarkStart w:id="1" w:name="_Hlk76450974"/>
      <w:r w:rsidR="004A35AB" w:rsidRPr="004A35AB">
        <w:rPr>
          <w:rFonts w:ascii="Calibri" w:hAnsi="Calibri" w:cs="Calibri"/>
          <w:b/>
          <w:bCs/>
          <w:color w:val="002060"/>
          <w:sz w:val="22"/>
          <w:szCs w:val="22"/>
        </w:rPr>
        <w:t>  </w:t>
      </w:r>
    </w:p>
    <w:p w14:paraId="673F4284" w14:textId="5C9ABDCA" w:rsidR="000F2966" w:rsidRDefault="00DA1A02" w:rsidP="00003BD4">
      <w:pPr>
        <w:pStyle w:val="Heading2"/>
        <w:rPr>
          <w:rFonts w:asciiTheme="majorHAnsi" w:hAnsiTheme="majorHAnsi"/>
          <w:b/>
          <w:bCs w:val="0"/>
          <w:color w:val="0070C0"/>
        </w:rPr>
      </w:pPr>
      <w:r w:rsidRPr="00003BD4">
        <w:rPr>
          <w:rFonts w:asciiTheme="majorHAnsi" w:hAnsiTheme="majorHAnsi"/>
          <w:b/>
          <w:bCs w:val="0"/>
          <w:color w:val="0070C0"/>
        </w:rPr>
        <w:t xml:space="preserve">Local COVID-19 </w:t>
      </w:r>
      <w:bookmarkEnd w:id="1"/>
      <w:r w:rsidR="00581471" w:rsidRPr="00003BD4">
        <w:rPr>
          <w:rFonts w:asciiTheme="majorHAnsi" w:hAnsiTheme="majorHAnsi"/>
          <w:b/>
          <w:bCs w:val="0"/>
          <w:color w:val="0070C0"/>
        </w:rPr>
        <w:t>v</w:t>
      </w:r>
      <w:r w:rsidR="00FA1C16" w:rsidRPr="00003BD4">
        <w:rPr>
          <w:rFonts w:asciiTheme="majorHAnsi" w:hAnsiTheme="majorHAnsi"/>
          <w:b/>
          <w:bCs w:val="0"/>
          <w:color w:val="0070C0"/>
        </w:rPr>
        <w:t>accination</w:t>
      </w:r>
      <w:r w:rsidR="00003BD4" w:rsidRPr="00003BD4">
        <w:rPr>
          <w:rFonts w:asciiTheme="majorHAnsi" w:hAnsiTheme="majorHAnsi"/>
          <w:b/>
          <w:bCs w:val="0"/>
          <w:color w:val="0070C0"/>
        </w:rPr>
        <w:t xml:space="preserve"> overview</w:t>
      </w:r>
    </w:p>
    <w:p w14:paraId="25671086" w14:textId="0CDC4226" w:rsidR="003D1954" w:rsidRDefault="00416A01" w:rsidP="00455BCB">
      <w:pPr>
        <w:rPr>
          <w:rFonts w:asciiTheme="majorHAnsi" w:hAnsiTheme="majorHAnsi"/>
          <w:b/>
          <w:bCs/>
          <w:color w:val="000000"/>
          <w:sz w:val="24"/>
          <w:szCs w:val="24"/>
          <w:bdr w:val="none" w:sz="0" w:space="0" w:color="auto" w:frame="1"/>
          <w:shd w:val="clear" w:color="auto" w:fill="FFFFFF"/>
        </w:rPr>
      </w:pPr>
      <w:r>
        <w:rPr>
          <w:rFonts w:asciiTheme="majorHAnsi" w:hAnsiTheme="majorHAnsi"/>
          <w:b/>
          <w:bCs/>
          <w:color w:val="000000"/>
          <w:sz w:val="24"/>
          <w:szCs w:val="24"/>
          <w:bdr w:val="none" w:sz="0" w:space="0" w:color="auto" w:frame="1"/>
          <w:shd w:val="clear" w:color="auto" w:fill="FFFFFF"/>
        </w:rPr>
        <w:t xml:space="preserve">Over half a million vaccines </w:t>
      </w:r>
      <w:r w:rsidR="00F854CA">
        <w:rPr>
          <w:rFonts w:asciiTheme="majorHAnsi" w:hAnsiTheme="majorHAnsi"/>
          <w:b/>
          <w:bCs/>
          <w:color w:val="000000"/>
          <w:sz w:val="24"/>
          <w:szCs w:val="24"/>
          <w:bdr w:val="none" w:sz="0" w:space="0" w:color="auto" w:frame="1"/>
          <w:shd w:val="clear" w:color="auto" w:fill="FFFFFF"/>
        </w:rPr>
        <w:t>administered</w:t>
      </w:r>
    </w:p>
    <w:p w14:paraId="58D59EEA" w14:textId="5BEAC215" w:rsidR="00F854CA" w:rsidRPr="00F854CA" w:rsidRDefault="00F854CA" w:rsidP="00F854CA">
      <w:pPr>
        <w:jc w:val="both"/>
        <w:textAlignment w:val="baseline"/>
        <w:rPr>
          <w:rFonts w:asciiTheme="majorHAnsi" w:hAnsiTheme="majorHAnsi"/>
          <w:color w:val="auto"/>
        </w:rPr>
      </w:pPr>
      <w:r w:rsidRPr="00F854CA">
        <w:rPr>
          <w:rFonts w:asciiTheme="majorHAnsi" w:hAnsiTheme="majorHAnsi"/>
          <w:color w:val="auto"/>
        </w:rPr>
        <w:t xml:space="preserve">A significant milestone has been reached in the </w:t>
      </w:r>
      <w:r>
        <w:rPr>
          <w:rFonts w:asciiTheme="majorHAnsi" w:hAnsiTheme="majorHAnsi"/>
          <w:color w:val="auto"/>
        </w:rPr>
        <w:t xml:space="preserve">local </w:t>
      </w:r>
      <w:r w:rsidRPr="00F854CA">
        <w:rPr>
          <w:rFonts w:asciiTheme="majorHAnsi" w:hAnsiTheme="majorHAnsi"/>
          <w:color w:val="auto"/>
        </w:rPr>
        <w:t xml:space="preserve">vaccination programme with </w:t>
      </w:r>
      <w:r>
        <w:rPr>
          <w:rFonts w:asciiTheme="majorHAnsi" w:hAnsiTheme="majorHAnsi"/>
          <w:color w:val="auto"/>
        </w:rPr>
        <w:t xml:space="preserve">more than </w:t>
      </w:r>
      <w:r w:rsidRPr="00F854CA">
        <w:rPr>
          <w:rFonts w:asciiTheme="majorHAnsi" w:hAnsiTheme="majorHAnsi"/>
          <w:color w:val="auto"/>
        </w:rPr>
        <w:t xml:space="preserve">half a million </w:t>
      </w:r>
      <w:r>
        <w:rPr>
          <w:rFonts w:asciiTheme="majorHAnsi" w:hAnsiTheme="majorHAnsi"/>
          <w:color w:val="auto"/>
        </w:rPr>
        <w:t xml:space="preserve">vaccines </w:t>
      </w:r>
      <w:r w:rsidRPr="00F854CA">
        <w:rPr>
          <w:rFonts w:asciiTheme="majorHAnsi" w:hAnsiTheme="majorHAnsi"/>
          <w:color w:val="auto"/>
        </w:rPr>
        <w:t xml:space="preserve">having been </w:t>
      </w:r>
      <w:r>
        <w:rPr>
          <w:rFonts w:asciiTheme="majorHAnsi" w:hAnsiTheme="majorHAnsi"/>
          <w:color w:val="auto"/>
        </w:rPr>
        <w:t>administered (517,000+)</w:t>
      </w:r>
      <w:r w:rsidRPr="00F854CA">
        <w:rPr>
          <w:rFonts w:asciiTheme="majorHAnsi" w:hAnsiTheme="majorHAnsi"/>
          <w:color w:val="auto"/>
        </w:rPr>
        <w:t>. The scale</w:t>
      </w:r>
      <w:r>
        <w:rPr>
          <w:rFonts w:asciiTheme="majorHAnsi" w:hAnsiTheme="majorHAnsi"/>
          <w:color w:val="auto"/>
        </w:rPr>
        <w:t xml:space="preserve"> </w:t>
      </w:r>
      <w:r w:rsidRPr="00F854CA">
        <w:rPr>
          <w:rFonts w:asciiTheme="majorHAnsi" w:hAnsiTheme="majorHAnsi"/>
          <w:color w:val="auto"/>
        </w:rPr>
        <w:t xml:space="preserve">of the </w:t>
      </w:r>
      <w:r>
        <w:rPr>
          <w:rFonts w:asciiTheme="majorHAnsi" w:hAnsiTheme="majorHAnsi"/>
          <w:color w:val="auto"/>
        </w:rPr>
        <w:t xml:space="preserve">local </w:t>
      </w:r>
      <w:r w:rsidRPr="00F854CA">
        <w:rPr>
          <w:rFonts w:asciiTheme="majorHAnsi" w:hAnsiTheme="majorHAnsi"/>
          <w:color w:val="auto"/>
        </w:rPr>
        <w:t>programme is unlike anything</w:t>
      </w:r>
      <w:r>
        <w:rPr>
          <w:rFonts w:asciiTheme="majorHAnsi" w:hAnsiTheme="majorHAnsi"/>
          <w:color w:val="auto"/>
        </w:rPr>
        <w:t xml:space="preserve"> NHS Fife</w:t>
      </w:r>
      <w:r w:rsidRPr="00F854CA">
        <w:rPr>
          <w:rFonts w:asciiTheme="majorHAnsi" w:hAnsiTheme="majorHAnsi"/>
          <w:color w:val="auto"/>
        </w:rPr>
        <w:t xml:space="preserve"> </w:t>
      </w:r>
      <w:r>
        <w:rPr>
          <w:rFonts w:asciiTheme="majorHAnsi" w:hAnsiTheme="majorHAnsi"/>
          <w:color w:val="auto"/>
        </w:rPr>
        <w:t xml:space="preserve">has </w:t>
      </w:r>
      <w:r w:rsidRPr="00F854CA">
        <w:rPr>
          <w:rFonts w:asciiTheme="majorHAnsi" w:hAnsiTheme="majorHAnsi"/>
          <w:color w:val="auto"/>
        </w:rPr>
        <w:t>ever undertaken</w:t>
      </w:r>
      <w:r>
        <w:rPr>
          <w:rFonts w:asciiTheme="majorHAnsi" w:hAnsiTheme="majorHAnsi"/>
          <w:color w:val="auto"/>
        </w:rPr>
        <w:t xml:space="preserve"> and</w:t>
      </w:r>
      <w:r w:rsidRPr="00F854CA">
        <w:rPr>
          <w:rFonts w:asciiTheme="majorHAnsi" w:hAnsiTheme="majorHAnsi"/>
          <w:color w:val="auto"/>
        </w:rPr>
        <w:t xml:space="preserve"> </w:t>
      </w:r>
      <w:r>
        <w:rPr>
          <w:rFonts w:asciiTheme="majorHAnsi" w:hAnsiTheme="majorHAnsi"/>
          <w:color w:val="auto"/>
        </w:rPr>
        <w:t>w</w:t>
      </w:r>
      <w:r w:rsidRPr="00F854CA">
        <w:rPr>
          <w:rFonts w:asciiTheme="majorHAnsi" w:hAnsiTheme="majorHAnsi"/>
          <w:color w:val="auto"/>
        </w:rPr>
        <w:t xml:space="preserve">e continue to see the positive impact of </w:t>
      </w:r>
      <w:r>
        <w:rPr>
          <w:rFonts w:asciiTheme="majorHAnsi" w:hAnsiTheme="majorHAnsi"/>
          <w:color w:val="auto"/>
        </w:rPr>
        <w:t>vaccination</w:t>
      </w:r>
      <w:r w:rsidRPr="00F854CA">
        <w:rPr>
          <w:rFonts w:asciiTheme="majorHAnsi" w:hAnsiTheme="majorHAnsi"/>
          <w:color w:val="auto"/>
        </w:rPr>
        <w:t> in helping to reduce spread, hospital admissions and </w:t>
      </w:r>
      <w:r>
        <w:rPr>
          <w:rFonts w:asciiTheme="majorHAnsi" w:hAnsiTheme="majorHAnsi"/>
          <w:color w:val="auto"/>
        </w:rPr>
        <w:t>the harm being done to</w:t>
      </w:r>
      <w:r w:rsidRPr="00F854CA">
        <w:rPr>
          <w:rFonts w:asciiTheme="majorHAnsi" w:hAnsiTheme="majorHAnsi"/>
          <w:color w:val="auto"/>
        </w:rPr>
        <w:t xml:space="preserve"> some of the most vulnerable </w:t>
      </w:r>
      <w:r>
        <w:rPr>
          <w:rFonts w:asciiTheme="majorHAnsi" w:hAnsiTheme="majorHAnsi"/>
          <w:color w:val="auto"/>
        </w:rPr>
        <w:t>in our communities.</w:t>
      </w:r>
    </w:p>
    <w:p w14:paraId="3F2A95C9" w14:textId="77777777" w:rsidR="00EC7F36" w:rsidRPr="00536D52" w:rsidRDefault="00EC7F36" w:rsidP="00EC7F36">
      <w:pPr>
        <w:spacing w:line="240" w:lineRule="auto"/>
        <w:rPr>
          <w:rFonts w:asciiTheme="majorHAnsi" w:eastAsiaTheme="minorHAnsi" w:hAnsiTheme="majorHAnsi"/>
          <w:color w:val="auto"/>
          <w:sz w:val="22"/>
          <w:szCs w:val="22"/>
          <w:bdr w:val="none" w:sz="0" w:space="0" w:color="auto" w:frame="1"/>
          <w:lang w:eastAsia="en-US"/>
        </w:rPr>
      </w:pPr>
    </w:p>
    <w:tbl>
      <w:tblPr>
        <w:tblStyle w:val="TableGrid"/>
        <w:tblW w:w="6941" w:type="dxa"/>
        <w:tblLook w:val="04A0" w:firstRow="1" w:lastRow="0" w:firstColumn="1" w:lastColumn="0" w:noHBand="0" w:noVBand="1"/>
      </w:tblPr>
      <w:tblGrid>
        <w:gridCol w:w="2212"/>
        <w:gridCol w:w="2137"/>
        <w:gridCol w:w="2592"/>
      </w:tblGrid>
      <w:tr w:rsidR="00AF14A6" w:rsidRPr="00536D52" w14:paraId="7A8C869E" w14:textId="3041A5F0" w:rsidTr="00AF14A6">
        <w:tc>
          <w:tcPr>
            <w:tcW w:w="2212" w:type="dxa"/>
            <w:shd w:val="clear" w:color="auto" w:fill="8AB4E7" w:themeFill="text2" w:themeFillTint="66"/>
          </w:tcPr>
          <w:p w14:paraId="5FC115BC" w14:textId="5D251073" w:rsidR="00AF14A6" w:rsidRPr="00536D52" w:rsidRDefault="00AF14A6" w:rsidP="00851E83">
            <w:pPr>
              <w:spacing w:line="240" w:lineRule="auto"/>
              <w:rPr>
                <w:rFonts w:asciiTheme="majorHAnsi" w:eastAsiaTheme="minorHAnsi" w:hAnsiTheme="majorHAnsi"/>
                <w:b/>
                <w:bCs/>
                <w:color w:val="auto"/>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Age Group</w:t>
            </w:r>
          </w:p>
        </w:tc>
        <w:tc>
          <w:tcPr>
            <w:tcW w:w="2137" w:type="dxa"/>
            <w:shd w:val="clear" w:color="auto" w:fill="8AB4E7" w:themeFill="text2" w:themeFillTint="66"/>
          </w:tcPr>
          <w:p w14:paraId="0D6BC5B6" w14:textId="1D6FD6A0" w:rsidR="00AF14A6" w:rsidRPr="00536D52" w:rsidRDefault="00AF14A6" w:rsidP="00851E83">
            <w:pPr>
              <w:spacing w:line="240" w:lineRule="auto"/>
              <w:rPr>
                <w:rFonts w:asciiTheme="majorHAnsi" w:eastAsiaTheme="minorHAnsi" w:hAnsiTheme="majorHAnsi"/>
                <w:b/>
                <w:bCs/>
                <w:color w:val="auto"/>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Total % received 1st dose</w:t>
            </w:r>
          </w:p>
        </w:tc>
        <w:tc>
          <w:tcPr>
            <w:tcW w:w="2592" w:type="dxa"/>
            <w:shd w:val="clear" w:color="auto" w:fill="8AB4E7" w:themeFill="text2" w:themeFillTint="66"/>
          </w:tcPr>
          <w:p w14:paraId="6187B86F" w14:textId="63D92A75" w:rsidR="00AF14A6" w:rsidRDefault="00AF14A6" w:rsidP="00851E83">
            <w:pPr>
              <w:spacing w:line="240" w:lineRule="auto"/>
              <w:rPr>
                <w:rFonts w:asciiTheme="majorHAnsi" w:eastAsiaTheme="minorHAnsi" w:hAnsiTheme="majorHAnsi"/>
                <w:b/>
                <w:bCs/>
                <w:color w:val="002060"/>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Total % received 2</w:t>
            </w:r>
            <w:r w:rsidRPr="00AF14A6">
              <w:rPr>
                <w:rFonts w:asciiTheme="majorHAnsi" w:eastAsiaTheme="minorHAnsi" w:hAnsiTheme="majorHAnsi"/>
                <w:b/>
                <w:bCs/>
                <w:color w:val="002060"/>
                <w:sz w:val="24"/>
                <w:szCs w:val="24"/>
                <w:bdr w:val="none" w:sz="0" w:space="0" w:color="auto" w:frame="1"/>
                <w:vertAlign w:val="superscript"/>
                <w:lang w:eastAsia="en-US"/>
              </w:rPr>
              <w:t>nd</w:t>
            </w:r>
            <w:r>
              <w:rPr>
                <w:rFonts w:asciiTheme="majorHAnsi" w:eastAsiaTheme="minorHAnsi" w:hAnsiTheme="majorHAnsi"/>
                <w:b/>
                <w:bCs/>
                <w:color w:val="002060"/>
                <w:sz w:val="24"/>
                <w:szCs w:val="24"/>
                <w:bdr w:val="none" w:sz="0" w:space="0" w:color="auto" w:frame="1"/>
                <w:lang w:eastAsia="en-US"/>
              </w:rPr>
              <w:t xml:space="preserve"> dose</w:t>
            </w:r>
          </w:p>
        </w:tc>
      </w:tr>
      <w:tr w:rsidR="00AF14A6" w:rsidRPr="00536D52" w14:paraId="33B0F5C5" w14:textId="2EBB68C5" w:rsidTr="00AF14A6">
        <w:tc>
          <w:tcPr>
            <w:tcW w:w="2212" w:type="dxa"/>
          </w:tcPr>
          <w:p w14:paraId="7C1561BE" w14:textId="43E11A9B"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80 +</w:t>
            </w:r>
          </w:p>
        </w:tc>
        <w:tc>
          <w:tcPr>
            <w:tcW w:w="2137" w:type="dxa"/>
          </w:tcPr>
          <w:p w14:paraId="5B53AA16" w14:textId="42C9A200" w:rsidR="00AF14A6" w:rsidRPr="00536D52" w:rsidRDefault="00AF14A6" w:rsidP="00851E83">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97.8%</w:t>
            </w:r>
          </w:p>
        </w:tc>
        <w:tc>
          <w:tcPr>
            <w:tcW w:w="2592" w:type="dxa"/>
          </w:tcPr>
          <w:p w14:paraId="66AF1D5D" w14:textId="16792221"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94.</w:t>
            </w:r>
            <w:r w:rsidR="00BE1819">
              <w:rPr>
                <w:rFonts w:asciiTheme="majorHAnsi" w:eastAsiaTheme="minorHAnsi" w:hAnsiTheme="majorHAnsi"/>
                <w:color w:val="auto"/>
                <w:sz w:val="22"/>
                <w:szCs w:val="22"/>
                <w:bdr w:val="none" w:sz="0" w:space="0" w:color="auto" w:frame="1"/>
                <w:lang w:eastAsia="en-US"/>
              </w:rPr>
              <w:t>4</w:t>
            </w:r>
            <w:r>
              <w:rPr>
                <w:rFonts w:asciiTheme="majorHAnsi" w:eastAsiaTheme="minorHAnsi" w:hAnsiTheme="majorHAnsi"/>
                <w:color w:val="auto"/>
                <w:sz w:val="22"/>
                <w:szCs w:val="22"/>
                <w:bdr w:val="none" w:sz="0" w:space="0" w:color="auto" w:frame="1"/>
                <w:lang w:eastAsia="en-US"/>
              </w:rPr>
              <w:t>%</w:t>
            </w:r>
          </w:p>
        </w:tc>
      </w:tr>
      <w:tr w:rsidR="00AF14A6" w:rsidRPr="00536D52" w14:paraId="03C1707B" w14:textId="670663C8" w:rsidTr="00AF14A6">
        <w:tc>
          <w:tcPr>
            <w:tcW w:w="2212" w:type="dxa"/>
          </w:tcPr>
          <w:p w14:paraId="26D14FFF" w14:textId="566481E0"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75-79</w:t>
            </w:r>
          </w:p>
        </w:tc>
        <w:tc>
          <w:tcPr>
            <w:tcW w:w="2137" w:type="dxa"/>
          </w:tcPr>
          <w:p w14:paraId="46F6C3C6" w14:textId="462EBB26" w:rsidR="00AF14A6" w:rsidRPr="00536D52"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100%</w:t>
            </w:r>
          </w:p>
        </w:tc>
        <w:tc>
          <w:tcPr>
            <w:tcW w:w="2592" w:type="dxa"/>
          </w:tcPr>
          <w:p w14:paraId="7B2ED82E" w14:textId="099BD182"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98.</w:t>
            </w:r>
            <w:r w:rsidR="00416A01">
              <w:rPr>
                <w:rFonts w:asciiTheme="majorHAnsi" w:eastAsiaTheme="minorHAnsi" w:hAnsiTheme="majorHAnsi"/>
                <w:color w:val="auto"/>
                <w:sz w:val="22"/>
                <w:szCs w:val="22"/>
                <w:bdr w:val="none" w:sz="0" w:space="0" w:color="auto" w:frame="1"/>
                <w:lang w:eastAsia="en-US"/>
              </w:rPr>
              <w:t>4</w:t>
            </w:r>
            <w:r>
              <w:rPr>
                <w:rFonts w:asciiTheme="majorHAnsi" w:eastAsiaTheme="minorHAnsi" w:hAnsiTheme="majorHAnsi"/>
                <w:color w:val="auto"/>
                <w:sz w:val="22"/>
                <w:szCs w:val="22"/>
                <w:bdr w:val="none" w:sz="0" w:space="0" w:color="auto" w:frame="1"/>
                <w:lang w:eastAsia="en-US"/>
              </w:rPr>
              <w:t>%</w:t>
            </w:r>
          </w:p>
        </w:tc>
      </w:tr>
      <w:tr w:rsidR="00AF14A6" w:rsidRPr="00536D52" w14:paraId="0F3358C7" w14:textId="4F284576" w:rsidTr="00AF14A6">
        <w:tc>
          <w:tcPr>
            <w:tcW w:w="2212" w:type="dxa"/>
          </w:tcPr>
          <w:p w14:paraId="2F04C13A" w14:textId="03A7B3CF"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70-74</w:t>
            </w:r>
          </w:p>
        </w:tc>
        <w:tc>
          <w:tcPr>
            <w:tcW w:w="2137" w:type="dxa"/>
          </w:tcPr>
          <w:p w14:paraId="64759DCB" w14:textId="7A101DDD" w:rsidR="00AF14A6" w:rsidRPr="00536D52"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98.6%</w:t>
            </w:r>
          </w:p>
        </w:tc>
        <w:tc>
          <w:tcPr>
            <w:tcW w:w="2592" w:type="dxa"/>
          </w:tcPr>
          <w:p w14:paraId="56FD974F" w14:textId="22E9A38E"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97.</w:t>
            </w:r>
            <w:r w:rsidR="00416A01">
              <w:rPr>
                <w:rFonts w:asciiTheme="majorHAnsi" w:eastAsiaTheme="minorHAnsi" w:hAnsiTheme="majorHAnsi"/>
                <w:color w:val="auto"/>
                <w:sz w:val="22"/>
                <w:szCs w:val="22"/>
                <w:bdr w:val="none" w:sz="0" w:space="0" w:color="auto" w:frame="1"/>
                <w:lang w:eastAsia="en-US"/>
              </w:rPr>
              <w:t>3</w:t>
            </w:r>
            <w:r>
              <w:rPr>
                <w:rFonts w:asciiTheme="majorHAnsi" w:eastAsiaTheme="minorHAnsi" w:hAnsiTheme="majorHAnsi"/>
                <w:color w:val="auto"/>
                <w:sz w:val="22"/>
                <w:szCs w:val="22"/>
                <w:bdr w:val="none" w:sz="0" w:space="0" w:color="auto" w:frame="1"/>
                <w:lang w:eastAsia="en-US"/>
              </w:rPr>
              <w:t>%</w:t>
            </w:r>
          </w:p>
        </w:tc>
      </w:tr>
      <w:tr w:rsidR="00AF14A6" w:rsidRPr="00536D52" w14:paraId="45BF901B" w14:textId="59A28A90" w:rsidTr="00AF14A6">
        <w:tc>
          <w:tcPr>
            <w:tcW w:w="2212" w:type="dxa"/>
          </w:tcPr>
          <w:p w14:paraId="3FE19093" w14:textId="0D861DCE"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65-69</w:t>
            </w:r>
          </w:p>
        </w:tc>
        <w:tc>
          <w:tcPr>
            <w:tcW w:w="2137" w:type="dxa"/>
          </w:tcPr>
          <w:p w14:paraId="4B743FC7" w14:textId="3E15D1E5" w:rsidR="00AF14A6" w:rsidRPr="00536D52"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98.</w:t>
            </w:r>
            <w:r w:rsidR="00416A01">
              <w:rPr>
                <w:rFonts w:asciiTheme="majorHAnsi" w:eastAsiaTheme="minorHAnsi" w:hAnsiTheme="majorHAnsi"/>
                <w:color w:val="auto"/>
                <w:sz w:val="22"/>
                <w:szCs w:val="22"/>
                <w:bdr w:val="none" w:sz="0" w:space="0" w:color="auto" w:frame="1"/>
                <w:lang w:eastAsia="en-US"/>
              </w:rPr>
              <w:t>6</w:t>
            </w:r>
            <w:r>
              <w:rPr>
                <w:rFonts w:asciiTheme="majorHAnsi" w:eastAsiaTheme="minorHAnsi" w:hAnsiTheme="majorHAnsi"/>
                <w:color w:val="auto"/>
                <w:sz w:val="22"/>
                <w:szCs w:val="22"/>
                <w:bdr w:val="none" w:sz="0" w:space="0" w:color="auto" w:frame="1"/>
                <w:lang w:eastAsia="en-US"/>
              </w:rPr>
              <w:t>%</w:t>
            </w:r>
          </w:p>
        </w:tc>
        <w:tc>
          <w:tcPr>
            <w:tcW w:w="2592" w:type="dxa"/>
          </w:tcPr>
          <w:p w14:paraId="4BAAA07C" w14:textId="44FDDCB5"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BE1819">
              <w:rPr>
                <w:rFonts w:asciiTheme="majorHAnsi" w:eastAsiaTheme="minorHAnsi" w:hAnsiTheme="majorHAnsi"/>
                <w:color w:val="auto"/>
                <w:sz w:val="22"/>
                <w:szCs w:val="22"/>
                <w:bdr w:val="none" w:sz="0" w:space="0" w:color="auto" w:frame="1"/>
                <w:lang w:eastAsia="en-US"/>
              </w:rPr>
              <w:t>7</w:t>
            </w:r>
            <w:r w:rsidR="00416A01">
              <w:rPr>
                <w:rFonts w:asciiTheme="majorHAnsi" w:eastAsiaTheme="minorHAnsi" w:hAnsiTheme="majorHAnsi"/>
                <w:color w:val="auto"/>
                <w:sz w:val="22"/>
                <w:szCs w:val="22"/>
                <w:bdr w:val="none" w:sz="0" w:space="0" w:color="auto" w:frame="1"/>
                <w:lang w:eastAsia="en-US"/>
              </w:rPr>
              <w:t>.1</w:t>
            </w:r>
            <w:r>
              <w:rPr>
                <w:rFonts w:asciiTheme="majorHAnsi" w:eastAsiaTheme="minorHAnsi" w:hAnsiTheme="majorHAnsi"/>
                <w:color w:val="auto"/>
                <w:sz w:val="22"/>
                <w:szCs w:val="22"/>
                <w:bdr w:val="none" w:sz="0" w:space="0" w:color="auto" w:frame="1"/>
                <w:lang w:eastAsia="en-US"/>
              </w:rPr>
              <w:t>%</w:t>
            </w:r>
          </w:p>
        </w:tc>
      </w:tr>
      <w:tr w:rsidR="00AF14A6" w:rsidRPr="00536D52" w14:paraId="16A3A9E7" w14:textId="6BDB9DA5" w:rsidTr="00AF14A6">
        <w:tc>
          <w:tcPr>
            <w:tcW w:w="2212" w:type="dxa"/>
          </w:tcPr>
          <w:p w14:paraId="61083B57" w14:textId="06E1618C"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60-64</w:t>
            </w:r>
          </w:p>
        </w:tc>
        <w:tc>
          <w:tcPr>
            <w:tcW w:w="2137" w:type="dxa"/>
          </w:tcPr>
          <w:p w14:paraId="13D96927" w14:textId="24801FC0" w:rsidR="00AF14A6" w:rsidRPr="00536D52"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98.</w:t>
            </w:r>
            <w:r w:rsidR="00416A01">
              <w:rPr>
                <w:rFonts w:asciiTheme="majorHAnsi" w:eastAsiaTheme="minorHAnsi" w:hAnsiTheme="majorHAnsi"/>
                <w:color w:val="auto"/>
                <w:sz w:val="22"/>
                <w:szCs w:val="22"/>
                <w:bdr w:val="none" w:sz="0" w:space="0" w:color="auto" w:frame="1"/>
                <w:lang w:eastAsia="en-US"/>
              </w:rPr>
              <w:t>6</w:t>
            </w:r>
            <w:r>
              <w:rPr>
                <w:rFonts w:asciiTheme="majorHAnsi" w:eastAsiaTheme="minorHAnsi" w:hAnsiTheme="majorHAnsi"/>
                <w:color w:val="auto"/>
                <w:sz w:val="22"/>
                <w:szCs w:val="22"/>
                <w:bdr w:val="none" w:sz="0" w:space="0" w:color="auto" w:frame="1"/>
                <w:lang w:eastAsia="en-US"/>
              </w:rPr>
              <w:t>%</w:t>
            </w:r>
          </w:p>
        </w:tc>
        <w:tc>
          <w:tcPr>
            <w:tcW w:w="2592" w:type="dxa"/>
          </w:tcPr>
          <w:p w14:paraId="633BB2A8" w14:textId="03DF547E"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96.</w:t>
            </w:r>
            <w:r w:rsidR="00416A01">
              <w:rPr>
                <w:rFonts w:asciiTheme="majorHAnsi" w:eastAsiaTheme="minorHAnsi" w:hAnsiTheme="majorHAnsi"/>
                <w:color w:val="auto"/>
                <w:sz w:val="22"/>
                <w:szCs w:val="22"/>
                <w:bdr w:val="none" w:sz="0" w:space="0" w:color="auto" w:frame="1"/>
                <w:lang w:eastAsia="en-US"/>
              </w:rPr>
              <w:t>8</w:t>
            </w:r>
            <w:r>
              <w:rPr>
                <w:rFonts w:asciiTheme="majorHAnsi" w:eastAsiaTheme="minorHAnsi" w:hAnsiTheme="majorHAnsi"/>
                <w:color w:val="auto"/>
                <w:sz w:val="22"/>
                <w:szCs w:val="22"/>
                <w:bdr w:val="none" w:sz="0" w:space="0" w:color="auto" w:frame="1"/>
                <w:lang w:eastAsia="en-US"/>
              </w:rPr>
              <w:t>%</w:t>
            </w:r>
          </w:p>
        </w:tc>
      </w:tr>
      <w:tr w:rsidR="00AF14A6" w:rsidRPr="00536D52" w14:paraId="5DC2CA75" w14:textId="0441D0A5" w:rsidTr="00AF14A6">
        <w:tc>
          <w:tcPr>
            <w:tcW w:w="2212" w:type="dxa"/>
          </w:tcPr>
          <w:p w14:paraId="029E3133" w14:textId="7A481E99"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55-59</w:t>
            </w:r>
          </w:p>
        </w:tc>
        <w:tc>
          <w:tcPr>
            <w:tcW w:w="2137" w:type="dxa"/>
          </w:tcPr>
          <w:p w14:paraId="09D2242F" w14:textId="1B7052D4" w:rsidR="00AF14A6" w:rsidRPr="00536D52" w:rsidRDefault="00AF14A6" w:rsidP="00851E83">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98.</w:t>
            </w:r>
            <w:r w:rsidR="00416A01">
              <w:rPr>
                <w:rFonts w:asciiTheme="majorHAnsi" w:eastAsiaTheme="minorHAnsi" w:hAnsiTheme="majorHAnsi"/>
                <w:color w:val="auto"/>
                <w:sz w:val="22"/>
                <w:szCs w:val="22"/>
                <w:bdr w:val="none" w:sz="0" w:space="0" w:color="auto" w:frame="1"/>
                <w:lang w:eastAsia="en-US"/>
              </w:rPr>
              <w:t>7</w:t>
            </w:r>
            <w:r>
              <w:rPr>
                <w:rFonts w:asciiTheme="majorHAnsi" w:eastAsiaTheme="minorHAnsi" w:hAnsiTheme="majorHAnsi"/>
                <w:color w:val="auto"/>
                <w:sz w:val="22"/>
                <w:szCs w:val="22"/>
                <w:bdr w:val="none" w:sz="0" w:space="0" w:color="auto" w:frame="1"/>
                <w:lang w:eastAsia="en-US"/>
              </w:rPr>
              <w:t>%</w:t>
            </w:r>
          </w:p>
        </w:tc>
        <w:tc>
          <w:tcPr>
            <w:tcW w:w="2592" w:type="dxa"/>
          </w:tcPr>
          <w:p w14:paraId="6BEDF5D9" w14:textId="395BD2C0"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BE1819">
              <w:rPr>
                <w:rFonts w:asciiTheme="majorHAnsi" w:eastAsiaTheme="minorHAnsi" w:hAnsiTheme="majorHAnsi"/>
                <w:color w:val="auto"/>
                <w:sz w:val="22"/>
                <w:szCs w:val="22"/>
                <w:bdr w:val="none" w:sz="0" w:space="0" w:color="auto" w:frame="1"/>
                <w:lang w:eastAsia="en-US"/>
              </w:rPr>
              <w:t>6.</w:t>
            </w:r>
            <w:r w:rsidR="00416A01">
              <w:rPr>
                <w:rFonts w:asciiTheme="majorHAnsi" w:eastAsiaTheme="minorHAnsi" w:hAnsiTheme="majorHAnsi"/>
                <w:color w:val="auto"/>
                <w:sz w:val="22"/>
                <w:szCs w:val="22"/>
                <w:bdr w:val="none" w:sz="0" w:space="0" w:color="auto" w:frame="1"/>
                <w:lang w:eastAsia="en-US"/>
              </w:rPr>
              <w:t>3</w:t>
            </w:r>
            <w:r>
              <w:rPr>
                <w:rFonts w:asciiTheme="majorHAnsi" w:eastAsiaTheme="minorHAnsi" w:hAnsiTheme="majorHAnsi"/>
                <w:color w:val="auto"/>
                <w:sz w:val="22"/>
                <w:szCs w:val="22"/>
                <w:bdr w:val="none" w:sz="0" w:space="0" w:color="auto" w:frame="1"/>
                <w:lang w:eastAsia="en-US"/>
              </w:rPr>
              <w:t>%</w:t>
            </w:r>
          </w:p>
        </w:tc>
      </w:tr>
      <w:tr w:rsidR="00AF14A6" w:rsidRPr="00536D52" w14:paraId="5225C5B3" w14:textId="22FD709B" w:rsidTr="00AF14A6">
        <w:tc>
          <w:tcPr>
            <w:tcW w:w="2212" w:type="dxa"/>
          </w:tcPr>
          <w:p w14:paraId="14DDE1DC" w14:textId="5A3B29F8"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50-54</w:t>
            </w:r>
          </w:p>
        </w:tc>
        <w:tc>
          <w:tcPr>
            <w:tcW w:w="2137" w:type="dxa"/>
          </w:tcPr>
          <w:p w14:paraId="1F2E66AD" w14:textId="6D8411CE" w:rsidR="00AF14A6" w:rsidRPr="00536D52" w:rsidRDefault="00AF14A6" w:rsidP="00851E83">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95.</w:t>
            </w:r>
            <w:r w:rsidR="00BE1819">
              <w:rPr>
                <w:rFonts w:asciiTheme="majorHAnsi" w:eastAsiaTheme="minorHAnsi" w:hAnsiTheme="majorHAnsi"/>
                <w:color w:val="auto"/>
                <w:sz w:val="22"/>
                <w:szCs w:val="22"/>
                <w:bdr w:val="none" w:sz="0" w:space="0" w:color="auto" w:frame="1"/>
                <w:lang w:eastAsia="en-US"/>
              </w:rPr>
              <w:t>3</w:t>
            </w:r>
            <w:r>
              <w:rPr>
                <w:rFonts w:asciiTheme="majorHAnsi" w:eastAsiaTheme="minorHAnsi" w:hAnsiTheme="majorHAnsi"/>
                <w:color w:val="auto"/>
                <w:sz w:val="22"/>
                <w:szCs w:val="22"/>
                <w:bdr w:val="none" w:sz="0" w:space="0" w:color="auto" w:frame="1"/>
                <w:lang w:eastAsia="en-US"/>
              </w:rPr>
              <w:t>%</w:t>
            </w:r>
          </w:p>
        </w:tc>
        <w:tc>
          <w:tcPr>
            <w:tcW w:w="2592" w:type="dxa"/>
          </w:tcPr>
          <w:p w14:paraId="6FD5BE00" w14:textId="5D1F9281"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BE1819">
              <w:rPr>
                <w:rFonts w:asciiTheme="majorHAnsi" w:eastAsiaTheme="minorHAnsi" w:hAnsiTheme="majorHAnsi"/>
                <w:color w:val="auto"/>
                <w:sz w:val="22"/>
                <w:szCs w:val="22"/>
                <w:bdr w:val="none" w:sz="0" w:space="0" w:color="auto" w:frame="1"/>
                <w:lang w:eastAsia="en-US"/>
              </w:rPr>
              <w:t>2</w:t>
            </w:r>
            <w:r w:rsidR="00416A01">
              <w:rPr>
                <w:rFonts w:asciiTheme="majorHAnsi" w:eastAsiaTheme="minorHAnsi" w:hAnsiTheme="majorHAnsi"/>
                <w:color w:val="auto"/>
                <w:sz w:val="22"/>
                <w:szCs w:val="22"/>
                <w:bdr w:val="none" w:sz="0" w:space="0" w:color="auto" w:frame="1"/>
                <w:lang w:eastAsia="en-US"/>
              </w:rPr>
              <w:t>.3</w:t>
            </w:r>
            <w:r>
              <w:rPr>
                <w:rFonts w:asciiTheme="majorHAnsi" w:eastAsiaTheme="minorHAnsi" w:hAnsiTheme="majorHAnsi"/>
                <w:color w:val="auto"/>
                <w:sz w:val="22"/>
                <w:szCs w:val="22"/>
                <w:bdr w:val="none" w:sz="0" w:space="0" w:color="auto" w:frame="1"/>
                <w:lang w:eastAsia="en-US"/>
              </w:rPr>
              <w:t>%</w:t>
            </w:r>
          </w:p>
        </w:tc>
      </w:tr>
      <w:tr w:rsidR="00AF14A6" w:rsidRPr="00536D52" w14:paraId="78853A7B" w14:textId="75E70214" w:rsidTr="00AF14A6">
        <w:tc>
          <w:tcPr>
            <w:tcW w:w="2212" w:type="dxa"/>
          </w:tcPr>
          <w:p w14:paraId="0E1E4F7A" w14:textId="1DBDAFF8"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40-49</w:t>
            </w:r>
          </w:p>
        </w:tc>
        <w:tc>
          <w:tcPr>
            <w:tcW w:w="2137" w:type="dxa"/>
          </w:tcPr>
          <w:p w14:paraId="3BDBC0EE" w14:textId="7560199B" w:rsidR="00AF14A6" w:rsidRPr="00270B94" w:rsidRDefault="00416A01"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90.1%</w:t>
            </w:r>
          </w:p>
        </w:tc>
        <w:tc>
          <w:tcPr>
            <w:tcW w:w="2592" w:type="dxa"/>
          </w:tcPr>
          <w:p w14:paraId="3A47B1AD" w14:textId="7F29E806" w:rsidR="00AF14A6" w:rsidRDefault="00416A01"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83.3%</w:t>
            </w:r>
          </w:p>
        </w:tc>
      </w:tr>
      <w:tr w:rsidR="00AF14A6" w:rsidRPr="00536D52" w14:paraId="05908E6B" w14:textId="6B780FCA" w:rsidTr="00AF14A6">
        <w:tc>
          <w:tcPr>
            <w:tcW w:w="2212" w:type="dxa"/>
          </w:tcPr>
          <w:p w14:paraId="2A218096" w14:textId="1789DE20"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30-39</w:t>
            </w:r>
          </w:p>
        </w:tc>
        <w:tc>
          <w:tcPr>
            <w:tcW w:w="2137" w:type="dxa"/>
          </w:tcPr>
          <w:p w14:paraId="624ED6BA" w14:textId="6C1C664D" w:rsidR="00AF14A6" w:rsidRPr="00270B94" w:rsidRDefault="00B60BC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w:t>
            </w:r>
            <w:r w:rsidR="00416A01">
              <w:rPr>
                <w:rFonts w:asciiTheme="majorHAnsi" w:eastAsiaTheme="minorHAnsi" w:hAnsiTheme="majorHAnsi"/>
                <w:color w:val="auto"/>
                <w:sz w:val="22"/>
                <w:szCs w:val="22"/>
                <w:bdr w:val="none" w:sz="0" w:space="0" w:color="auto" w:frame="1"/>
                <w:lang w:eastAsia="en-US"/>
              </w:rPr>
              <w:t>5.2</w:t>
            </w:r>
            <w:r w:rsidR="00AF14A6">
              <w:rPr>
                <w:rFonts w:asciiTheme="majorHAnsi" w:eastAsiaTheme="minorHAnsi" w:hAnsiTheme="majorHAnsi"/>
                <w:color w:val="auto"/>
                <w:sz w:val="22"/>
                <w:szCs w:val="22"/>
                <w:bdr w:val="none" w:sz="0" w:space="0" w:color="auto" w:frame="1"/>
                <w:lang w:eastAsia="en-US"/>
              </w:rPr>
              <w:t>%</w:t>
            </w:r>
          </w:p>
        </w:tc>
        <w:tc>
          <w:tcPr>
            <w:tcW w:w="2592" w:type="dxa"/>
          </w:tcPr>
          <w:p w14:paraId="78029F55" w14:textId="47176465" w:rsidR="00AF14A6" w:rsidRDefault="00416A01"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71.4</w:t>
            </w:r>
            <w:r w:rsidR="00AF14A6">
              <w:rPr>
                <w:rFonts w:asciiTheme="majorHAnsi" w:eastAsiaTheme="minorHAnsi" w:hAnsiTheme="majorHAnsi"/>
                <w:color w:val="auto"/>
                <w:sz w:val="22"/>
                <w:szCs w:val="22"/>
                <w:bdr w:val="none" w:sz="0" w:space="0" w:color="auto" w:frame="1"/>
                <w:lang w:eastAsia="en-US"/>
              </w:rPr>
              <w:t>%</w:t>
            </w:r>
          </w:p>
        </w:tc>
      </w:tr>
      <w:tr w:rsidR="00AF14A6" w:rsidRPr="00536D52" w14:paraId="1B58C6E7" w14:textId="17A76FE6" w:rsidTr="00AF14A6">
        <w:tc>
          <w:tcPr>
            <w:tcW w:w="2212" w:type="dxa"/>
          </w:tcPr>
          <w:p w14:paraId="15B4411E" w14:textId="46FCE993"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18-29</w:t>
            </w:r>
          </w:p>
        </w:tc>
        <w:tc>
          <w:tcPr>
            <w:tcW w:w="2137" w:type="dxa"/>
          </w:tcPr>
          <w:p w14:paraId="3F32CFC0" w14:textId="7180A969" w:rsidR="00AF14A6" w:rsidRPr="00270B94" w:rsidRDefault="00BE1819"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70</w:t>
            </w:r>
            <w:r w:rsidR="00416A01">
              <w:rPr>
                <w:rFonts w:asciiTheme="majorHAnsi" w:eastAsiaTheme="minorHAnsi" w:hAnsiTheme="majorHAnsi"/>
                <w:color w:val="auto"/>
                <w:sz w:val="22"/>
                <w:szCs w:val="22"/>
                <w:bdr w:val="none" w:sz="0" w:space="0" w:color="auto" w:frame="1"/>
                <w:lang w:eastAsia="en-US"/>
              </w:rPr>
              <w:t>.6</w:t>
            </w:r>
            <w:r w:rsidR="00AF14A6">
              <w:rPr>
                <w:rFonts w:asciiTheme="majorHAnsi" w:eastAsiaTheme="minorHAnsi" w:hAnsiTheme="majorHAnsi"/>
                <w:color w:val="auto"/>
                <w:sz w:val="22"/>
                <w:szCs w:val="22"/>
                <w:bdr w:val="none" w:sz="0" w:space="0" w:color="auto" w:frame="1"/>
                <w:lang w:eastAsia="en-US"/>
              </w:rPr>
              <w:t>%</w:t>
            </w:r>
            <w:r w:rsidR="00AF14A6" w:rsidRPr="00270B94">
              <w:rPr>
                <w:rFonts w:asciiTheme="majorHAnsi" w:eastAsiaTheme="minorHAnsi" w:hAnsiTheme="majorHAnsi"/>
                <w:color w:val="auto"/>
                <w:sz w:val="22"/>
                <w:szCs w:val="22"/>
                <w:bdr w:val="none" w:sz="0" w:space="0" w:color="auto" w:frame="1"/>
                <w:lang w:eastAsia="en-US"/>
              </w:rPr>
              <w:t xml:space="preserve"> </w:t>
            </w:r>
          </w:p>
        </w:tc>
        <w:tc>
          <w:tcPr>
            <w:tcW w:w="2592" w:type="dxa"/>
          </w:tcPr>
          <w:p w14:paraId="0D7C9350" w14:textId="1874D7A2" w:rsidR="00AF14A6" w:rsidRDefault="00416A01"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36.4</w:t>
            </w:r>
            <w:r w:rsidR="00AF14A6">
              <w:rPr>
                <w:rFonts w:asciiTheme="majorHAnsi" w:eastAsiaTheme="minorHAnsi" w:hAnsiTheme="majorHAnsi"/>
                <w:color w:val="auto"/>
                <w:sz w:val="22"/>
                <w:szCs w:val="22"/>
                <w:bdr w:val="none" w:sz="0" w:space="0" w:color="auto" w:frame="1"/>
                <w:lang w:eastAsia="en-US"/>
              </w:rPr>
              <w:t>%</w:t>
            </w:r>
          </w:p>
        </w:tc>
      </w:tr>
    </w:tbl>
    <w:p w14:paraId="5101FC9F" w14:textId="77777777" w:rsidR="00416A01" w:rsidRDefault="00416A01" w:rsidP="004A3BB5">
      <w:pPr>
        <w:rPr>
          <w:sz w:val="22"/>
          <w:szCs w:val="22"/>
        </w:rPr>
      </w:pPr>
    </w:p>
    <w:p w14:paraId="1262FDA6" w14:textId="54454870" w:rsidR="000F2966" w:rsidRPr="00416A01" w:rsidRDefault="00416A01" w:rsidP="004A3BB5">
      <w:pPr>
        <w:rPr>
          <w:i/>
          <w:iCs/>
          <w:sz w:val="22"/>
          <w:szCs w:val="22"/>
        </w:rPr>
      </w:pPr>
      <w:r w:rsidRPr="00416A01">
        <w:rPr>
          <w:i/>
          <w:iCs/>
          <w:sz w:val="22"/>
          <w:szCs w:val="22"/>
        </w:rPr>
        <w:t>Figures correct at 18</w:t>
      </w:r>
      <w:r w:rsidRPr="00416A01">
        <w:rPr>
          <w:i/>
          <w:iCs/>
          <w:sz w:val="22"/>
          <w:szCs w:val="22"/>
          <w:vertAlign w:val="superscript"/>
        </w:rPr>
        <w:t>th</w:t>
      </w:r>
      <w:r w:rsidRPr="00416A01">
        <w:rPr>
          <w:i/>
          <w:iCs/>
          <w:sz w:val="22"/>
          <w:szCs w:val="22"/>
        </w:rPr>
        <w:t xml:space="preserve"> August 2021</w:t>
      </w:r>
    </w:p>
    <w:p w14:paraId="00F8C104" w14:textId="77777777" w:rsidR="00416A01" w:rsidRDefault="00416A01" w:rsidP="004A3BB5">
      <w:pPr>
        <w:rPr>
          <w:sz w:val="22"/>
          <w:szCs w:val="22"/>
        </w:rPr>
      </w:pPr>
    </w:p>
    <w:p w14:paraId="7E03C7B6" w14:textId="1D5D0A26" w:rsidR="00BF4B57" w:rsidRPr="004A3BB5" w:rsidRDefault="00D330D3" w:rsidP="004A3BB5">
      <w:pPr>
        <w:rPr>
          <w:rFonts w:asciiTheme="majorHAnsi" w:hAnsiTheme="majorHAnsi"/>
          <w:b/>
          <w:bCs/>
          <w:sz w:val="24"/>
          <w:szCs w:val="24"/>
          <w:lang w:val="en-US" w:eastAsia="en-US"/>
        </w:rPr>
      </w:pPr>
      <w:r>
        <w:rPr>
          <w:rFonts w:asciiTheme="majorHAnsi" w:hAnsiTheme="majorHAnsi"/>
          <w:b/>
          <w:bCs/>
          <w:sz w:val="24"/>
          <w:szCs w:val="24"/>
          <w:lang w:val="en-US" w:eastAsia="en-US"/>
        </w:rPr>
        <w:t>Pop-up vaccination clinics</w:t>
      </w:r>
    </w:p>
    <w:p w14:paraId="32737398" w14:textId="57025388" w:rsidR="005075BF" w:rsidRDefault="00055A96" w:rsidP="0037686D">
      <w:pPr>
        <w:jc w:val="both"/>
        <w:rPr>
          <w:rFonts w:ascii="Calibri Light" w:hAnsi="Calibri Light" w:cs="Calibri Light"/>
        </w:rPr>
      </w:pPr>
      <w:r>
        <w:rPr>
          <w:rFonts w:ascii="Calibri Light" w:hAnsi="Calibri Light" w:cs="Calibri Light"/>
        </w:rPr>
        <w:t>We have</w:t>
      </w:r>
      <w:r w:rsidR="005075BF">
        <w:rPr>
          <w:rFonts w:ascii="Calibri Light" w:hAnsi="Calibri Light" w:cs="Calibri Light"/>
        </w:rPr>
        <w:t xml:space="preserve"> </w:t>
      </w:r>
      <w:r w:rsidR="00D330D3">
        <w:rPr>
          <w:rFonts w:ascii="Calibri Light" w:hAnsi="Calibri Light" w:cs="Calibri Light"/>
        </w:rPr>
        <w:t xml:space="preserve">announced a series of new pop-up vaccination clinics at locations not </w:t>
      </w:r>
      <w:r>
        <w:rPr>
          <w:rFonts w:ascii="Calibri Light" w:hAnsi="Calibri Light" w:cs="Calibri Light"/>
        </w:rPr>
        <w:t xml:space="preserve">yet </w:t>
      </w:r>
      <w:r w:rsidR="00D330D3">
        <w:rPr>
          <w:rFonts w:ascii="Calibri Light" w:hAnsi="Calibri Light" w:cs="Calibri Light"/>
        </w:rPr>
        <w:t xml:space="preserve">visited during the campaign. </w:t>
      </w:r>
      <w:r>
        <w:rPr>
          <w:rFonts w:ascii="Calibri Light" w:hAnsi="Calibri Light" w:cs="Calibri Light"/>
        </w:rPr>
        <w:t>This week</w:t>
      </w:r>
      <w:r w:rsidR="00D330D3">
        <w:rPr>
          <w:rFonts w:ascii="Calibri Light" w:hAnsi="Calibri Light" w:cs="Calibri Light"/>
        </w:rPr>
        <w:t>, our vaccination teams</w:t>
      </w:r>
      <w:r>
        <w:rPr>
          <w:rFonts w:ascii="Calibri Light" w:hAnsi="Calibri Light" w:cs="Calibri Light"/>
        </w:rPr>
        <w:t xml:space="preserve"> travel to the Cadham Neighbourhood Centre</w:t>
      </w:r>
      <w:r w:rsidR="005F08A3">
        <w:rPr>
          <w:rFonts w:ascii="Calibri Light" w:hAnsi="Calibri Light" w:cs="Calibri Light"/>
        </w:rPr>
        <w:t xml:space="preserve"> </w:t>
      </w:r>
      <w:r w:rsidR="005F08A3">
        <w:rPr>
          <w:rFonts w:ascii="Calibri Light" w:hAnsi="Calibri Light" w:cs="Calibri Light"/>
        </w:rPr>
        <w:lastRenderedPageBreak/>
        <w:t>and Glenwood Health Centre in Glenrothes,</w:t>
      </w:r>
      <w:r>
        <w:rPr>
          <w:rFonts w:ascii="Calibri Light" w:hAnsi="Calibri Light" w:cs="Calibri Light"/>
        </w:rPr>
        <w:t xml:space="preserve"> </w:t>
      </w:r>
      <w:proofErr w:type="gramStart"/>
      <w:r>
        <w:rPr>
          <w:rFonts w:ascii="Calibri Light" w:hAnsi="Calibri Light" w:cs="Calibri Light"/>
        </w:rPr>
        <w:t>Forth</w:t>
      </w:r>
      <w:proofErr w:type="gramEnd"/>
      <w:r>
        <w:rPr>
          <w:rFonts w:ascii="Calibri Light" w:hAnsi="Calibri Light" w:cs="Calibri Light"/>
        </w:rPr>
        <w:t xml:space="preserve"> Street Hall</w:t>
      </w:r>
      <w:r w:rsidR="005F08A3">
        <w:rPr>
          <w:rFonts w:ascii="Calibri Light" w:hAnsi="Calibri Light" w:cs="Calibri Light"/>
        </w:rPr>
        <w:t xml:space="preserve"> in</w:t>
      </w:r>
      <w:r>
        <w:rPr>
          <w:rFonts w:ascii="Calibri Light" w:hAnsi="Calibri Light" w:cs="Calibri Light"/>
        </w:rPr>
        <w:t xml:space="preserve"> Leven,</w:t>
      </w:r>
      <w:r w:rsidR="005F08A3">
        <w:rPr>
          <w:rFonts w:ascii="Calibri Light" w:hAnsi="Calibri Light" w:cs="Calibri Light"/>
        </w:rPr>
        <w:t xml:space="preserve"> and</w:t>
      </w:r>
      <w:r>
        <w:rPr>
          <w:rFonts w:ascii="Calibri Light" w:hAnsi="Calibri Light" w:cs="Calibri Light"/>
        </w:rPr>
        <w:t xml:space="preserve"> High Valleyfield Health Centre</w:t>
      </w:r>
      <w:r w:rsidR="005F08A3">
        <w:rPr>
          <w:rFonts w:ascii="Calibri Light" w:hAnsi="Calibri Light" w:cs="Calibri Light"/>
        </w:rPr>
        <w:t xml:space="preserve">. </w:t>
      </w:r>
      <w:r w:rsidR="005075BF">
        <w:rPr>
          <w:rFonts w:ascii="Calibri Light" w:hAnsi="Calibri Light" w:cs="Calibri Light"/>
        </w:rPr>
        <w:t>All confirmed clinics</w:t>
      </w:r>
      <w:r>
        <w:rPr>
          <w:rFonts w:ascii="Calibri Light" w:hAnsi="Calibri Light" w:cs="Calibri Light"/>
        </w:rPr>
        <w:t>, including opening times and criteria,</w:t>
      </w:r>
      <w:r w:rsidR="005075BF">
        <w:rPr>
          <w:rFonts w:ascii="Calibri Light" w:hAnsi="Calibri Light" w:cs="Calibri Light"/>
        </w:rPr>
        <w:t> </w:t>
      </w:r>
      <w:r>
        <w:rPr>
          <w:rFonts w:ascii="Calibri Light" w:hAnsi="Calibri Light" w:cs="Calibri Light"/>
        </w:rPr>
        <w:t xml:space="preserve">are </w:t>
      </w:r>
      <w:r w:rsidR="005075BF">
        <w:rPr>
          <w:rFonts w:ascii="Calibri Light" w:hAnsi="Calibri Light" w:cs="Calibri Light"/>
        </w:rPr>
        <w:t xml:space="preserve">listed </w:t>
      </w:r>
      <w:hyperlink r:id="rId14" w:tgtFrame="_blank" w:tooltip="http://www.nhsfife.org/dropinclinics" w:history="1">
        <w:r w:rsidR="005075BF">
          <w:rPr>
            <w:rStyle w:val="Hyperlink"/>
            <w:rFonts w:ascii="Calibri Light" w:hAnsi="Calibri Light" w:cs="Calibri Light"/>
            <w:color w:val="6888C9"/>
          </w:rPr>
          <w:t>here</w:t>
        </w:r>
      </w:hyperlink>
      <w:r w:rsidR="005075BF">
        <w:rPr>
          <w:rFonts w:ascii="Calibri Light" w:hAnsi="Calibri Light" w:cs="Calibri Light"/>
        </w:rPr>
        <w:t>.</w:t>
      </w:r>
    </w:p>
    <w:p w14:paraId="602C89D0" w14:textId="2114B514" w:rsidR="008D5CC1" w:rsidRPr="0037686D" w:rsidRDefault="00427795" w:rsidP="0037686D">
      <w:pPr>
        <w:jc w:val="both"/>
        <w:rPr>
          <w:rFonts w:asciiTheme="majorHAnsi" w:hAnsiTheme="majorHAnsi"/>
        </w:rPr>
      </w:pPr>
      <w:r w:rsidRPr="003A5BF4">
        <w:rPr>
          <w:rFonts w:ascii="Arial" w:hAnsi="Arial" w:cs="Arial"/>
          <w:color w:val="auto"/>
          <w:sz w:val="24"/>
          <w:szCs w:val="24"/>
        </w:rPr>
        <w:t> </w:t>
      </w:r>
      <w:r w:rsidR="008D5CC1">
        <w:rPr>
          <w:rFonts w:asciiTheme="majorHAnsi" w:hAnsiTheme="majorHAnsi"/>
        </w:rPr>
        <w:br/>
      </w:r>
      <w:r w:rsidR="008D5CC1">
        <w:rPr>
          <w:rFonts w:asciiTheme="majorHAnsi" w:hAnsiTheme="majorHAnsi"/>
          <w:b/>
          <w:bCs/>
          <w:sz w:val="24"/>
          <w:szCs w:val="24"/>
          <w:lang w:val="en-US" w:eastAsia="en-US"/>
        </w:rPr>
        <w:t xml:space="preserve">Vaccination of </w:t>
      </w:r>
      <w:r w:rsidR="00442EB4">
        <w:rPr>
          <w:rFonts w:asciiTheme="majorHAnsi" w:hAnsiTheme="majorHAnsi"/>
          <w:b/>
          <w:bCs/>
          <w:sz w:val="24"/>
          <w:szCs w:val="24"/>
          <w:lang w:val="en-US" w:eastAsia="en-US"/>
        </w:rPr>
        <w:t>16 and 17-</w:t>
      </w:r>
      <w:r w:rsidR="008540A1">
        <w:rPr>
          <w:rFonts w:asciiTheme="majorHAnsi" w:hAnsiTheme="majorHAnsi"/>
          <w:b/>
          <w:bCs/>
          <w:sz w:val="24"/>
          <w:szCs w:val="24"/>
          <w:lang w:val="en-US" w:eastAsia="en-US"/>
        </w:rPr>
        <w:t>year</w:t>
      </w:r>
      <w:r w:rsidR="00442EB4">
        <w:rPr>
          <w:rFonts w:asciiTheme="majorHAnsi" w:hAnsiTheme="majorHAnsi"/>
          <w:b/>
          <w:bCs/>
          <w:sz w:val="24"/>
          <w:szCs w:val="24"/>
          <w:lang w:val="en-US" w:eastAsia="en-US"/>
        </w:rPr>
        <w:t>-</w:t>
      </w:r>
      <w:r w:rsidR="008D5CC1">
        <w:rPr>
          <w:rFonts w:asciiTheme="majorHAnsi" w:hAnsiTheme="majorHAnsi"/>
          <w:b/>
          <w:bCs/>
          <w:sz w:val="24"/>
          <w:szCs w:val="24"/>
          <w:lang w:val="en-US" w:eastAsia="en-US"/>
        </w:rPr>
        <w:t>olds</w:t>
      </w:r>
    </w:p>
    <w:p w14:paraId="307F9F58" w14:textId="776AADEB" w:rsidR="00734058" w:rsidRDefault="003B4B32" w:rsidP="008540A1">
      <w:pPr>
        <w:jc w:val="both"/>
        <w:rPr>
          <w:rFonts w:asciiTheme="majorHAnsi" w:hAnsiTheme="majorHAnsi"/>
        </w:rPr>
      </w:pPr>
      <w:r>
        <w:rPr>
          <w:rFonts w:asciiTheme="majorHAnsi" w:hAnsiTheme="majorHAnsi"/>
        </w:rPr>
        <w:t xml:space="preserve">We continue to promote drop-in opportunities </w:t>
      </w:r>
      <w:r w:rsidR="0052349B">
        <w:rPr>
          <w:rFonts w:asciiTheme="majorHAnsi" w:hAnsiTheme="majorHAnsi"/>
        </w:rPr>
        <w:t xml:space="preserve">for </w:t>
      </w:r>
      <w:r w:rsidR="00217FA6">
        <w:rPr>
          <w:rFonts w:asciiTheme="majorHAnsi" w:hAnsiTheme="majorHAnsi"/>
        </w:rPr>
        <w:t>16-17-year-olds</w:t>
      </w:r>
      <w:r w:rsidR="00AF57B0">
        <w:rPr>
          <w:rFonts w:asciiTheme="majorHAnsi" w:hAnsiTheme="majorHAnsi"/>
        </w:rPr>
        <w:t xml:space="preserve"> at clinics </w:t>
      </w:r>
      <w:r>
        <w:rPr>
          <w:rFonts w:asciiTheme="majorHAnsi" w:hAnsiTheme="majorHAnsi"/>
        </w:rPr>
        <w:t>across Fife</w:t>
      </w:r>
      <w:r w:rsidR="00AF57B0">
        <w:rPr>
          <w:rFonts w:asciiTheme="majorHAnsi" w:hAnsiTheme="majorHAnsi"/>
        </w:rPr>
        <w:t xml:space="preserve">. </w:t>
      </w:r>
      <w:r w:rsidR="00442EB4">
        <w:rPr>
          <w:rFonts w:asciiTheme="majorHAnsi" w:hAnsiTheme="majorHAnsi"/>
        </w:rPr>
        <w:t xml:space="preserve">Anyone who </w:t>
      </w:r>
      <w:r w:rsidR="00AF57B0">
        <w:rPr>
          <w:rFonts w:asciiTheme="majorHAnsi" w:hAnsiTheme="majorHAnsi"/>
        </w:rPr>
        <w:t xml:space="preserve">has not visited a drop-in clinic or registered an interest via the </w:t>
      </w:r>
      <w:hyperlink r:id="rId15" w:history="1">
        <w:r w:rsidR="00AF57B0" w:rsidRPr="005F08A3">
          <w:rPr>
            <w:rStyle w:val="Hyperlink"/>
            <w:rFonts w:asciiTheme="majorHAnsi" w:hAnsiTheme="majorHAnsi"/>
          </w:rPr>
          <w:t>national online portal</w:t>
        </w:r>
      </w:hyperlink>
      <w:r w:rsidR="00AF57B0">
        <w:rPr>
          <w:rFonts w:asciiTheme="majorHAnsi" w:hAnsiTheme="majorHAnsi"/>
        </w:rPr>
        <w:t xml:space="preserve"> </w:t>
      </w:r>
      <w:r w:rsidR="00442EB4">
        <w:rPr>
          <w:rFonts w:asciiTheme="majorHAnsi" w:hAnsiTheme="majorHAnsi"/>
        </w:rPr>
        <w:t>will be sent an appointment through the post, with the expectation that all first doses will have been offered by the end of September.</w:t>
      </w:r>
      <w:r w:rsidR="00734058">
        <w:rPr>
          <w:rFonts w:asciiTheme="majorHAnsi" w:hAnsiTheme="majorHAnsi"/>
        </w:rPr>
        <w:t xml:space="preserve"> </w:t>
      </w:r>
      <w:r w:rsidR="00734058" w:rsidRPr="00A4419F">
        <w:rPr>
          <w:rFonts w:asciiTheme="majorHAnsi" w:hAnsiTheme="majorHAnsi"/>
          <w:color w:val="000000"/>
        </w:rPr>
        <w:t>The JCVI has advised that 16 and 17-year olds should be offered a first dose of the Pfizer-BioNTech vaccine.</w:t>
      </w:r>
      <w:r w:rsidR="00734058">
        <w:rPr>
          <w:rFonts w:asciiTheme="majorHAnsi" w:hAnsiTheme="majorHAnsi"/>
          <w:color w:val="000000"/>
        </w:rPr>
        <w:t xml:space="preserve"> </w:t>
      </w:r>
      <w:r w:rsidR="00734058" w:rsidRPr="00A4419F">
        <w:rPr>
          <w:rFonts w:asciiTheme="majorHAnsi" w:hAnsiTheme="majorHAnsi"/>
          <w:color w:val="000000"/>
        </w:rPr>
        <w:t xml:space="preserve">This </w:t>
      </w:r>
      <w:r w:rsidR="0052349B">
        <w:rPr>
          <w:rFonts w:asciiTheme="majorHAnsi" w:hAnsiTheme="majorHAnsi"/>
          <w:color w:val="000000"/>
        </w:rPr>
        <w:t>group</w:t>
      </w:r>
      <w:r w:rsidR="00734058" w:rsidRPr="00A4419F">
        <w:rPr>
          <w:rFonts w:asciiTheme="majorHAnsi" w:hAnsiTheme="majorHAnsi"/>
          <w:color w:val="000000"/>
        </w:rPr>
        <w:t xml:space="preserve"> will not have an automatic second dose at 8 weeks post first dose. The JCVI will review further data and evidence before deciding about the second dose offer for this group and will provide a subsequent update of this advice before second doses are due at approximately 12 weeks after the first dose. A</w:t>
      </w:r>
      <w:r w:rsidR="00734058" w:rsidRPr="00A4419F">
        <w:rPr>
          <w:rFonts w:asciiTheme="majorHAnsi" w:hAnsiTheme="majorHAnsi"/>
          <w:color w:val="000000"/>
          <w:bdr w:val="none" w:sz="0" w:space="0" w:color="auto" w:frame="1"/>
        </w:rPr>
        <w:t> second vaccine dose is anticipated to be offered later to increase the level of protection and contribute to longer term protection</w:t>
      </w:r>
    </w:p>
    <w:p w14:paraId="6CDAC24C" w14:textId="77777777" w:rsidR="00442EB4" w:rsidRDefault="00442EB4" w:rsidP="008540A1">
      <w:pPr>
        <w:jc w:val="both"/>
        <w:rPr>
          <w:rFonts w:asciiTheme="majorHAnsi" w:hAnsiTheme="majorHAnsi"/>
        </w:rPr>
      </w:pPr>
    </w:p>
    <w:p w14:paraId="77EBD225" w14:textId="0F1F3641" w:rsidR="00442EB4" w:rsidRPr="00734058" w:rsidRDefault="00442EB4" w:rsidP="00442EB4">
      <w:pPr>
        <w:spacing w:line="240" w:lineRule="auto"/>
        <w:jc w:val="both"/>
        <w:textAlignment w:val="baseline"/>
        <w:rPr>
          <w:rFonts w:asciiTheme="majorHAnsi" w:hAnsiTheme="majorHAnsi"/>
          <w:b/>
          <w:bCs/>
          <w:sz w:val="24"/>
          <w:szCs w:val="24"/>
          <w:lang w:val="en-US" w:eastAsia="en-US"/>
        </w:rPr>
      </w:pPr>
      <w:r>
        <w:rPr>
          <w:rFonts w:asciiTheme="majorHAnsi" w:hAnsiTheme="majorHAnsi"/>
          <w:b/>
          <w:bCs/>
          <w:sz w:val="24"/>
          <w:szCs w:val="24"/>
          <w:lang w:val="en-US" w:eastAsia="en-US"/>
        </w:rPr>
        <w:t>Vaccination of other eligible 12-1</w:t>
      </w:r>
      <w:r w:rsidR="00497D9E">
        <w:rPr>
          <w:rFonts w:asciiTheme="majorHAnsi" w:hAnsiTheme="majorHAnsi"/>
          <w:b/>
          <w:bCs/>
          <w:sz w:val="24"/>
          <w:szCs w:val="24"/>
          <w:lang w:val="en-US" w:eastAsia="en-US"/>
        </w:rPr>
        <w:t>5</w:t>
      </w:r>
      <w:r>
        <w:rPr>
          <w:rFonts w:asciiTheme="majorHAnsi" w:hAnsiTheme="majorHAnsi"/>
          <w:b/>
          <w:bCs/>
          <w:sz w:val="24"/>
          <w:szCs w:val="24"/>
          <w:lang w:val="en-US" w:eastAsia="en-US"/>
        </w:rPr>
        <w:t>-year-olds</w:t>
      </w:r>
    </w:p>
    <w:p w14:paraId="1FD5B47A" w14:textId="2A301AE7" w:rsidR="00497D9E" w:rsidRDefault="00B74B16" w:rsidP="00497D9E">
      <w:pPr>
        <w:jc w:val="both"/>
        <w:rPr>
          <w:rFonts w:asciiTheme="majorHAnsi" w:hAnsiTheme="majorHAnsi"/>
        </w:rPr>
      </w:pPr>
      <w:r>
        <w:rPr>
          <w:rFonts w:asciiTheme="majorHAnsi" w:hAnsiTheme="majorHAnsi"/>
        </w:rPr>
        <w:t xml:space="preserve">Vaccination of eligible </w:t>
      </w:r>
      <w:r w:rsidR="00497D9E">
        <w:rPr>
          <w:rFonts w:asciiTheme="majorHAnsi" w:hAnsiTheme="majorHAnsi"/>
        </w:rPr>
        <w:t xml:space="preserve">12-15-year olds who are </w:t>
      </w:r>
      <w:hyperlink r:id="rId16" w:history="1">
        <w:r w:rsidR="00497D9E" w:rsidRPr="00497D9E">
          <w:rPr>
            <w:rStyle w:val="Hyperlink"/>
            <w:rFonts w:asciiTheme="majorHAnsi" w:hAnsiTheme="majorHAnsi"/>
          </w:rPr>
          <w:t>considered at a greater risk of COVID-19</w:t>
        </w:r>
      </w:hyperlink>
      <w:r>
        <w:rPr>
          <w:rFonts w:asciiTheme="majorHAnsi" w:hAnsiTheme="majorHAnsi"/>
        </w:rPr>
        <w:t xml:space="preserve"> is now well underway</w:t>
      </w:r>
      <w:r w:rsidR="00497D9E">
        <w:rPr>
          <w:rFonts w:asciiTheme="majorHAnsi" w:hAnsiTheme="majorHAnsi"/>
        </w:rPr>
        <w:t xml:space="preserve"> There are approximately 290 people within this cohort and, in line with JCVI guidance, this group </w:t>
      </w:r>
      <w:r>
        <w:rPr>
          <w:rFonts w:asciiTheme="majorHAnsi" w:hAnsiTheme="majorHAnsi"/>
        </w:rPr>
        <w:t xml:space="preserve">is being </w:t>
      </w:r>
      <w:r w:rsidR="00497D9E">
        <w:rPr>
          <w:rFonts w:asciiTheme="majorHAnsi" w:hAnsiTheme="majorHAnsi"/>
        </w:rPr>
        <w:t xml:space="preserve">offered the Pfizer vaccine. </w:t>
      </w:r>
    </w:p>
    <w:p w14:paraId="1B391A11" w14:textId="77777777" w:rsidR="003033C4" w:rsidRDefault="003033C4" w:rsidP="008540A1">
      <w:pPr>
        <w:jc w:val="both"/>
        <w:rPr>
          <w:rFonts w:asciiTheme="majorHAnsi" w:hAnsiTheme="majorHAnsi"/>
        </w:rPr>
      </w:pPr>
    </w:p>
    <w:p w14:paraId="44013AF7" w14:textId="76200475" w:rsidR="003033C4" w:rsidRPr="004A3BB5" w:rsidRDefault="003033C4" w:rsidP="003033C4">
      <w:pPr>
        <w:rPr>
          <w:rFonts w:asciiTheme="majorHAnsi" w:hAnsiTheme="majorHAnsi"/>
          <w:b/>
          <w:bCs/>
          <w:sz w:val="24"/>
          <w:szCs w:val="24"/>
          <w:bdr w:val="none" w:sz="0" w:space="0" w:color="auto" w:frame="1"/>
        </w:rPr>
      </w:pPr>
      <w:r>
        <w:rPr>
          <w:rFonts w:asciiTheme="majorHAnsi" w:hAnsiTheme="majorHAnsi"/>
          <w:b/>
          <w:bCs/>
          <w:sz w:val="24"/>
          <w:szCs w:val="24"/>
          <w:bdr w:val="none" w:sz="0" w:space="0" w:color="auto" w:frame="1"/>
        </w:rPr>
        <w:t>St Andrews</w:t>
      </w:r>
      <w:r w:rsidR="00741B26">
        <w:rPr>
          <w:rFonts w:asciiTheme="majorHAnsi" w:hAnsiTheme="majorHAnsi"/>
          <w:b/>
          <w:bCs/>
          <w:sz w:val="24"/>
          <w:szCs w:val="24"/>
          <w:bdr w:val="none" w:sz="0" w:space="0" w:color="auto" w:frame="1"/>
        </w:rPr>
        <w:t>/Fife College</w:t>
      </w:r>
      <w:r>
        <w:rPr>
          <w:rFonts w:asciiTheme="majorHAnsi" w:hAnsiTheme="majorHAnsi"/>
          <w:b/>
          <w:bCs/>
          <w:sz w:val="24"/>
          <w:szCs w:val="24"/>
          <w:bdr w:val="none" w:sz="0" w:space="0" w:color="auto" w:frame="1"/>
        </w:rPr>
        <w:t xml:space="preserve"> student vaccinations</w:t>
      </w:r>
    </w:p>
    <w:p w14:paraId="3B459A91" w14:textId="75B8E40F" w:rsidR="003B4B32" w:rsidRPr="007D6504" w:rsidRDefault="003033C4" w:rsidP="000C4DF7">
      <w:pPr>
        <w:jc w:val="both"/>
        <w:rPr>
          <w:rFonts w:asciiTheme="majorHAnsi" w:hAnsiTheme="majorHAnsi"/>
          <w:color w:val="auto"/>
        </w:rPr>
      </w:pPr>
      <w:r>
        <w:rPr>
          <w:rFonts w:asciiTheme="majorHAnsi" w:hAnsiTheme="majorHAnsi"/>
          <w:color w:val="auto"/>
        </w:rPr>
        <w:t>Planning is now well underway</w:t>
      </w:r>
      <w:r w:rsidR="000C4DF7">
        <w:rPr>
          <w:rFonts w:asciiTheme="majorHAnsi" w:hAnsiTheme="majorHAnsi"/>
          <w:color w:val="auto"/>
        </w:rPr>
        <w:t xml:space="preserve"> to offer vaccinations to students at the </w:t>
      </w:r>
      <w:r w:rsidRPr="00581471">
        <w:rPr>
          <w:rFonts w:asciiTheme="majorHAnsi" w:hAnsiTheme="majorHAnsi"/>
          <w:color w:val="auto"/>
        </w:rPr>
        <w:t>University of St Andrews ahead of their new semester</w:t>
      </w:r>
      <w:r w:rsidR="003905DE">
        <w:rPr>
          <w:rFonts w:asciiTheme="majorHAnsi" w:hAnsiTheme="majorHAnsi"/>
          <w:color w:val="auto"/>
        </w:rPr>
        <w:t xml:space="preserve"> and arrangements</w:t>
      </w:r>
      <w:r w:rsidR="00C14CE9">
        <w:rPr>
          <w:rFonts w:asciiTheme="majorHAnsi" w:hAnsiTheme="majorHAnsi"/>
          <w:color w:val="auto"/>
        </w:rPr>
        <w:t xml:space="preserve"> for clinics</w:t>
      </w:r>
      <w:r w:rsidR="003905DE">
        <w:rPr>
          <w:rFonts w:asciiTheme="majorHAnsi" w:hAnsiTheme="majorHAnsi"/>
          <w:color w:val="auto"/>
        </w:rPr>
        <w:t xml:space="preserve"> are due to be announced very shortly</w:t>
      </w:r>
      <w:r w:rsidR="00CB0E0D">
        <w:rPr>
          <w:rFonts w:asciiTheme="majorHAnsi" w:hAnsiTheme="majorHAnsi"/>
          <w:color w:val="auto"/>
        </w:rPr>
        <w:t>. The upcoming semester</w:t>
      </w:r>
      <w:r w:rsidRPr="00581471">
        <w:rPr>
          <w:rFonts w:asciiTheme="majorHAnsi" w:hAnsiTheme="majorHAnsi"/>
          <w:color w:val="auto"/>
        </w:rPr>
        <w:t xml:space="preserve"> will see around 10,000 </w:t>
      </w:r>
      <w:r w:rsidR="000C4DF7">
        <w:rPr>
          <w:rFonts w:asciiTheme="majorHAnsi" w:hAnsiTheme="majorHAnsi"/>
          <w:color w:val="auto"/>
        </w:rPr>
        <w:t>people</w:t>
      </w:r>
      <w:r w:rsidRPr="00581471">
        <w:rPr>
          <w:rFonts w:asciiTheme="majorHAnsi" w:hAnsiTheme="majorHAnsi"/>
          <w:color w:val="auto"/>
        </w:rPr>
        <w:t xml:space="preserve"> </w:t>
      </w:r>
      <w:r w:rsidR="000C4DF7">
        <w:rPr>
          <w:rFonts w:asciiTheme="majorHAnsi" w:hAnsiTheme="majorHAnsi"/>
          <w:color w:val="auto"/>
        </w:rPr>
        <w:t xml:space="preserve">arrive in phases, with the majority making the trip to St Andrews in the first week of September. </w:t>
      </w:r>
      <w:r w:rsidR="00C14CE9">
        <w:rPr>
          <w:rFonts w:asciiTheme="majorHAnsi" w:hAnsiTheme="majorHAnsi"/>
          <w:color w:val="auto"/>
        </w:rPr>
        <w:t>W</w:t>
      </w:r>
      <w:r w:rsidR="007D6504">
        <w:rPr>
          <w:rFonts w:asciiTheme="majorHAnsi" w:hAnsiTheme="majorHAnsi"/>
          <w:color w:val="auto"/>
        </w:rPr>
        <w:t>e are also working with Fife College to support their communications and encourage uptake for those eligible ahead of the start of its new term.</w:t>
      </w:r>
    </w:p>
    <w:p w14:paraId="7B1BB955" w14:textId="07994429" w:rsidR="002322CA" w:rsidRPr="002322CA" w:rsidRDefault="00003BD4" w:rsidP="002322CA">
      <w:pPr>
        <w:pStyle w:val="Heading2"/>
        <w:rPr>
          <w:rFonts w:asciiTheme="majorHAnsi" w:hAnsiTheme="majorHAnsi"/>
          <w:b/>
          <w:bCs w:val="0"/>
          <w:color w:val="0070C0"/>
        </w:rPr>
      </w:pPr>
      <w:r>
        <w:rPr>
          <w:rFonts w:asciiTheme="majorHAnsi" w:hAnsiTheme="majorHAnsi"/>
          <w:b/>
          <w:bCs w:val="0"/>
          <w:color w:val="0070C0"/>
        </w:rPr>
        <w:t>Test a</w:t>
      </w:r>
      <w:r w:rsidR="003033C4">
        <w:rPr>
          <w:rFonts w:asciiTheme="majorHAnsi" w:hAnsiTheme="majorHAnsi"/>
          <w:b/>
          <w:bCs w:val="0"/>
          <w:color w:val="0070C0"/>
        </w:rPr>
        <w:t>n</w:t>
      </w:r>
      <w:r>
        <w:rPr>
          <w:rFonts w:asciiTheme="majorHAnsi" w:hAnsiTheme="majorHAnsi"/>
          <w:b/>
          <w:bCs w:val="0"/>
          <w:color w:val="0070C0"/>
        </w:rPr>
        <w:t>d p</w:t>
      </w:r>
      <w:r w:rsidR="003033C4">
        <w:rPr>
          <w:rFonts w:asciiTheme="majorHAnsi" w:hAnsiTheme="majorHAnsi"/>
          <w:b/>
          <w:bCs w:val="0"/>
          <w:color w:val="0070C0"/>
        </w:rPr>
        <w:t>r</w:t>
      </w:r>
      <w:r>
        <w:rPr>
          <w:rFonts w:asciiTheme="majorHAnsi" w:hAnsiTheme="majorHAnsi"/>
          <w:b/>
          <w:bCs w:val="0"/>
          <w:color w:val="0070C0"/>
        </w:rPr>
        <w:t>otect</w:t>
      </w:r>
    </w:p>
    <w:p w14:paraId="2BC87F1E" w14:textId="1267D639" w:rsidR="00C20098" w:rsidRPr="00456B75" w:rsidRDefault="00C20098" w:rsidP="00456B75">
      <w:pPr>
        <w:rPr>
          <w:rFonts w:asciiTheme="majorHAnsi" w:hAnsiTheme="majorHAnsi"/>
          <w:b/>
          <w:bCs/>
          <w:sz w:val="24"/>
          <w:szCs w:val="24"/>
        </w:rPr>
      </w:pPr>
      <w:r w:rsidRPr="00456B75">
        <w:rPr>
          <w:rFonts w:asciiTheme="majorHAnsi" w:hAnsiTheme="majorHAnsi"/>
          <w:b/>
          <w:bCs/>
          <w:sz w:val="24"/>
          <w:szCs w:val="24"/>
        </w:rPr>
        <w:t>Community testing</w:t>
      </w:r>
    </w:p>
    <w:p w14:paraId="72D4D5A5" w14:textId="1DAB6CFC" w:rsidR="00B636EC" w:rsidRPr="00003BD4" w:rsidRDefault="00217FA6" w:rsidP="00B80473">
      <w:pPr>
        <w:jc w:val="both"/>
        <w:rPr>
          <w:rFonts w:asciiTheme="majorHAnsi" w:hAnsiTheme="majorHAnsi"/>
          <w:color w:val="auto"/>
          <w:bdr w:val="none" w:sz="0" w:space="0" w:color="auto" w:frame="1"/>
        </w:rPr>
      </w:pPr>
      <w:r>
        <w:rPr>
          <w:rFonts w:asciiTheme="majorHAnsi" w:hAnsiTheme="majorHAnsi"/>
          <w:color w:val="auto"/>
          <w:bdr w:val="none" w:sz="0" w:space="0" w:color="auto" w:frame="1"/>
          <w:lang w:val="en"/>
        </w:rPr>
        <w:t>T</w:t>
      </w:r>
      <w:r w:rsidR="00B636EC" w:rsidRPr="00003BD4">
        <w:rPr>
          <w:rFonts w:asciiTheme="majorHAnsi" w:hAnsiTheme="majorHAnsi"/>
          <w:color w:val="auto"/>
          <w:bdr w:val="none" w:sz="0" w:space="0" w:color="auto" w:frame="1"/>
          <w:lang w:val="en"/>
        </w:rPr>
        <w:t>esting sites are available across Fife for members of the public with symptoms. Anyone with the symptoms of COVID-19 should book a test at </w:t>
      </w:r>
      <w:hyperlink r:id="rId17" w:tgtFrame="_blank" w:tooltip="http://www.nhsinform.scot" w:history="1">
        <w:r w:rsidR="00B636EC" w:rsidRPr="00003BD4">
          <w:rPr>
            <w:rStyle w:val="Hyperlink"/>
            <w:rFonts w:asciiTheme="majorHAnsi" w:hAnsiTheme="majorHAnsi"/>
            <w:bCs/>
            <w:bdr w:val="none" w:sz="0" w:space="0" w:color="auto" w:frame="1"/>
            <w:lang w:val="en"/>
          </w:rPr>
          <w:t>www.nhsinform.scot</w:t>
        </w:r>
      </w:hyperlink>
      <w:r w:rsidR="00B636EC" w:rsidRPr="00003BD4">
        <w:rPr>
          <w:rFonts w:asciiTheme="majorHAnsi" w:hAnsiTheme="majorHAnsi"/>
          <w:color w:val="0070C0"/>
          <w:bdr w:val="none" w:sz="0" w:space="0" w:color="auto" w:frame="1"/>
        </w:rPr>
        <w:t> </w:t>
      </w:r>
      <w:r w:rsidR="00B636EC" w:rsidRPr="00003BD4">
        <w:rPr>
          <w:rFonts w:asciiTheme="majorHAnsi" w:hAnsiTheme="majorHAnsi"/>
          <w:color w:val="auto"/>
          <w:bdr w:val="none" w:sz="0" w:space="0" w:color="auto" w:frame="1"/>
        </w:rPr>
        <w:t>or call 0800 028 2816. If support is needed with the booking process, call 119.</w:t>
      </w:r>
      <w:r w:rsidR="00B80473" w:rsidRPr="00003BD4">
        <w:rPr>
          <w:rFonts w:asciiTheme="majorHAnsi" w:hAnsiTheme="majorHAnsi"/>
          <w:color w:val="auto"/>
          <w:bdr w:val="none" w:sz="0" w:space="0" w:color="auto" w:frame="1"/>
        </w:rPr>
        <w:t xml:space="preserve"> </w:t>
      </w:r>
      <w:r w:rsidR="00B636EC" w:rsidRPr="00003BD4">
        <w:rPr>
          <w:rFonts w:asciiTheme="majorHAnsi" w:hAnsiTheme="majorHAnsi"/>
          <w:color w:val="auto"/>
          <w:bdr w:val="none" w:sz="0" w:space="0" w:color="auto" w:frame="1"/>
          <w:lang w:val="en"/>
        </w:rPr>
        <w:t>Testing for individuals without symptoms is available through our community testing sites</w:t>
      </w:r>
      <w:r w:rsidR="003A6193" w:rsidRPr="00003BD4">
        <w:rPr>
          <w:rFonts w:asciiTheme="majorHAnsi" w:hAnsiTheme="majorHAnsi"/>
          <w:color w:val="auto"/>
          <w:bdr w:val="none" w:sz="0" w:space="0" w:color="auto" w:frame="1"/>
          <w:lang w:val="en"/>
        </w:rPr>
        <w:t xml:space="preserve"> and mobile testing units</w:t>
      </w:r>
      <w:r w:rsidR="00B636EC" w:rsidRPr="00003BD4">
        <w:rPr>
          <w:rFonts w:asciiTheme="majorHAnsi" w:hAnsiTheme="majorHAnsi"/>
          <w:color w:val="auto"/>
          <w:bdr w:val="none" w:sz="0" w:space="0" w:color="auto" w:frame="1"/>
          <w:lang w:val="en"/>
        </w:rPr>
        <w:t xml:space="preserve"> - available to the public on a drop-in basis. </w:t>
      </w:r>
      <w:r w:rsidR="00B80473" w:rsidRPr="00003BD4">
        <w:rPr>
          <w:rFonts w:asciiTheme="majorHAnsi" w:hAnsiTheme="majorHAnsi"/>
          <w:color w:val="auto"/>
          <w:bdr w:val="none" w:sz="0" w:space="0" w:color="auto" w:frame="1"/>
          <w:lang w:val="en"/>
        </w:rPr>
        <w:t xml:space="preserve">More information and current locations can be found </w:t>
      </w:r>
      <w:hyperlink r:id="rId18" w:history="1">
        <w:r w:rsidR="00B80473" w:rsidRPr="00003BD4">
          <w:rPr>
            <w:rStyle w:val="Hyperlink"/>
            <w:rFonts w:asciiTheme="majorHAnsi" w:hAnsiTheme="majorHAnsi"/>
            <w:bdr w:val="none" w:sz="0" w:space="0" w:color="auto" w:frame="1"/>
            <w:lang w:val="en"/>
          </w:rPr>
          <w:t>here</w:t>
        </w:r>
      </w:hyperlink>
      <w:r w:rsidR="00B80473" w:rsidRPr="00003BD4">
        <w:rPr>
          <w:rFonts w:asciiTheme="majorHAnsi" w:hAnsiTheme="majorHAnsi"/>
          <w:color w:val="auto"/>
          <w:bdr w:val="none" w:sz="0" w:space="0" w:color="auto" w:frame="1"/>
          <w:lang w:val="en"/>
        </w:rPr>
        <w:t>.</w:t>
      </w:r>
    </w:p>
    <w:p w14:paraId="0347658A" w14:textId="77777777" w:rsidR="002729DC" w:rsidRPr="00003BD4" w:rsidRDefault="002729DC" w:rsidP="00456B75">
      <w:pPr>
        <w:rPr>
          <w:rFonts w:asciiTheme="majorHAnsi" w:hAnsiTheme="majorHAnsi"/>
        </w:rPr>
      </w:pPr>
    </w:p>
    <w:p w14:paraId="0EF4075F" w14:textId="4BBF1CE1" w:rsidR="00965182" w:rsidRPr="00003BD4" w:rsidRDefault="00965182" w:rsidP="00965182">
      <w:pPr>
        <w:rPr>
          <w:rFonts w:asciiTheme="majorHAnsi" w:hAnsiTheme="majorHAnsi"/>
          <w:b/>
          <w:bCs/>
          <w:color w:val="1D1D1B"/>
        </w:rPr>
      </w:pPr>
      <w:r w:rsidRPr="00003BD4">
        <w:rPr>
          <w:rFonts w:asciiTheme="majorHAnsi" w:hAnsiTheme="majorHAnsi"/>
          <w:b/>
          <w:bCs/>
          <w:color w:val="1D1D1B"/>
        </w:rPr>
        <w:t>Universal lateral flow testing kits</w:t>
      </w:r>
    </w:p>
    <w:p w14:paraId="43C56E89" w14:textId="3CFB02C8" w:rsidR="00B636EC" w:rsidRPr="00003BD4" w:rsidRDefault="00965182" w:rsidP="002729DC">
      <w:pPr>
        <w:jc w:val="both"/>
        <w:rPr>
          <w:rFonts w:asciiTheme="majorHAnsi" w:hAnsiTheme="majorHAnsi"/>
          <w:color w:val="auto"/>
          <w:bdr w:val="none" w:sz="0" w:space="0" w:color="auto" w:frame="1"/>
          <w:lang w:val="en"/>
        </w:rPr>
      </w:pPr>
      <w:r w:rsidRPr="00003BD4">
        <w:rPr>
          <w:rFonts w:asciiTheme="majorHAnsi" w:hAnsiTheme="majorHAnsi"/>
          <w:color w:val="auto"/>
          <w:bdr w:val="none" w:sz="0" w:space="0" w:color="auto" w:frame="1"/>
          <w:lang w:val="en"/>
        </w:rPr>
        <w:t>COVID-19 rapid home testing kits are now available to anyone in Scotland who do</w:t>
      </w:r>
      <w:r w:rsidR="004F6C9A">
        <w:rPr>
          <w:rFonts w:asciiTheme="majorHAnsi" w:hAnsiTheme="majorHAnsi"/>
          <w:color w:val="auto"/>
          <w:bdr w:val="none" w:sz="0" w:space="0" w:color="auto" w:frame="1"/>
          <w:lang w:val="en"/>
        </w:rPr>
        <w:t>es</w:t>
      </w:r>
      <w:r w:rsidRPr="00003BD4">
        <w:rPr>
          <w:rFonts w:asciiTheme="majorHAnsi" w:hAnsiTheme="majorHAnsi"/>
          <w:color w:val="auto"/>
          <w:bdr w:val="none" w:sz="0" w:space="0" w:color="auto" w:frame="1"/>
          <w:lang w:val="en"/>
        </w:rPr>
        <w:t xml:space="preserve"> not have symptoms, with members of the public encouraged to test themselves twice weekly. These free kits can be ordered and delivered through the post </w:t>
      </w:r>
      <w:r w:rsidRPr="00003BD4">
        <w:rPr>
          <w:rFonts w:asciiTheme="majorHAnsi" w:hAnsiTheme="majorHAnsi"/>
          <w:color w:val="1D1D1B"/>
        </w:rPr>
        <w:t>by calling 119 or </w:t>
      </w:r>
      <w:hyperlink r:id="rId19" w:history="1">
        <w:r w:rsidRPr="00003BD4">
          <w:rPr>
            <w:rFonts w:asciiTheme="majorHAnsi" w:hAnsiTheme="majorHAnsi"/>
            <w:color w:val="216098"/>
            <w:u w:val="single"/>
          </w:rPr>
          <w:t>ordering online</w:t>
        </w:r>
      </w:hyperlink>
      <w:r w:rsidRPr="00003BD4">
        <w:rPr>
          <w:rFonts w:asciiTheme="majorHAnsi" w:hAnsiTheme="majorHAnsi"/>
          <w:color w:val="1D1D1B"/>
        </w:rPr>
        <w:t xml:space="preserve"> They are also available from one of Fife’s 85 pharmacies or c</w:t>
      </w:r>
      <w:r w:rsidR="00B636EC" w:rsidRPr="00003BD4">
        <w:rPr>
          <w:rFonts w:asciiTheme="majorHAnsi" w:hAnsiTheme="majorHAnsi"/>
          <w:color w:val="auto"/>
          <w:bdr w:val="none" w:sz="0" w:space="0" w:color="auto" w:frame="1"/>
          <w:lang w:val="en"/>
        </w:rPr>
        <w:t xml:space="preserve">an be picked up </w:t>
      </w:r>
      <w:r w:rsidRPr="00003BD4">
        <w:rPr>
          <w:rFonts w:asciiTheme="majorHAnsi" w:hAnsiTheme="majorHAnsi"/>
          <w:color w:val="1D1D1B"/>
        </w:rPr>
        <w:t>through our </w:t>
      </w:r>
      <w:hyperlink r:id="rId20" w:history="1">
        <w:r w:rsidRPr="00003BD4">
          <w:rPr>
            <w:rFonts w:asciiTheme="majorHAnsi" w:hAnsiTheme="majorHAnsi"/>
            <w:color w:val="216098"/>
            <w:u w:val="single"/>
          </w:rPr>
          <w:t>community testing programmes</w:t>
        </w:r>
      </w:hyperlink>
      <w:r w:rsidRPr="00003BD4">
        <w:rPr>
          <w:rFonts w:asciiTheme="majorHAnsi" w:hAnsiTheme="majorHAnsi"/>
          <w:color w:val="216098"/>
          <w:u w:val="single"/>
        </w:rPr>
        <w:t xml:space="preserve">  </w:t>
      </w:r>
      <w:r w:rsidR="00B636EC" w:rsidRPr="00003BD4">
        <w:rPr>
          <w:rFonts w:asciiTheme="majorHAnsi" w:hAnsiTheme="majorHAnsi"/>
          <w:color w:val="auto"/>
          <w:bdr w:val="none" w:sz="0" w:space="0" w:color="auto" w:frame="1"/>
          <w:lang w:val="en"/>
        </w:rPr>
        <w:t>Further information on testing in Fife can be found </w:t>
      </w:r>
      <w:hyperlink r:id="rId21" w:tgtFrame="_blank" w:tooltip="http://www.nhsfife.org/testing" w:history="1">
        <w:r w:rsidR="00B636EC" w:rsidRPr="00003BD4">
          <w:rPr>
            <w:rStyle w:val="Hyperlink"/>
            <w:rFonts w:asciiTheme="majorHAnsi" w:hAnsiTheme="majorHAnsi"/>
            <w:bCs/>
            <w:bdr w:val="none" w:sz="0" w:space="0" w:color="auto" w:frame="1"/>
            <w:lang w:val="en"/>
          </w:rPr>
          <w:t>here</w:t>
        </w:r>
      </w:hyperlink>
      <w:r w:rsidR="00B636EC" w:rsidRPr="00003BD4">
        <w:rPr>
          <w:rFonts w:asciiTheme="majorHAnsi" w:hAnsiTheme="majorHAnsi"/>
          <w:color w:val="auto"/>
          <w:bdr w:val="none" w:sz="0" w:space="0" w:color="auto" w:frame="1"/>
          <w:lang w:val="en"/>
        </w:rPr>
        <w:t xml:space="preserve">. </w:t>
      </w:r>
    </w:p>
    <w:p w14:paraId="02C2540F" w14:textId="741F653D" w:rsidR="00DA5BD3" w:rsidRDefault="00DA5BD3" w:rsidP="002729DC">
      <w:pPr>
        <w:jc w:val="both"/>
        <w:rPr>
          <w:color w:val="auto"/>
          <w:bdr w:val="none" w:sz="0" w:space="0" w:color="auto" w:frame="1"/>
          <w:lang w:val="en"/>
        </w:rPr>
      </w:pPr>
    </w:p>
    <w:p w14:paraId="2416C682" w14:textId="11C51900" w:rsidR="00E926DE" w:rsidRDefault="00DA5BD3" w:rsidP="00E926DE">
      <w:pPr>
        <w:spacing w:after="300"/>
        <w:rPr>
          <w:rFonts w:asciiTheme="majorHAnsi" w:hAnsiTheme="majorHAnsi"/>
          <w:b/>
          <w:bCs/>
          <w:color w:val="0070C0"/>
          <w:sz w:val="28"/>
          <w:szCs w:val="28"/>
        </w:rPr>
      </w:pPr>
      <w:r w:rsidRPr="00C836AE">
        <w:rPr>
          <w:rFonts w:asciiTheme="majorHAnsi" w:hAnsiTheme="majorHAnsi"/>
          <w:b/>
          <w:bCs/>
          <w:color w:val="0070C0"/>
          <w:sz w:val="28"/>
          <w:szCs w:val="28"/>
        </w:rPr>
        <w:t>Other news</w:t>
      </w:r>
    </w:p>
    <w:p w14:paraId="3F7A76AD" w14:textId="65A6DC3B" w:rsidR="00E926DE" w:rsidRDefault="00E926DE" w:rsidP="00E926DE">
      <w:pPr>
        <w:jc w:val="both"/>
        <w:rPr>
          <w:rFonts w:asciiTheme="majorHAnsi" w:hAnsiTheme="majorHAnsi"/>
          <w:b/>
          <w:bCs/>
          <w:color w:val="1D1D1B"/>
          <w:sz w:val="24"/>
          <w:szCs w:val="24"/>
        </w:rPr>
      </w:pPr>
      <w:r>
        <w:rPr>
          <w:rFonts w:asciiTheme="majorHAnsi" w:hAnsiTheme="majorHAnsi"/>
          <w:b/>
          <w:bCs/>
          <w:color w:val="1D1D1B"/>
          <w:sz w:val="24"/>
          <w:szCs w:val="24"/>
        </w:rPr>
        <w:lastRenderedPageBreak/>
        <w:t>Demand on healthcare services</w:t>
      </w:r>
    </w:p>
    <w:p w14:paraId="79538BAB" w14:textId="77777777" w:rsidR="00330F78" w:rsidRDefault="000D0C5D" w:rsidP="001658BE">
      <w:pPr>
        <w:jc w:val="both"/>
        <w:rPr>
          <w:rFonts w:asciiTheme="majorHAnsi" w:hAnsiTheme="majorHAnsi"/>
          <w:color w:val="auto"/>
        </w:rPr>
      </w:pPr>
      <w:r>
        <w:rPr>
          <w:rFonts w:asciiTheme="majorHAnsi" w:hAnsiTheme="majorHAnsi"/>
          <w:color w:val="auto"/>
        </w:rPr>
        <w:t xml:space="preserve">Over the last week, our healthcare </w:t>
      </w:r>
      <w:r w:rsidR="00E926DE" w:rsidRPr="003B4B32">
        <w:rPr>
          <w:rFonts w:asciiTheme="majorHAnsi" w:hAnsiTheme="majorHAnsi"/>
          <w:color w:val="auto"/>
        </w:rPr>
        <w:t xml:space="preserve">services </w:t>
      </w:r>
      <w:r>
        <w:rPr>
          <w:rFonts w:asciiTheme="majorHAnsi" w:hAnsiTheme="majorHAnsi"/>
          <w:color w:val="auto"/>
        </w:rPr>
        <w:t>have continued to experience significant pressure</w:t>
      </w:r>
      <w:r w:rsidR="00E015C8">
        <w:rPr>
          <w:rFonts w:asciiTheme="majorHAnsi" w:hAnsiTheme="majorHAnsi"/>
          <w:color w:val="auto"/>
        </w:rPr>
        <w:t xml:space="preserve"> across the board</w:t>
      </w:r>
      <w:r>
        <w:rPr>
          <w:rFonts w:asciiTheme="majorHAnsi" w:hAnsiTheme="majorHAnsi"/>
          <w:color w:val="auto"/>
        </w:rPr>
        <w:t xml:space="preserve">. </w:t>
      </w:r>
      <w:r w:rsidR="00E015C8">
        <w:rPr>
          <w:rFonts w:asciiTheme="majorHAnsi" w:hAnsiTheme="majorHAnsi"/>
          <w:color w:val="auto"/>
        </w:rPr>
        <w:t>O</w:t>
      </w:r>
      <w:r w:rsidR="0037686D">
        <w:rPr>
          <w:rFonts w:asciiTheme="majorHAnsi" w:hAnsiTheme="majorHAnsi"/>
          <w:color w:val="auto"/>
        </w:rPr>
        <w:t xml:space="preserve">ur Emergency Department </w:t>
      </w:r>
      <w:r>
        <w:rPr>
          <w:rFonts w:asciiTheme="majorHAnsi" w:hAnsiTheme="majorHAnsi"/>
          <w:color w:val="auto"/>
        </w:rPr>
        <w:t xml:space="preserve">at the Victoria Hospital </w:t>
      </w:r>
      <w:r w:rsidR="0037686D">
        <w:rPr>
          <w:rFonts w:asciiTheme="majorHAnsi" w:hAnsiTheme="majorHAnsi"/>
          <w:color w:val="auto"/>
        </w:rPr>
        <w:t>has experienced very high numbers of people presenting</w:t>
      </w:r>
      <w:r w:rsidR="00E015C8">
        <w:rPr>
          <w:rFonts w:asciiTheme="majorHAnsi" w:hAnsiTheme="majorHAnsi"/>
          <w:color w:val="auto"/>
        </w:rPr>
        <w:t xml:space="preserve"> and t</w:t>
      </w:r>
      <w:r>
        <w:rPr>
          <w:rFonts w:asciiTheme="majorHAnsi" w:hAnsiTheme="majorHAnsi"/>
          <w:color w:val="auto"/>
        </w:rPr>
        <w:t xml:space="preserve">here continues to be a minority of people attending the ED inappropriately – </w:t>
      </w:r>
      <w:r w:rsidR="00E34606">
        <w:rPr>
          <w:rFonts w:asciiTheme="majorHAnsi" w:hAnsiTheme="majorHAnsi"/>
          <w:color w:val="auto"/>
        </w:rPr>
        <w:t>i.e.</w:t>
      </w:r>
      <w:r>
        <w:rPr>
          <w:rFonts w:asciiTheme="majorHAnsi" w:hAnsiTheme="majorHAnsi"/>
          <w:color w:val="auto"/>
        </w:rPr>
        <w:t xml:space="preserve"> with injuries that are not considered life or limb threatening, or as part of  an unnecessarily large entourage. We </w:t>
      </w:r>
      <w:r w:rsidR="00330F78">
        <w:rPr>
          <w:rFonts w:asciiTheme="majorHAnsi" w:hAnsiTheme="majorHAnsi"/>
          <w:color w:val="auto"/>
        </w:rPr>
        <w:t>are</w:t>
      </w:r>
      <w:r>
        <w:rPr>
          <w:rFonts w:asciiTheme="majorHAnsi" w:hAnsiTheme="majorHAnsi"/>
          <w:color w:val="auto"/>
        </w:rPr>
        <w:t xml:space="preserve"> us</w:t>
      </w:r>
      <w:r w:rsidR="00330F78">
        <w:rPr>
          <w:rFonts w:asciiTheme="majorHAnsi" w:hAnsiTheme="majorHAnsi"/>
          <w:color w:val="auto"/>
        </w:rPr>
        <w:t>ing</w:t>
      </w:r>
      <w:r>
        <w:rPr>
          <w:rFonts w:asciiTheme="majorHAnsi" w:hAnsiTheme="majorHAnsi"/>
          <w:color w:val="auto"/>
        </w:rPr>
        <w:t xml:space="preserve"> social media to encourage people to attend alone, where possible, or </w:t>
      </w:r>
      <w:r w:rsidR="00E015C8">
        <w:rPr>
          <w:rFonts w:asciiTheme="majorHAnsi" w:hAnsiTheme="majorHAnsi"/>
          <w:color w:val="auto"/>
        </w:rPr>
        <w:t xml:space="preserve">to restrict their party to the bare minimum, as well reminding them to use </w:t>
      </w:r>
      <w:r w:rsidR="00E015C8">
        <w:rPr>
          <w:rFonts w:asciiTheme="majorHAnsi" w:hAnsiTheme="majorHAnsi"/>
          <w:color w:val="000000"/>
        </w:rPr>
        <w:t>alternative routes of care if their need is not an emergency (more information below).</w:t>
      </w:r>
      <w:r w:rsidR="00E015C8">
        <w:rPr>
          <w:rFonts w:asciiTheme="majorHAnsi" w:hAnsiTheme="majorHAnsi"/>
          <w:color w:val="auto"/>
        </w:rPr>
        <w:t xml:space="preserve"> By reducing the number of inappropriate presentations, </w:t>
      </w:r>
      <w:r w:rsidR="00330F78">
        <w:rPr>
          <w:rFonts w:asciiTheme="majorHAnsi" w:hAnsiTheme="majorHAnsi"/>
          <w:color w:val="auto"/>
        </w:rPr>
        <w:t xml:space="preserve">it will </w:t>
      </w:r>
      <w:r w:rsidR="00E015C8">
        <w:rPr>
          <w:rFonts w:asciiTheme="majorHAnsi" w:hAnsiTheme="majorHAnsi"/>
          <w:color w:val="auto"/>
        </w:rPr>
        <w:t xml:space="preserve">reduce both the workload </w:t>
      </w:r>
      <w:r w:rsidR="00502442">
        <w:rPr>
          <w:rFonts w:asciiTheme="majorHAnsi" w:hAnsiTheme="majorHAnsi"/>
          <w:color w:val="auto"/>
        </w:rPr>
        <w:t>on</w:t>
      </w:r>
      <w:r w:rsidR="00E015C8">
        <w:rPr>
          <w:rFonts w:asciiTheme="majorHAnsi" w:hAnsiTheme="majorHAnsi"/>
          <w:color w:val="auto"/>
        </w:rPr>
        <w:t xml:space="preserve"> our staff, and the waiting times of our patients. O</w:t>
      </w:r>
      <w:r>
        <w:rPr>
          <w:rFonts w:asciiTheme="majorHAnsi" w:hAnsiTheme="majorHAnsi"/>
          <w:color w:val="auto"/>
        </w:rPr>
        <w:t>ver the last three months we have recorded five of our six highest daily attendances since records began.</w:t>
      </w:r>
      <w:r w:rsidR="00502442">
        <w:rPr>
          <w:rFonts w:asciiTheme="majorHAnsi" w:hAnsiTheme="majorHAnsi"/>
          <w:color w:val="auto"/>
        </w:rPr>
        <w:t xml:space="preserve"> </w:t>
      </w:r>
    </w:p>
    <w:p w14:paraId="5938238D" w14:textId="77777777" w:rsidR="00330F78" w:rsidRDefault="00330F78" w:rsidP="001658BE">
      <w:pPr>
        <w:jc w:val="both"/>
        <w:rPr>
          <w:rFonts w:asciiTheme="majorHAnsi" w:hAnsiTheme="majorHAnsi"/>
          <w:color w:val="auto"/>
        </w:rPr>
      </w:pPr>
    </w:p>
    <w:p w14:paraId="2E824E61" w14:textId="15222027" w:rsidR="0037686D" w:rsidRPr="00502442" w:rsidRDefault="001658BE" w:rsidP="001658BE">
      <w:pPr>
        <w:jc w:val="both"/>
        <w:rPr>
          <w:rFonts w:asciiTheme="majorHAnsi" w:hAnsiTheme="majorHAnsi"/>
          <w:color w:val="auto"/>
        </w:rPr>
      </w:pPr>
      <w:r>
        <w:rPr>
          <w:rFonts w:asciiTheme="majorHAnsi" w:hAnsiTheme="majorHAnsi"/>
          <w:color w:val="auto"/>
        </w:rPr>
        <w:t>We are also aware of the challenges being experienced by colleagues in Primary Care who continue to work through a backlog of priority consultations.</w:t>
      </w:r>
      <w:r w:rsidR="00E015C8">
        <w:rPr>
          <w:rFonts w:asciiTheme="majorHAnsi" w:hAnsiTheme="majorHAnsi"/>
          <w:color w:val="000000"/>
        </w:rPr>
        <w:t xml:space="preserve"> We have used social media to encourage people </w:t>
      </w:r>
      <w:r>
        <w:rPr>
          <w:rFonts w:asciiTheme="majorHAnsi" w:hAnsiTheme="majorHAnsi"/>
          <w:color w:val="000000"/>
        </w:rPr>
        <w:t>to show patience and understanding in relation to General Practice appointments.</w:t>
      </w:r>
      <w:r w:rsidRPr="001658BE">
        <w:rPr>
          <w:rFonts w:asciiTheme="majorHAnsi" w:hAnsiTheme="majorHAnsi"/>
          <w:color w:val="000000"/>
          <w:sz w:val="27"/>
          <w:szCs w:val="27"/>
        </w:rPr>
        <w:t xml:space="preserve"> </w:t>
      </w:r>
    </w:p>
    <w:p w14:paraId="1E61E106" w14:textId="77777777" w:rsidR="00E926DE" w:rsidRPr="00E926DE" w:rsidRDefault="00E926DE" w:rsidP="00E926DE">
      <w:pPr>
        <w:shd w:val="clear" w:color="auto" w:fill="FFFFFF"/>
        <w:spacing w:line="240" w:lineRule="auto"/>
        <w:textAlignment w:val="baseline"/>
        <w:rPr>
          <w:rFonts w:asciiTheme="majorHAnsi" w:hAnsiTheme="majorHAnsi"/>
          <w:color w:val="auto"/>
        </w:rPr>
      </w:pPr>
    </w:p>
    <w:p w14:paraId="075B8BC8" w14:textId="77777777" w:rsidR="0020681B" w:rsidRPr="003710EF" w:rsidRDefault="0020681B" w:rsidP="0020681B">
      <w:pPr>
        <w:jc w:val="both"/>
        <w:rPr>
          <w:rFonts w:asciiTheme="majorHAnsi" w:hAnsiTheme="majorHAnsi"/>
          <w:b/>
          <w:bCs/>
          <w:color w:val="1D1D1B"/>
          <w:sz w:val="24"/>
          <w:szCs w:val="24"/>
        </w:rPr>
      </w:pPr>
      <w:r>
        <w:rPr>
          <w:rFonts w:asciiTheme="majorHAnsi" w:hAnsiTheme="majorHAnsi"/>
          <w:b/>
          <w:bCs/>
          <w:color w:val="1D1D1B"/>
          <w:sz w:val="24"/>
          <w:szCs w:val="24"/>
        </w:rPr>
        <w:t>Helping people get the right care, in the right place, at the right time</w:t>
      </w:r>
    </w:p>
    <w:p w14:paraId="5E0E2390" w14:textId="69317658" w:rsidR="0020681B" w:rsidRDefault="0020681B" w:rsidP="0020681B">
      <w:pPr>
        <w:jc w:val="both"/>
        <w:rPr>
          <w:rFonts w:asciiTheme="majorHAnsi" w:hAnsiTheme="majorHAnsi"/>
          <w:color w:val="0070C0"/>
          <w:u w:val="single"/>
        </w:rPr>
      </w:pPr>
      <w:r w:rsidRPr="00457A8F">
        <w:rPr>
          <w:rFonts w:asciiTheme="majorHAnsi" w:hAnsiTheme="majorHAnsi"/>
        </w:rPr>
        <w:t xml:space="preserve">The Scottish Government has redesigned the way that urgent healthcare services are accessed across Scotland, supporting the public to access the right care, in the right place, at the right time. Under the arrangements, people with non-life-threatening conditions, who would usually attend A&amp;E, are asked to call NHS 24 first, during the day or at night. Further information about the redesign of urgent care services is available </w:t>
      </w:r>
      <w:hyperlink r:id="rId22" w:history="1">
        <w:r w:rsidRPr="00457A8F">
          <w:rPr>
            <w:rFonts w:asciiTheme="majorHAnsi" w:hAnsiTheme="majorHAnsi"/>
            <w:color w:val="0070C0"/>
            <w:u w:val="single"/>
          </w:rPr>
          <w:t>here</w:t>
        </w:r>
      </w:hyperlink>
      <w:r w:rsidRPr="00457A8F">
        <w:rPr>
          <w:rFonts w:asciiTheme="majorHAnsi" w:hAnsiTheme="majorHAnsi"/>
          <w:color w:val="0070C0"/>
          <w:u w:val="single"/>
        </w:rPr>
        <w:t xml:space="preserve">. </w:t>
      </w:r>
    </w:p>
    <w:p w14:paraId="343516F4" w14:textId="77777777" w:rsidR="003A5F2C" w:rsidRPr="003A5F2C" w:rsidRDefault="003A5F2C" w:rsidP="003A5F2C">
      <w:pPr>
        <w:shd w:val="clear" w:color="auto" w:fill="FFFFFF"/>
        <w:jc w:val="both"/>
        <w:textAlignment w:val="baseline"/>
        <w:rPr>
          <w:rFonts w:asciiTheme="majorHAnsi" w:hAnsiTheme="majorHAnsi"/>
          <w:color w:val="auto"/>
          <w:sz w:val="18"/>
          <w:szCs w:val="18"/>
        </w:rPr>
      </w:pPr>
    </w:p>
    <w:p w14:paraId="03DAA0B7" w14:textId="67F2749C" w:rsidR="00E926DE" w:rsidRPr="003710EF" w:rsidRDefault="00E926DE" w:rsidP="00E926DE">
      <w:pPr>
        <w:jc w:val="both"/>
        <w:rPr>
          <w:rFonts w:asciiTheme="majorHAnsi" w:hAnsiTheme="majorHAnsi"/>
          <w:b/>
          <w:bCs/>
          <w:color w:val="1D1D1B"/>
          <w:sz w:val="24"/>
          <w:szCs w:val="24"/>
        </w:rPr>
      </w:pPr>
      <w:r>
        <w:rPr>
          <w:rFonts w:asciiTheme="majorHAnsi" w:hAnsiTheme="majorHAnsi"/>
          <w:b/>
          <w:bCs/>
          <w:color w:val="1D1D1B"/>
          <w:sz w:val="24"/>
          <w:szCs w:val="24"/>
        </w:rPr>
        <w:t>Elective procedures</w:t>
      </w:r>
    </w:p>
    <w:p w14:paraId="7351CD37" w14:textId="5B748C7E" w:rsidR="0020681B" w:rsidRDefault="00E926DE" w:rsidP="00E53E21">
      <w:pPr>
        <w:shd w:val="clear" w:color="auto" w:fill="FFFFFF"/>
        <w:jc w:val="both"/>
        <w:textAlignment w:val="baseline"/>
        <w:rPr>
          <w:rFonts w:asciiTheme="majorHAnsi" w:hAnsiTheme="majorHAnsi"/>
          <w:color w:val="auto"/>
        </w:rPr>
      </w:pPr>
      <w:r w:rsidRPr="003B4B32">
        <w:rPr>
          <w:rFonts w:asciiTheme="majorHAnsi" w:hAnsiTheme="majorHAnsi"/>
          <w:color w:val="auto"/>
        </w:rPr>
        <w:t>Like all Health Boards across the country, the higher prevalence of COVID in Fife in the early part of this year led to a significant increase in the number of people requiring inpatient hospital care.  </w:t>
      </w:r>
      <w:r>
        <w:rPr>
          <w:rFonts w:asciiTheme="majorHAnsi" w:hAnsiTheme="majorHAnsi"/>
          <w:color w:val="auto"/>
        </w:rPr>
        <w:t xml:space="preserve"> </w:t>
      </w:r>
      <w:r w:rsidRPr="003B4B32">
        <w:rPr>
          <w:rFonts w:asciiTheme="majorHAnsi" w:hAnsiTheme="majorHAnsi"/>
          <w:color w:val="auto"/>
        </w:rPr>
        <w:t>Our clinical staff continue to work diligently to triage patients to ensure those with the greatest clinical need are prioritised. We recognise that the pandemic has led to many people waiting longer for elective procedures and we are working to minimise the time that patients wait to be seen. For that reason, we have not cancelled our elective programme and we continued to perform as many procedures as we can carry out safely under current circumstances and in line with our Scottish Government approved Remobilisation Plan</w:t>
      </w:r>
      <w:r>
        <w:rPr>
          <w:rFonts w:asciiTheme="majorHAnsi" w:hAnsiTheme="majorHAnsi"/>
          <w:color w:val="auto"/>
        </w:rPr>
        <w:t>.</w:t>
      </w:r>
    </w:p>
    <w:p w14:paraId="213E99DD" w14:textId="77777777" w:rsidR="00330F78" w:rsidRDefault="00330F78" w:rsidP="00E53E21">
      <w:pPr>
        <w:shd w:val="clear" w:color="auto" w:fill="FFFFFF"/>
        <w:jc w:val="both"/>
        <w:textAlignment w:val="baseline"/>
        <w:rPr>
          <w:rFonts w:asciiTheme="majorHAnsi" w:hAnsiTheme="majorHAnsi"/>
          <w:color w:val="auto"/>
        </w:rPr>
      </w:pPr>
    </w:p>
    <w:p w14:paraId="1042B420" w14:textId="77777777" w:rsidR="00330F78" w:rsidRPr="003710EF" w:rsidRDefault="00330F78" w:rsidP="00330F78">
      <w:pPr>
        <w:jc w:val="both"/>
        <w:rPr>
          <w:rFonts w:asciiTheme="majorHAnsi" w:hAnsiTheme="majorHAnsi"/>
          <w:b/>
          <w:bCs/>
          <w:color w:val="1D1D1B"/>
          <w:sz w:val="24"/>
          <w:szCs w:val="24"/>
        </w:rPr>
      </w:pPr>
      <w:r>
        <w:rPr>
          <w:rFonts w:asciiTheme="majorHAnsi" w:hAnsiTheme="majorHAnsi"/>
          <w:b/>
          <w:bCs/>
          <w:color w:val="1D1D1B"/>
          <w:sz w:val="24"/>
          <w:szCs w:val="24"/>
        </w:rPr>
        <w:t>Hospital visiting arrangements</w:t>
      </w:r>
    </w:p>
    <w:p w14:paraId="6A04F694" w14:textId="77777777" w:rsidR="00330F78" w:rsidRDefault="00330F78" w:rsidP="00330F78">
      <w:pPr>
        <w:jc w:val="both"/>
        <w:rPr>
          <w:rFonts w:asciiTheme="majorHAnsi" w:hAnsiTheme="majorHAnsi"/>
          <w:color w:val="0070C0"/>
          <w:u w:val="single"/>
        </w:rPr>
      </w:pPr>
      <w:r>
        <w:rPr>
          <w:rFonts w:asciiTheme="majorHAnsi" w:hAnsiTheme="majorHAnsi"/>
        </w:rPr>
        <w:t xml:space="preserve">Hospital visiting in Fife remains restricted </w:t>
      </w:r>
      <w:r w:rsidRPr="00457A8F">
        <w:rPr>
          <w:rFonts w:asciiTheme="majorHAnsi" w:hAnsiTheme="majorHAnsi"/>
        </w:rPr>
        <w:t>to one name</w:t>
      </w:r>
      <w:r>
        <w:rPr>
          <w:rFonts w:asciiTheme="majorHAnsi" w:hAnsiTheme="majorHAnsi"/>
        </w:rPr>
        <w:t>d</w:t>
      </w:r>
      <w:r w:rsidRPr="00457A8F">
        <w:rPr>
          <w:rFonts w:asciiTheme="majorHAnsi" w:hAnsiTheme="majorHAnsi"/>
        </w:rPr>
        <w:t xml:space="preserve"> visitor</w:t>
      </w:r>
      <w:r>
        <w:rPr>
          <w:rFonts w:asciiTheme="majorHAnsi" w:hAnsiTheme="majorHAnsi"/>
        </w:rPr>
        <w:t xml:space="preserve"> per patient per day</w:t>
      </w:r>
      <w:r w:rsidRPr="00457A8F">
        <w:rPr>
          <w:rFonts w:asciiTheme="majorHAnsi" w:hAnsiTheme="majorHAnsi"/>
        </w:rPr>
        <w:t xml:space="preserve">. </w:t>
      </w:r>
      <w:r>
        <w:rPr>
          <w:rFonts w:asciiTheme="majorHAnsi" w:hAnsiTheme="majorHAnsi"/>
        </w:rPr>
        <w:t xml:space="preserve">This position will be kept under review and we are committed to returning to patient centred visiting as soon as it is appropriate and safe to do so for our patients, </w:t>
      </w:r>
      <w:proofErr w:type="gramStart"/>
      <w:r>
        <w:rPr>
          <w:rFonts w:asciiTheme="majorHAnsi" w:hAnsiTheme="majorHAnsi"/>
        </w:rPr>
        <w:t>staff</w:t>
      </w:r>
      <w:proofErr w:type="gramEnd"/>
      <w:r>
        <w:rPr>
          <w:rFonts w:asciiTheme="majorHAnsi" w:hAnsiTheme="majorHAnsi"/>
        </w:rPr>
        <w:t xml:space="preserve"> and visitors. </w:t>
      </w:r>
      <w:r w:rsidRPr="00457A8F">
        <w:rPr>
          <w:rFonts w:asciiTheme="majorHAnsi" w:hAnsiTheme="majorHAnsi"/>
        </w:rPr>
        <w:t xml:space="preserve">Current arrangements, including guidance on visiting criteria and FAQS, can be found </w:t>
      </w:r>
      <w:hyperlink r:id="rId23" w:history="1">
        <w:r w:rsidRPr="00457A8F">
          <w:rPr>
            <w:rFonts w:asciiTheme="majorHAnsi" w:hAnsiTheme="majorHAnsi"/>
            <w:color w:val="0070C0"/>
            <w:u w:val="single"/>
          </w:rPr>
          <w:t>here</w:t>
        </w:r>
      </w:hyperlink>
      <w:r>
        <w:rPr>
          <w:rFonts w:asciiTheme="majorHAnsi" w:hAnsiTheme="majorHAnsi"/>
          <w:color w:val="0070C0"/>
          <w:u w:val="single"/>
        </w:rPr>
        <w:t>.</w:t>
      </w:r>
    </w:p>
    <w:p w14:paraId="28757BB9" w14:textId="77777777" w:rsidR="00330F78" w:rsidRDefault="00330F78" w:rsidP="00E53E21">
      <w:pPr>
        <w:shd w:val="clear" w:color="auto" w:fill="FFFFFF"/>
        <w:jc w:val="both"/>
        <w:textAlignment w:val="baseline"/>
        <w:rPr>
          <w:rFonts w:asciiTheme="majorHAnsi" w:hAnsiTheme="majorHAnsi"/>
          <w:color w:val="auto"/>
        </w:rPr>
      </w:pPr>
    </w:p>
    <w:p w14:paraId="4F5D7D07" w14:textId="77777777" w:rsidR="00330F78" w:rsidRPr="00941C80" w:rsidRDefault="00330F78" w:rsidP="00330F78">
      <w:pPr>
        <w:jc w:val="both"/>
        <w:rPr>
          <w:rFonts w:asciiTheme="majorHAnsi" w:hAnsiTheme="majorHAnsi"/>
          <w:b/>
          <w:bCs/>
          <w:color w:val="1D1D1B"/>
          <w:sz w:val="24"/>
          <w:szCs w:val="24"/>
        </w:rPr>
      </w:pPr>
      <w:r>
        <w:rPr>
          <w:rFonts w:asciiTheme="majorHAnsi" w:hAnsiTheme="majorHAnsi"/>
          <w:b/>
          <w:bCs/>
          <w:color w:val="1D1D1B"/>
          <w:sz w:val="24"/>
          <w:szCs w:val="24"/>
        </w:rPr>
        <w:t>Call for increased number of face-to-face GP consultations</w:t>
      </w:r>
    </w:p>
    <w:p w14:paraId="509258E6" w14:textId="3F8307E2" w:rsidR="00330F78" w:rsidRDefault="00330F78" w:rsidP="00330F78">
      <w:pPr>
        <w:jc w:val="both"/>
        <w:rPr>
          <w:rFonts w:asciiTheme="majorHAnsi" w:hAnsiTheme="majorHAnsi"/>
          <w:color w:val="000000"/>
        </w:rPr>
      </w:pPr>
      <w:r>
        <w:rPr>
          <w:rFonts w:asciiTheme="majorHAnsi" w:hAnsiTheme="majorHAnsi"/>
          <w:color w:val="000000"/>
        </w:rPr>
        <w:t xml:space="preserve">NHS Fife was asked by  a local media outlet to respond to a press release from an Elected Member calling for the removal of the two-metre distancing requirement as a means of increasing the number of face-to-face consultations. </w:t>
      </w:r>
    </w:p>
    <w:p w14:paraId="196943DA" w14:textId="77777777" w:rsidR="00330F78" w:rsidRDefault="00330F78" w:rsidP="00330F78">
      <w:pPr>
        <w:jc w:val="both"/>
        <w:rPr>
          <w:rFonts w:asciiTheme="majorHAnsi" w:hAnsiTheme="majorHAnsi"/>
          <w:color w:val="000000"/>
        </w:rPr>
      </w:pPr>
    </w:p>
    <w:p w14:paraId="765CC2EE" w14:textId="77777777" w:rsidR="00330F78" w:rsidRDefault="00330F78" w:rsidP="00330F78">
      <w:pPr>
        <w:jc w:val="both"/>
        <w:rPr>
          <w:rFonts w:asciiTheme="majorHAnsi" w:hAnsiTheme="majorHAnsi"/>
          <w:color w:val="000000"/>
        </w:rPr>
      </w:pPr>
      <w:r>
        <w:rPr>
          <w:rFonts w:asciiTheme="majorHAnsi" w:hAnsiTheme="majorHAnsi"/>
          <w:color w:val="000000"/>
        </w:rPr>
        <w:lastRenderedPageBreak/>
        <w:t>Whilst m</w:t>
      </w:r>
      <w:r w:rsidRPr="00481CC1">
        <w:rPr>
          <w:rFonts w:asciiTheme="majorHAnsi" w:hAnsiTheme="majorHAnsi"/>
          <w:color w:val="000000"/>
        </w:rPr>
        <w:t>edical practices are independent contractors and</w:t>
      </w:r>
      <w:r>
        <w:rPr>
          <w:rFonts w:asciiTheme="majorHAnsi" w:hAnsiTheme="majorHAnsi"/>
          <w:color w:val="000000"/>
        </w:rPr>
        <w:t>, as such,</w:t>
      </w:r>
      <w:r w:rsidRPr="00481CC1">
        <w:rPr>
          <w:rFonts w:asciiTheme="majorHAnsi" w:hAnsiTheme="majorHAnsi"/>
          <w:color w:val="000000"/>
        </w:rPr>
        <w:t xml:space="preserve"> responsible for their own appointment systems</w:t>
      </w:r>
      <w:r>
        <w:rPr>
          <w:rFonts w:asciiTheme="majorHAnsi" w:hAnsiTheme="majorHAnsi"/>
          <w:color w:val="000000"/>
        </w:rPr>
        <w:t xml:space="preserve">, we responded by reinforcing that </w:t>
      </w:r>
      <w:r w:rsidRPr="00481CC1">
        <w:rPr>
          <w:rFonts w:asciiTheme="majorHAnsi" w:hAnsiTheme="majorHAnsi"/>
          <w:color w:val="000000"/>
        </w:rPr>
        <w:t xml:space="preserve">practices </w:t>
      </w:r>
      <w:r>
        <w:rPr>
          <w:rFonts w:asciiTheme="majorHAnsi" w:hAnsiTheme="majorHAnsi"/>
          <w:color w:val="000000"/>
        </w:rPr>
        <w:t xml:space="preserve">have </w:t>
      </w:r>
      <w:r w:rsidRPr="00481CC1">
        <w:rPr>
          <w:rFonts w:asciiTheme="majorHAnsi" w:hAnsiTheme="majorHAnsi"/>
          <w:color w:val="000000"/>
        </w:rPr>
        <w:t>remained open</w:t>
      </w:r>
      <w:r>
        <w:rPr>
          <w:rFonts w:asciiTheme="majorHAnsi" w:hAnsiTheme="majorHAnsi"/>
          <w:color w:val="000000"/>
        </w:rPr>
        <w:t xml:space="preserve"> throughout the pandemic</w:t>
      </w:r>
      <w:r w:rsidRPr="00481CC1">
        <w:rPr>
          <w:rFonts w:asciiTheme="majorHAnsi" w:hAnsiTheme="majorHAnsi"/>
          <w:color w:val="000000"/>
        </w:rPr>
        <w:t>, both seeing patients in person and making use of new and innovative technologies</w:t>
      </w:r>
      <w:r>
        <w:rPr>
          <w:rFonts w:asciiTheme="majorHAnsi" w:hAnsiTheme="majorHAnsi"/>
          <w:color w:val="000000"/>
        </w:rPr>
        <w:t>.</w:t>
      </w:r>
      <w:r w:rsidRPr="00481CC1">
        <w:rPr>
          <w:rFonts w:asciiTheme="majorHAnsi" w:hAnsiTheme="majorHAnsi"/>
          <w:color w:val="000000"/>
        </w:rPr>
        <w:t xml:space="preserve"> Face-to-face appointments remain a key element of the service provided by </w:t>
      </w:r>
      <w:r>
        <w:rPr>
          <w:rFonts w:asciiTheme="majorHAnsi" w:hAnsiTheme="majorHAnsi"/>
          <w:color w:val="000000"/>
        </w:rPr>
        <w:t>G</w:t>
      </w:r>
      <w:r w:rsidRPr="00481CC1">
        <w:rPr>
          <w:rFonts w:asciiTheme="majorHAnsi" w:hAnsiTheme="majorHAnsi"/>
          <w:color w:val="000000"/>
        </w:rPr>
        <w:t xml:space="preserve">eneral </w:t>
      </w:r>
      <w:r>
        <w:rPr>
          <w:rFonts w:asciiTheme="majorHAnsi" w:hAnsiTheme="majorHAnsi"/>
          <w:color w:val="000000"/>
        </w:rPr>
        <w:t>P</w:t>
      </w:r>
      <w:r w:rsidRPr="00481CC1">
        <w:rPr>
          <w:rFonts w:asciiTheme="majorHAnsi" w:hAnsiTheme="majorHAnsi"/>
          <w:color w:val="000000"/>
        </w:rPr>
        <w:t xml:space="preserve">ractice with more than 10,000 appointments carried out in this way </w:t>
      </w:r>
      <w:r>
        <w:rPr>
          <w:rFonts w:asciiTheme="majorHAnsi" w:hAnsiTheme="majorHAnsi"/>
          <w:color w:val="000000"/>
        </w:rPr>
        <w:t xml:space="preserve">every </w:t>
      </w:r>
      <w:r w:rsidRPr="00481CC1">
        <w:rPr>
          <w:rFonts w:asciiTheme="majorHAnsi" w:hAnsiTheme="majorHAnsi"/>
          <w:color w:val="000000"/>
        </w:rPr>
        <w:t>week in Fife</w:t>
      </w:r>
      <w:r>
        <w:rPr>
          <w:rFonts w:asciiTheme="majorHAnsi" w:hAnsiTheme="majorHAnsi"/>
          <w:color w:val="000000"/>
        </w:rPr>
        <w:t xml:space="preserve"> with more taking place as</w:t>
      </w:r>
      <w:r w:rsidRPr="00481CC1">
        <w:rPr>
          <w:rFonts w:asciiTheme="majorHAnsi" w:hAnsiTheme="majorHAnsi"/>
          <w:color w:val="000000"/>
        </w:rPr>
        <w:t xml:space="preserve"> restrictions </w:t>
      </w:r>
      <w:r>
        <w:rPr>
          <w:rFonts w:asciiTheme="majorHAnsi" w:hAnsiTheme="majorHAnsi"/>
          <w:color w:val="000000"/>
        </w:rPr>
        <w:t xml:space="preserve">continue to </w:t>
      </w:r>
      <w:r w:rsidRPr="00481CC1">
        <w:rPr>
          <w:rFonts w:asciiTheme="majorHAnsi" w:hAnsiTheme="majorHAnsi"/>
          <w:color w:val="000000"/>
        </w:rPr>
        <w:t>ease.</w:t>
      </w:r>
    </w:p>
    <w:p w14:paraId="6FC3DB94" w14:textId="33FF2319" w:rsidR="00330F78" w:rsidRPr="00330F78" w:rsidRDefault="00330F78" w:rsidP="00330F78">
      <w:pPr>
        <w:spacing w:before="100" w:beforeAutospacing="1" w:after="100" w:afterAutospacing="1"/>
        <w:jc w:val="both"/>
        <w:rPr>
          <w:rFonts w:asciiTheme="majorHAnsi" w:hAnsiTheme="majorHAnsi"/>
          <w:color w:val="auto"/>
        </w:rPr>
      </w:pPr>
      <w:r>
        <w:rPr>
          <w:rFonts w:asciiTheme="majorHAnsi" w:hAnsiTheme="majorHAnsi"/>
          <w:color w:val="000000"/>
        </w:rPr>
        <w:t>M</w:t>
      </w:r>
      <w:r w:rsidRPr="00481CC1">
        <w:rPr>
          <w:rFonts w:asciiTheme="majorHAnsi" w:hAnsiTheme="majorHAnsi"/>
          <w:color w:val="000000"/>
        </w:rPr>
        <w:t xml:space="preserve">edical practices continue to follow </w:t>
      </w:r>
      <w:r>
        <w:rPr>
          <w:rFonts w:asciiTheme="majorHAnsi" w:hAnsiTheme="majorHAnsi"/>
          <w:color w:val="000000"/>
        </w:rPr>
        <w:t xml:space="preserve">national </w:t>
      </w:r>
      <w:r w:rsidRPr="00481CC1">
        <w:rPr>
          <w:rFonts w:asciiTheme="majorHAnsi" w:hAnsiTheme="majorHAnsi"/>
          <w:color w:val="000000"/>
        </w:rPr>
        <w:t>guidance, including the necessity for enhanced infection control measures and two-metre social distancing within waiting areas, to ensure safe provision of primary medical services. These measures remain under continual review</w:t>
      </w:r>
      <w:r>
        <w:rPr>
          <w:rFonts w:asciiTheme="majorHAnsi" w:hAnsiTheme="majorHAnsi"/>
          <w:color w:val="000000"/>
        </w:rPr>
        <w:t xml:space="preserve">. </w:t>
      </w:r>
      <w:r w:rsidRPr="00481CC1">
        <w:rPr>
          <w:rFonts w:asciiTheme="majorHAnsi" w:hAnsiTheme="majorHAnsi"/>
          <w:color w:val="000000"/>
        </w:rPr>
        <w:t>While in many instances face-to-face appointments will be the most appropriate means by which GPs can offer appointments, there are some patients who prefer the flexibility offered by technology such as Near Me, and such systems will likely become</w:t>
      </w:r>
      <w:r>
        <w:rPr>
          <w:rFonts w:asciiTheme="majorHAnsi" w:hAnsiTheme="majorHAnsi"/>
          <w:color w:val="000000"/>
        </w:rPr>
        <w:t xml:space="preserve"> </w:t>
      </w:r>
      <w:r w:rsidRPr="00481CC1">
        <w:rPr>
          <w:rFonts w:asciiTheme="majorHAnsi" w:hAnsiTheme="majorHAnsi"/>
          <w:color w:val="000000"/>
        </w:rPr>
        <w:t>part of a blended approach moving forward, supporting local practices to offer longer consultations for those people who need them most.</w:t>
      </w:r>
    </w:p>
    <w:p w14:paraId="17BA3D2A" w14:textId="0D4D7666" w:rsidR="006259C5" w:rsidRPr="003710EF" w:rsidRDefault="006259C5" w:rsidP="006259C5">
      <w:pPr>
        <w:jc w:val="both"/>
        <w:rPr>
          <w:rFonts w:asciiTheme="majorHAnsi" w:hAnsiTheme="majorHAnsi"/>
          <w:b/>
          <w:bCs/>
          <w:color w:val="1D1D1B"/>
          <w:sz w:val="24"/>
          <w:szCs w:val="24"/>
        </w:rPr>
      </w:pPr>
      <w:r>
        <w:rPr>
          <w:rFonts w:asciiTheme="majorHAnsi" w:hAnsiTheme="majorHAnsi"/>
          <w:b/>
          <w:bCs/>
          <w:color w:val="1D1D1B"/>
          <w:sz w:val="24"/>
          <w:szCs w:val="24"/>
        </w:rPr>
        <w:t>Audit of critical care in Scotland report</w:t>
      </w:r>
    </w:p>
    <w:p w14:paraId="03F9C929" w14:textId="285CF8E4" w:rsidR="006259C5" w:rsidRPr="006259C5" w:rsidRDefault="006259C5" w:rsidP="006259C5">
      <w:pPr>
        <w:spacing w:before="100" w:beforeAutospacing="1" w:after="100" w:afterAutospacing="1"/>
        <w:jc w:val="both"/>
        <w:rPr>
          <w:rFonts w:asciiTheme="majorHAnsi" w:hAnsiTheme="majorHAnsi"/>
          <w:color w:val="000000"/>
        </w:rPr>
      </w:pPr>
      <w:r>
        <w:rPr>
          <w:rFonts w:asciiTheme="majorHAnsi" w:hAnsiTheme="majorHAnsi"/>
          <w:color w:val="000000"/>
        </w:rPr>
        <w:t xml:space="preserve">The </w:t>
      </w:r>
      <w:hyperlink r:id="rId24" w:history="1">
        <w:r w:rsidRPr="006259C5">
          <w:rPr>
            <w:rStyle w:val="Hyperlink"/>
            <w:rFonts w:asciiTheme="majorHAnsi" w:hAnsiTheme="majorHAnsi"/>
          </w:rPr>
          <w:t>Audit of Critical Care in Scotland Report 2021</w:t>
        </w:r>
      </w:hyperlink>
      <w:r>
        <w:rPr>
          <w:rFonts w:asciiTheme="majorHAnsi" w:hAnsiTheme="majorHAnsi"/>
          <w:color w:val="000000"/>
        </w:rPr>
        <w:t xml:space="preserve"> was recently published, in</w:t>
      </w:r>
      <w:r w:rsidRPr="006259C5">
        <w:rPr>
          <w:rFonts w:asciiTheme="majorHAnsi" w:hAnsiTheme="majorHAnsi"/>
          <w:color w:val="000000"/>
        </w:rPr>
        <w:t xml:space="preserve"> which pharmacy support to the Intensive Care Unit at the Victoria Hospital</w:t>
      </w:r>
      <w:r>
        <w:rPr>
          <w:rFonts w:asciiTheme="majorHAnsi" w:hAnsiTheme="majorHAnsi"/>
          <w:color w:val="000000"/>
        </w:rPr>
        <w:t xml:space="preserve"> is referenced</w:t>
      </w:r>
      <w:r w:rsidRPr="006259C5">
        <w:rPr>
          <w:rFonts w:asciiTheme="majorHAnsi" w:hAnsiTheme="majorHAnsi"/>
          <w:color w:val="000000"/>
        </w:rPr>
        <w:t>.</w:t>
      </w:r>
      <w:r>
        <w:rPr>
          <w:rFonts w:asciiTheme="majorHAnsi" w:hAnsiTheme="majorHAnsi"/>
          <w:color w:val="000000"/>
        </w:rPr>
        <w:t xml:space="preserve"> S</w:t>
      </w:r>
      <w:r w:rsidRPr="006259C5">
        <w:rPr>
          <w:rFonts w:asciiTheme="majorHAnsi" w:hAnsiTheme="majorHAnsi"/>
          <w:color w:val="000000"/>
        </w:rPr>
        <w:t>upport to our Intensive Care Unit is currently provided on a referral basis by senior clinical pharmacists and plans are in the final stages of development which will increase the support provided to our critical care teams, and enable us to meet the Scottish Intensive Care Society standards..</w:t>
      </w:r>
    </w:p>
    <w:p w14:paraId="5DF236E5" w14:textId="77777777" w:rsidR="00330F78" w:rsidRPr="003710EF" w:rsidRDefault="00330F78" w:rsidP="00330F78">
      <w:pPr>
        <w:jc w:val="both"/>
        <w:rPr>
          <w:rFonts w:asciiTheme="majorHAnsi" w:hAnsiTheme="majorHAnsi"/>
          <w:b/>
          <w:bCs/>
          <w:color w:val="1D1D1B"/>
          <w:sz w:val="24"/>
          <w:szCs w:val="24"/>
        </w:rPr>
      </w:pPr>
      <w:r>
        <w:rPr>
          <w:rFonts w:asciiTheme="majorHAnsi" w:hAnsiTheme="majorHAnsi"/>
          <w:b/>
          <w:bCs/>
          <w:color w:val="1D1D1B"/>
          <w:sz w:val="24"/>
          <w:szCs w:val="24"/>
        </w:rPr>
        <w:t>Winter flu vaccination</w:t>
      </w:r>
    </w:p>
    <w:p w14:paraId="3030CD9A" w14:textId="77777777" w:rsidR="00330F78" w:rsidRDefault="00330F78" w:rsidP="00330F78">
      <w:pPr>
        <w:shd w:val="clear" w:color="auto" w:fill="FFFFFF"/>
        <w:jc w:val="both"/>
        <w:rPr>
          <w:rFonts w:asciiTheme="majorHAnsi" w:hAnsiTheme="majorHAnsi"/>
        </w:rPr>
      </w:pPr>
      <w:r>
        <w:rPr>
          <w:rFonts w:asciiTheme="majorHAnsi" w:hAnsiTheme="majorHAnsi"/>
        </w:rPr>
        <w:t>NHS Fife has received notice that more people than ever are to be offered the free flu vaccine this winter. The vaccination campaign will begin in September and will run until March next year as a joint Flu Vaccine / COVID Vaccine (FVCV) programme, in line with Scottish Government direction, building on the infrastructure already in place nationally and locally for the COVID vaccine programme and the lessons learned from the Seasonal Flu Programme locally during 2020.</w:t>
      </w:r>
    </w:p>
    <w:p w14:paraId="1C4C877D" w14:textId="77777777" w:rsidR="00330F78" w:rsidRDefault="00330F78" w:rsidP="00627544">
      <w:pPr>
        <w:jc w:val="both"/>
        <w:rPr>
          <w:rFonts w:asciiTheme="majorHAnsi" w:hAnsiTheme="majorHAnsi"/>
          <w:b/>
          <w:bCs/>
          <w:color w:val="1D1D1B"/>
          <w:sz w:val="24"/>
          <w:szCs w:val="24"/>
        </w:rPr>
      </w:pPr>
    </w:p>
    <w:p w14:paraId="407AFA2C" w14:textId="5B4C61B0" w:rsidR="00627544" w:rsidRPr="003710EF" w:rsidRDefault="006259C5" w:rsidP="00627544">
      <w:pPr>
        <w:jc w:val="both"/>
        <w:rPr>
          <w:rFonts w:asciiTheme="majorHAnsi" w:hAnsiTheme="majorHAnsi"/>
          <w:b/>
          <w:bCs/>
          <w:color w:val="1D1D1B"/>
          <w:sz w:val="24"/>
          <w:szCs w:val="24"/>
        </w:rPr>
      </w:pPr>
      <w:r>
        <w:rPr>
          <w:rFonts w:asciiTheme="majorHAnsi" w:hAnsiTheme="majorHAnsi"/>
          <w:b/>
          <w:bCs/>
          <w:color w:val="1D1D1B"/>
          <w:sz w:val="24"/>
          <w:szCs w:val="24"/>
        </w:rPr>
        <w:t>Oncology team recruits 100</w:t>
      </w:r>
      <w:r w:rsidRPr="006259C5">
        <w:rPr>
          <w:rFonts w:asciiTheme="majorHAnsi" w:hAnsiTheme="majorHAnsi"/>
          <w:b/>
          <w:bCs/>
          <w:color w:val="1D1D1B"/>
          <w:sz w:val="24"/>
          <w:szCs w:val="24"/>
          <w:vertAlign w:val="superscript"/>
        </w:rPr>
        <w:t>th</w:t>
      </w:r>
      <w:r>
        <w:rPr>
          <w:rFonts w:asciiTheme="majorHAnsi" w:hAnsiTheme="majorHAnsi"/>
          <w:b/>
          <w:bCs/>
          <w:color w:val="1D1D1B"/>
          <w:sz w:val="24"/>
          <w:szCs w:val="24"/>
        </w:rPr>
        <w:t xml:space="preserve"> UK participant in cancer trial</w:t>
      </w:r>
    </w:p>
    <w:p w14:paraId="0B7CADE2" w14:textId="39F5E2B4" w:rsidR="00E35857" w:rsidRPr="00330F78" w:rsidRDefault="006259C5" w:rsidP="00330F78">
      <w:pPr>
        <w:spacing w:before="100" w:beforeAutospacing="1" w:after="100" w:afterAutospacing="1"/>
        <w:jc w:val="both"/>
        <w:rPr>
          <w:rFonts w:asciiTheme="majorHAnsi" w:hAnsiTheme="majorHAnsi"/>
          <w:color w:val="auto"/>
        </w:rPr>
      </w:pPr>
      <w:r w:rsidRPr="006259C5">
        <w:rPr>
          <w:rFonts w:asciiTheme="majorHAnsi" w:hAnsiTheme="majorHAnsi"/>
          <w:color w:val="auto"/>
        </w:rPr>
        <w:t>NHS Fife has successfully recruited the 100th participant for the</w:t>
      </w:r>
      <w:r>
        <w:rPr>
          <w:rFonts w:asciiTheme="majorHAnsi" w:hAnsiTheme="majorHAnsi"/>
          <w:color w:val="auto"/>
        </w:rPr>
        <w:t xml:space="preserve"> national</w:t>
      </w:r>
      <w:r w:rsidRPr="006259C5">
        <w:rPr>
          <w:rFonts w:asciiTheme="majorHAnsi" w:hAnsiTheme="majorHAnsi"/>
          <w:color w:val="auto"/>
        </w:rPr>
        <w:t xml:space="preserve"> </w:t>
      </w:r>
      <w:r w:rsidRPr="006259C5">
        <w:rPr>
          <w:rFonts w:asciiTheme="majorHAnsi" w:hAnsiTheme="majorHAnsi"/>
          <w:color w:val="auto"/>
          <w:shd w:val="clear" w:color="auto" w:fill="FFFFFF"/>
        </w:rPr>
        <w:t>Multimodal-Exercise, Nutrition and Anti-inflammatory medication for Cachexia (</w:t>
      </w:r>
      <w:r w:rsidRPr="006259C5">
        <w:rPr>
          <w:rFonts w:asciiTheme="majorHAnsi" w:hAnsiTheme="majorHAnsi"/>
          <w:color w:val="auto"/>
        </w:rPr>
        <w:t xml:space="preserve">MENAC) Trial. </w:t>
      </w:r>
      <w:r>
        <w:rPr>
          <w:rFonts w:asciiTheme="majorHAnsi" w:hAnsiTheme="majorHAnsi"/>
          <w:color w:val="auto"/>
        </w:rPr>
        <w:t>T</w:t>
      </w:r>
      <w:r w:rsidRPr="006259C5">
        <w:rPr>
          <w:rFonts w:asciiTheme="majorHAnsi" w:hAnsiTheme="majorHAnsi"/>
          <w:color w:val="auto"/>
        </w:rPr>
        <w:t>he Fife team</w:t>
      </w:r>
      <w:r>
        <w:rPr>
          <w:rFonts w:asciiTheme="majorHAnsi" w:hAnsiTheme="majorHAnsi"/>
          <w:color w:val="auto"/>
        </w:rPr>
        <w:t>,</w:t>
      </w:r>
      <w:r w:rsidRPr="006259C5">
        <w:rPr>
          <w:rFonts w:asciiTheme="majorHAnsi" w:hAnsiTheme="majorHAnsi"/>
          <w:color w:val="auto"/>
        </w:rPr>
        <w:t xml:space="preserve"> led by Dr Joanna Bowden, Dr Alan Christie, Dr Melanie MacKean, and Fiona Adam, </w:t>
      </w:r>
      <w:r>
        <w:rPr>
          <w:rFonts w:asciiTheme="majorHAnsi" w:hAnsiTheme="majorHAnsi"/>
          <w:color w:val="auto"/>
        </w:rPr>
        <w:t>has</w:t>
      </w:r>
      <w:r w:rsidRPr="006259C5">
        <w:rPr>
          <w:rFonts w:asciiTheme="majorHAnsi" w:hAnsiTheme="majorHAnsi"/>
          <w:color w:val="auto"/>
        </w:rPr>
        <w:t xml:space="preserve"> now recruited 11 patients</w:t>
      </w:r>
      <w:r>
        <w:rPr>
          <w:rFonts w:asciiTheme="majorHAnsi" w:hAnsiTheme="majorHAnsi"/>
          <w:color w:val="auto"/>
        </w:rPr>
        <w:t xml:space="preserve"> locally</w:t>
      </w:r>
      <w:r w:rsidRPr="006259C5">
        <w:rPr>
          <w:rFonts w:asciiTheme="majorHAnsi" w:hAnsiTheme="majorHAnsi"/>
          <w:color w:val="auto"/>
        </w:rPr>
        <w:t>.</w:t>
      </w:r>
      <w:r>
        <w:rPr>
          <w:rFonts w:asciiTheme="majorHAnsi" w:hAnsiTheme="majorHAnsi"/>
          <w:color w:val="auto"/>
        </w:rPr>
        <w:t xml:space="preserve"> </w:t>
      </w:r>
      <w:r w:rsidRPr="006259C5">
        <w:rPr>
          <w:rFonts w:asciiTheme="majorHAnsi" w:hAnsiTheme="majorHAnsi"/>
          <w:color w:val="auto"/>
        </w:rPr>
        <w:t>The study aims to help in the development of better treatments to support advanced lung and pancreatic patients undergoing systemic chemotherapy and prevent the development of cancer cachexia.</w:t>
      </w:r>
    </w:p>
    <w:p w14:paraId="41661DA1" w14:textId="03C0BF33" w:rsidR="00E35857" w:rsidRPr="003710EF" w:rsidRDefault="00E35857" w:rsidP="00E35857">
      <w:pPr>
        <w:jc w:val="both"/>
        <w:rPr>
          <w:rFonts w:asciiTheme="majorHAnsi" w:hAnsiTheme="majorHAnsi"/>
          <w:b/>
          <w:bCs/>
          <w:color w:val="1D1D1B"/>
          <w:sz w:val="24"/>
          <w:szCs w:val="24"/>
        </w:rPr>
      </w:pPr>
      <w:r>
        <w:rPr>
          <w:rFonts w:asciiTheme="majorHAnsi" w:hAnsiTheme="majorHAnsi"/>
          <w:b/>
          <w:bCs/>
          <w:color w:val="1D1D1B"/>
          <w:sz w:val="24"/>
          <w:szCs w:val="24"/>
        </w:rPr>
        <w:t>Scottish healthcare awards</w:t>
      </w:r>
    </w:p>
    <w:p w14:paraId="164DCAB4" w14:textId="1CA9A11E" w:rsidR="00E35857" w:rsidRPr="00805DCD" w:rsidRDefault="00E35857" w:rsidP="00E35857">
      <w:pPr>
        <w:shd w:val="clear" w:color="auto" w:fill="FFFFFF"/>
        <w:jc w:val="both"/>
        <w:rPr>
          <w:rFonts w:asciiTheme="majorHAnsi" w:hAnsiTheme="majorHAnsi"/>
        </w:rPr>
      </w:pPr>
      <w:r>
        <w:rPr>
          <w:rFonts w:asciiTheme="majorHAnsi" w:hAnsiTheme="majorHAnsi"/>
        </w:rPr>
        <w:t>With the deadline of 26 August approaching, we are continuing to encourage both the public and our staff to nominate their local healthcare heroes at the Scottish Health Awards. There are 16 categories</w:t>
      </w:r>
      <w:r w:rsidR="00453E45">
        <w:rPr>
          <w:rFonts w:asciiTheme="majorHAnsi" w:hAnsiTheme="majorHAnsi"/>
        </w:rPr>
        <w:t xml:space="preserve"> that people can nominate NHS staff and those working for other partnership organisations. If you have someone in the areas that you represent who you believe should be </w:t>
      </w:r>
      <w:r w:rsidR="00453E45">
        <w:rPr>
          <w:rFonts w:asciiTheme="majorHAnsi" w:hAnsiTheme="majorHAnsi"/>
        </w:rPr>
        <w:lastRenderedPageBreak/>
        <w:t xml:space="preserve">celebrated for their work, please consider nominating them online. More information can be found </w:t>
      </w:r>
      <w:hyperlink r:id="rId25" w:history="1">
        <w:r w:rsidR="00453E45" w:rsidRPr="00453E45">
          <w:rPr>
            <w:rStyle w:val="Hyperlink"/>
            <w:rFonts w:asciiTheme="majorHAnsi" w:hAnsiTheme="majorHAnsi"/>
          </w:rPr>
          <w:t>here</w:t>
        </w:r>
      </w:hyperlink>
      <w:r w:rsidR="00453E45">
        <w:rPr>
          <w:rFonts w:asciiTheme="majorHAnsi" w:hAnsiTheme="majorHAnsi"/>
        </w:rPr>
        <w:t>.</w:t>
      </w:r>
    </w:p>
    <w:p w14:paraId="04C5FEE8" w14:textId="77777777" w:rsidR="00C33FCB" w:rsidRPr="00B024F6" w:rsidRDefault="00B224CB" w:rsidP="00F2165F">
      <w:pPr>
        <w:pStyle w:val="Heading2"/>
        <w:rPr>
          <w:rFonts w:asciiTheme="majorHAnsi" w:hAnsiTheme="majorHAnsi"/>
          <w:color w:val="0070C0"/>
        </w:rPr>
      </w:pPr>
      <w:r w:rsidRPr="00B024F6">
        <w:rPr>
          <w:rFonts w:asciiTheme="majorHAnsi" w:hAnsiTheme="majorHAnsi"/>
          <w:color w:val="0070C0"/>
        </w:rPr>
        <w:t xml:space="preserve">Sharing </w:t>
      </w:r>
      <w:r w:rsidR="00DE174B" w:rsidRPr="00B024F6">
        <w:rPr>
          <w:rFonts w:asciiTheme="majorHAnsi" w:hAnsiTheme="majorHAnsi"/>
          <w:color w:val="0070C0"/>
        </w:rPr>
        <w:t>our</w:t>
      </w:r>
      <w:r w:rsidRPr="00B024F6">
        <w:rPr>
          <w:rFonts w:asciiTheme="majorHAnsi" w:hAnsiTheme="majorHAnsi"/>
          <w:color w:val="0070C0"/>
        </w:rPr>
        <w:t xml:space="preserve"> messages</w:t>
      </w:r>
    </w:p>
    <w:p w14:paraId="3AD0BD16" w14:textId="77777777" w:rsidR="00872866" w:rsidRPr="002729DC" w:rsidRDefault="00872866" w:rsidP="002729DC">
      <w:pPr>
        <w:jc w:val="both"/>
        <w:rPr>
          <w:rFonts w:asciiTheme="majorHAnsi" w:hAnsiTheme="majorHAnsi"/>
          <w:color w:val="auto"/>
        </w:rPr>
      </w:pPr>
      <w:r w:rsidRPr="002729DC">
        <w:rPr>
          <w:rFonts w:asciiTheme="majorHAnsi" w:hAnsiTheme="majorHAnsi"/>
          <w:color w:val="auto"/>
        </w:rP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rsidRPr="002729DC">
        <w:rPr>
          <w:rFonts w:asciiTheme="majorHAnsi" w:hAnsiTheme="majorHAnsi"/>
          <w:color w:val="auto"/>
        </w:rPr>
        <w:t xml:space="preserve">share our messages with the public in as vibrant a way as possible, </w:t>
      </w:r>
      <w:r w:rsidRPr="002729DC">
        <w:rPr>
          <w:rFonts w:asciiTheme="majorHAnsi" w:hAnsiTheme="majorHAnsi"/>
          <w:color w:val="auto"/>
        </w:rPr>
        <w:t xml:space="preserve">we have created a </w:t>
      </w:r>
      <w:hyperlink r:id="rId26" w:history="1">
        <w:r w:rsidRPr="002729DC">
          <w:rPr>
            <w:rStyle w:val="Hyperlink"/>
            <w:rFonts w:asciiTheme="majorHAnsi" w:hAnsiTheme="majorHAnsi"/>
            <w:color w:val="auto"/>
          </w:rPr>
          <w:t>dedicated campaigns area</w:t>
        </w:r>
      </w:hyperlink>
      <w:r w:rsidRPr="002729DC">
        <w:rPr>
          <w:rFonts w:asciiTheme="majorHAnsi" w:hAnsiTheme="majorHAnsi"/>
          <w:color w:val="auto"/>
        </w:rPr>
        <w:t xml:space="preserve"> on our website where you will be able to download graphics, videos and any other resources to complement your posts. </w:t>
      </w:r>
    </w:p>
    <w:p w14:paraId="74F2C54E" w14:textId="77777777" w:rsidR="00FC3898" w:rsidRPr="00B024F6" w:rsidRDefault="00FC3898" w:rsidP="00FC3898">
      <w:pPr>
        <w:pStyle w:val="Heading2"/>
        <w:rPr>
          <w:rFonts w:asciiTheme="majorHAnsi" w:hAnsiTheme="majorHAnsi"/>
          <w:color w:val="0070C0"/>
        </w:rPr>
      </w:pPr>
      <w:r w:rsidRPr="00B024F6">
        <w:rPr>
          <w:rFonts w:asciiTheme="majorHAnsi" w:hAnsiTheme="majorHAnsi"/>
          <w:color w:val="0070C0"/>
        </w:rPr>
        <w:t xml:space="preserve">Help us to help you keep your constituents informed </w:t>
      </w:r>
    </w:p>
    <w:p w14:paraId="20882777" w14:textId="77777777" w:rsidR="00FC3898" w:rsidRPr="00536D52" w:rsidRDefault="00FC3898" w:rsidP="002729DC">
      <w:pPr>
        <w:shd w:val="clear" w:color="auto" w:fill="FFFFFF"/>
        <w:jc w:val="both"/>
        <w:textAlignment w:val="baseline"/>
        <w:rPr>
          <w:rFonts w:asciiTheme="majorHAnsi" w:hAnsiTheme="majorHAnsi"/>
          <w:color w:val="auto"/>
        </w:rPr>
      </w:pPr>
      <w:r w:rsidRPr="00536D52">
        <w:rPr>
          <w:rFonts w:asciiTheme="majorHAnsi" w:hAnsiTheme="majorHAnsi"/>
          <w:color w:val="auto"/>
        </w:rPr>
        <w:t>NHS Fife would ask our elective representatives to share our regular updates and guidance via their own channels of communications with their constituents. By supporting us you can help to ensure that we can reach as many people across Fife in a timely manner. </w:t>
      </w:r>
    </w:p>
    <w:p w14:paraId="225EC9E3"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456CD8">
        <w:tc>
          <w:tcPr>
            <w:tcW w:w="8834" w:type="dxa"/>
            <w:shd w:val="clear" w:color="auto" w:fill="F2F2F2" w:themeFill="background1" w:themeFillShade="F2"/>
          </w:tcPr>
          <w:p w14:paraId="2973D226" w14:textId="77777777" w:rsidR="00F2682D" w:rsidRPr="004E2A67" w:rsidRDefault="00F2682D" w:rsidP="00F2165F">
            <w:pPr>
              <w:pStyle w:val="Heading1"/>
              <w:spacing w:before="0"/>
              <w:outlineLvl w:val="0"/>
            </w:pPr>
            <w:bookmarkStart w:id="2" w:name="_Toc66872825"/>
            <w:r w:rsidRPr="5EA92075">
              <w:t>Keep in touch</w:t>
            </w:r>
            <w:bookmarkEnd w:id="2"/>
          </w:p>
          <w:p w14:paraId="7C73B99A" w14:textId="5964CE1C" w:rsidR="00B7322F" w:rsidRPr="008F307E" w:rsidRDefault="00B7322F" w:rsidP="008F307E">
            <w:pPr>
              <w:pStyle w:val="Heading2"/>
              <w:jc w:val="both"/>
              <w:outlineLvl w:val="1"/>
              <w:rPr>
                <w:rFonts w:asciiTheme="majorHAnsi" w:hAnsiTheme="majorHAnsi"/>
                <w:color w:val="000000" w:themeColor="text1"/>
                <w:sz w:val="23"/>
                <w:szCs w:val="23"/>
              </w:rPr>
            </w:pPr>
            <w:r w:rsidRPr="008F307E">
              <w:rPr>
                <w:rFonts w:asciiTheme="majorHAnsi" w:hAnsiTheme="majorHAnsi"/>
                <w:color w:val="000000" w:themeColor="text1"/>
                <w:sz w:val="23"/>
                <w:szCs w:val="23"/>
              </w:rPr>
              <w:t>We endeavor to cover as much as possible in these updates, however if you believe that there is something that has not been addressed in this or previous editions, or is not available publicly from other sources, please let us know.</w:t>
            </w:r>
          </w:p>
          <w:p w14:paraId="0B43EDB4" w14:textId="6A000013" w:rsidR="002729DC" w:rsidRPr="008F307E" w:rsidRDefault="002729DC" w:rsidP="008F307E">
            <w:pPr>
              <w:jc w:val="both"/>
              <w:rPr>
                <w:rFonts w:asciiTheme="majorHAnsi" w:hAnsiTheme="majorHAnsi"/>
                <w:color w:val="0070C0"/>
                <w:sz w:val="28"/>
                <w:szCs w:val="28"/>
                <w:lang w:val="en-US" w:eastAsia="en-US"/>
              </w:rPr>
            </w:pPr>
            <w:r w:rsidRPr="008F307E">
              <w:rPr>
                <w:rFonts w:asciiTheme="majorHAnsi" w:hAnsiTheme="majorHAnsi"/>
                <w:color w:val="0070C0"/>
                <w:sz w:val="28"/>
                <w:szCs w:val="28"/>
                <w:lang w:val="en-US" w:eastAsia="en-US"/>
              </w:rPr>
              <w:t>Elected member meetings</w:t>
            </w:r>
          </w:p>
          <w:p w14:paraId="53B7B9C5" w14:textId="023D6A53" w:rsidR="00CF3E42" w:rsidRPr="008F307E" w:rsidRDefault="002729DC" w:rsidP="008F307E">
            <w:pPr>
              <w:jc w:val="both"/>
              <w:rPr>
                <w:rFonts w:asciiTheme="majorHAnsi" w:hAnsiTheme="majorHAnsi"/>
                <w:lang w:val="en-US" w:eastAsia="en-US"/>
              </w:rPr>
            </w:pPr>
            <w:r w:rsidRPr="008F307E">
              <w:rPr>
                <w:rFonts w:asciiTheme="majorHAnsi" w:hAnsiTheme="majorHAnsi"/>
                <w:lang w:val="en-US" w:eastAsia="en-US"/>
              </w:rPr>
              <w:t>NHS Fife facilitates regular</w:t>
            </w:r>
            <w:r w:rsidR="00B024F6" w:rsidRPr="008F307E">
              <w:rPr>
                <w:rFonts w:asciiTheme="majorHAnsi" w:hAnsiTheme="majorHAnsi"/>
                <w:lang w:val="en-US" w:eastAsia="en-US"/>
              </w:rPr>
              <w:t xml:space="preserve"> </w:t>
            </w:r>
            <w:r w:rsidR="00CF3E42" w:rsidRPr="008F307E">
              <w:rPr>
                <w:rFonts w:asciiTheme="majorHAnsi" w:hAnsiTheme="majorHAnsi"/>
                <w:lang w:val="en-US" w:eastAsia="en-US"/>
              </w:rPr>
              <w:t xml:space="preserve">informal </w:t>
            </w:r>
            <w:r w:rsidR="00B024F6" w:rsidRPr="008F307E">
              <w:rPr>
                <w:rFonts w:asciiTheme="majorHAnsi" w:hAnsiTheme="majorHAnsi"/>
                <w:lang w:val="en-US" w:eastAsia="en-US"/>
              </w:rPr>
              <w:t>group</w:t>
            </w:r>
            <w:r w:rsidRPr="008F307E">
              <w:rPr>
                <w:rFonts w:asciiTheme="majorHAnsi" w:hAnsiTheme="majorHAnsi"/>
                <w:lang w:val="en-US" w:eastAsia="en-US"/>
              </w:rPr>
              <w:t xml:space="preserve"> meetings </w:t>
            </w:r>
            <w:r w:rsidR="00CF3E42" w:rsidRPr="008F307E">
              <w:rPr>
                <w:rFonts w:asciiTheme="majorHAnsi" w:hAnsiTheme="majorHAnsi"/>
                <w:lang w:val="en-US" w:eastAsia="en-US"/>
              </w:rPr>
              <w:t>with our elected representatives on a quarterly basis, via TEAMS. These meetings are open to all Fife’s MP’s and MSP’s to ensure parity</w:t>
            </w:r>
            <w:r w:rsidR="002B54F6" w:rsidRPr="008F307E">
              <w:rPr>
                <w:rFonts w:asciiTheme="majorHAnsi" w:hAnsiTheme="majorHAnsi"/>
                <w:lang w:val="en-US" w:eastAsia="en-US"/>
              </w:rPr>
              <w:t xml:space="preserve"> and consistency of feedback</w:t>
            </w:r>
            <w:r w:rsidR="00CF3E42" w:rsidRPr="008F307E">
              <w:rPr>
                <w:rFonts w:asciiTheme="majorHAnsi" w:hAnsiTheme="majorHAnsi"/>
                <w:lang w:val="en-US" w:eastAsia="en-US"/>
              </w:rPr>
              <w:t>. The dates for the remainder of 2021 are:</w:t>
            </w:r>
          </w:p>
          <w:p w14:paraId="7E501F13" w14:textId="7F7DB2A6" w:rsidR="00CF3E42" w:rsidRPr="008F307E" w:rsidRDefault="00CF3E42" w:rsidP="008F307E">
            <w:pPr>
              <w:jc w:val="both"/>
              <w:rPr>
                <w:rFonts w:asciiTheme="majorHAnsi" w:hAnsiTheme="majorHAnsi"/>
                <w:lang w:val="en-US" w:eastAsia="en-US"/>
              </w:rPr>
            </w:pPr>
            <w:r w:rsidRPr="008F307E">
              <w:rPr>
                <w:rFonts w:asciiTheme="majorHAnsi" w:hAnsiTheme="majorHAnsi"/>
                <w:b/>
                <w:bCs/>
                <w:lang w:val="en-US" w:eastAsia="en-US"/>
              </w:rPr>
              <w:t>Friday 24 September</w:t>
            </w:r>
            <w:r w:rsidRPr="008F307E">
              <w:rPr>
                <w:rFonts w:asciiTheme="majorHAnsi" w:hAnsiTheme="majorHAnsi"/>
                <w:lang w:val="en-US" w:eastAsia="en-US"/>
              </w:rPr>
              <w:t xml:space="preserve"> at 9.30 am and </w:t>
            </w:r>
            <w:r w:rsidRPr="008F307E">
              <w:rPr>
                <w:rFonts w:asciiTheme="majorHAnsi" w:hAnsiTheme="majorHAnsi"/>
                <w:b/>
                <w:bCs/>
                <w:lang w:val="en-US" w:eastAsia="en-US"/>
              </w:rPr>
              <w:t>Friday 10 December</w:t>
            </w:r>
            <w:r w:rsidRPr="008F307E">
              <w:rPr>
                <w:rFonts w:asciiTheme="majorHAnsi" w:hAnsiTheme="majorHAnsi"/>
                <w:lang w:val="en-US" w:eastAsia="en-US"/>
              </w:rPr>
              <w:t xml:space="preserve"> at 9.30 am</w:t>
            </w:r>
          </w:p>
          <w:p w14:paraId="5B51B69F" w14:textId="15085A0F"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t xml:space="preserve">Elected members enquiries </w:t>
            </w:r>
          </w:p>
          <w:p w14:paraId="68D7E227" w14:textId="77777777"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27" w:tgtFrame="_blank" w:history="1">
              <w:r w:rsidRPr="008F307E">
                <w:rPr>
                  <w:rStyle w:val="Hyperlink"/>
                  <w:rFonts w:asciiTheme="majorHAnsi" w:hAnsiTheme="majorHAnsi"/>
                </w:rPr>
                <w:t>fife.chiefexecutive@nhs.scot</w:t>
              </w:r>
            </w:hyperlink>
            <w:r w:rsidRPr="008F307E">
              <w:rPr>
                <w:rFonts w:asciiTheme="majorHAnsi" w:hAnsiTheme="majorHAnsi"/>
                <w:bdr w:val="none" w:sz="0" w:space="0" w:color="auto" w:frame="1"/>
              </w:rPr>
              <w:t> </w:t>
            </w:r>
          </w:p>
          <w:p w14:paraId="3D0BDDB1" w14:textId="77777777" w:rsidR="00CE2037" w:rsidRPr="008F307E" w:rsidRDefault="00CE2037" w:rsidP="008F307E">
            <w:pPr>
              <w:jc w:val="both"/>
              <w:rPr>
                <w:rFonts w:asciiTheme="majorHAnsi" w:hAnsiTheme="majorHAnsi"/>
              </w:rPr>
            </w:pPr>
          </w:p>
          <w:p w14:paraId="0B449BE2" w14:textId="7117A6D2"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 xml:space="preserve">Also, during this busy period can we ask that you make use of the excellent public information available on the NHS Fife </w:t>
            </w:r>
            <w:r w:rsidRPr="008F307E">
              <w:rPr>
                <w:rFonts w:asciiTheme="majorHAnsi" w:hAnsiTheme="majorHAnsi"/>
                <w:bdr w:val="none" w:sz="0" w:space="0" w:color="auto" w:frame="1"/>
              </w:rPr>
              <w:lastRenderedPageBreak/>
              <w:t>Website, NHS Inform and the Scottish Government website and only come to us if the request relates specifically to Fife and not covered by local or national updates or guidance.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 xml:space="preserve">To aid the sharing of information and updates with Fife's elected representatives we will now be issuing </w:t>
            </w:r>
            <w:r w:rsidR="00D374CF" w:rsidRPr="008F307E">
              <w:rPr>
                <w:rFonts w:asciiTheme="majorHAnsi" w:hAnsiTheme="majorHAnsi"/>
                <w:bdr w:val="none" w:sz="0" w:space="0" w:color="auto" w:frame="1"/>
              </w:rPr>
              <w:t>a</w:t>
            </w:r>
            <w:r w:rsidR="007E7070" w:rsidRPr="008F307E">
              <w:rPr>
                <w:rFonts w:asciiTheme="majorHAnsi" w:hAnsiTheme="majorHAnsi"/>
                <w:bdr w:val="none" w:sz="0" w:space="0" w:color="auto" w:frame="1"/>
              </w:rPr>
              <w:t>n</w:t>
            </w:r>
            <w:r w:rsidRPr="008F307E">
              <w:rPr>
                <w:rFonts w:asciiTheme="majorHAnsi" w:hAnsiTheme="majorHAnsi"/>
                <w:bdr w:val="none" w:sz="0" w:space="0" w:color="auto" w:frame="1"/>
              </w:rPr>
              <w:t xml:space="preserve"> Elected Members </w:t>
            </w:r>
            <w:r w:rsidR="007E7070" w:rsidRPr="008F307E">
              <w:rPr>
                <w:rFonts w:asciiTheme="majorHAnsi" w:hAnsiTheme="majorHAnsi"/>
                <w:bdr w:val="none" w:sz="0" w:space="0" w:color="auto" w:frame="1"/>
              </w:rPr>
              <w:t>Update (EMU)</w:t>
            </w:r>
            <w:r w:rsidRPr="008F307E">
              <w:rPr>
                <w:rFonts w:asciiTheme="majorHAnsi" w:hAnsiTheme="majorHAnsi"/>
                <w:bdr w:val="none" w:sz="0" w:space="0" w:color="auto" w:frame="1"/>
              </w:rPr>
              <w:t xml:space="preserve"> on a weekly basis. This will be emailed directly to you and available to access online </w:t>
            </w:r>
            <w:r w:rsidR="00D374CF" w:rsidRPr="008F307E">
              <w:rPr>
                <w:rFonts w:asciiTheme="majorHAnsi" w:hAnsiTheme="majorHAnsi"/>
                <w:bdr w:val="none" w:sz="0" w:space="0" w:color="auto" w:frame="1"/>
              </w:rPr>
              <w:t>a</w:t>
            </w:r>
            <w:r w:rsidRPr="008F307E">
              <w:rPr>
                <w:rFonts w:asciiTheme="majorHAnsi" w:hAnsiTheme="majorHAnsi"/>
                <w:bdr w:val="none" w:sz="0" w:space="0" w:color="auto" w:frame="1"/>
              </w:rPr>
              <w:t>t: </w:t>
            </w:r>
            <w:hyperlink r:id="rId28" w:history="1">
              <w:r w:rsidR="00F2165F" w:rsidRPr="008F307E">
                <w:rPr>
                  <w:rStyle w:val="Hyperlink"/>
                  <w:rFonts w:asciiTheme="majorHAnsi" w:hAnsiTheme="majorHAnsi"/>
                </w:rPr>
                <w:t>www.nhsfife.org/emu</w:t>
              </w:r>
            </w:hyperlink>
            <w:r w:rsidRPr="008F307E">
              <w:rPr>
                <w:rFonts w:asciiTheme="majorHAnsi" w:hAnsiTheme="majorHAnsi"/>
                <w:color w:val="000000"/>
                <w:bdr w:val="none" w:sz="0" w:space="0" w:color="auto" w:frame="1"/>
              </w:rPr>
              <w:br/>
            </w:r>
          </w:p>
          <w:p w14:paraId="06C9B77F" w14:textId="7BAD2407" w:rsidR="00F2682D" w:rsidRPr="008F307E" w:rsidRDefault="00F2682D" w:rsidP="008F307E">
            <w:pPr>
              <w:pStyle w:val="Heading2"/>
              <w:spacing w:before="0"/>
              <w:jc w:val="both"/>
              <w:outlineLvl w:val="1"/>
              <w:rPr>
                <w:rFonts w:asciiTheme="majorHAnsi" w:hAnsiTheme="majorHAnsi"/>
                <w:color w:val="0070C0"/>
              </w:rPr>
            </w:pPr>
            <w:r w:rsidRPr="008F307E">
              <w:rPr>
                <w:rFonts w:asciiTheme="majorHAnsi" w:hAnsiTheme="majorHAnsi"/>
                <w:color w:val="0070C0"/>
              </w:rPr>
              <w:t xml:space="preserve">Accessible information and translation </w:t>
            </w:r>
          </w:p>
          <w:p w14:paraId="0391356B" w14:textId="77777777" w:rsidR="00F2682D" w:rsidRPr="008F307E" w:rsidRDefault="00F2682D" w:rsidP="008F307E">
            <w:pPr>
              <w:jc w:val="both"/>
              <w:rPr>
                <w:rFonts w:asciiTheme="majorHAnsi" w:hAnsiTheme="majorHAnsi"/>
              </w:rPr>
            </w:pPr>
            <w:r w:rsidRPr="008F307E">
              <w:rPr>
                <w:rFonts w:asciiTheme="majorHAnsi" w:hAnsiTheme="majorHAnsi"/>
              </w:rPr>
              <w:t xml:space="preserve">NHS Fife continues to provide interpreting and translation services for patients despite there being no face to face interpretation </w:t>
            </w:r>
            <w:r w:rsidR="008E4C6F" w:rsidRPr="008F307E">
              <w:rPr>
                <w:rFonts w:asciiTheme="majorHAnsi" w:hAnsiTheme="majorHAnsi"/>
              </w:rPr>
              <w:t>currently</w:t>
            </w:r>
            <w:r w:rsidRPr="008F307E">
              <w:rPr>
                <w:rFonts w:asciiTheme="majorHAnsi" w:hAnsiTheme="majorHAnsi"/>
              </w:rPr>
              <w:t xml:space="preserve">. These assets and further information can be found </w:t>
            </w:r>
            <w:hyperlink r:id="rId29" w:history="1">
              <w:r w:rsidRPr="008F307E">
                <w:rPr>
                  <w:rStyle w:val="Hyperlink"/>
                  <w:rFonts w:asciiTheme="majorHAnsi" w:hAnsiTheme="majorHAnsi"/>
                </w:rPr>
                <w:t>here</w:t>
              </w:r>
            </w:hyperlink>
            <w:r w:rsidRPr="008F307E">
              <w:rPr>
                <w:rFonts w:asciiTheme="majorHAnsi" w:hAnsiTheme="majorHAnsi"/>
              </w:rPr>
              <w:t>.</w:t>
            </w:r>
          </w:p>
          <w:p w14:paraId="74BAF8C6" w14:textId="77777777"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t>Board papers accessible online</w:t>
            </w:r>
          </w:p>
          <w:p w14:paraId="2F4E6F36" w14:textId="4619CFFF" w:rsidR="006F6069" w:rsidRPr="008F307E" w:rsidRDefault="006F6069" w:rsidP="008F307E">
            <w:pPr>
              <w:jc w:val="both"/>
              <w:rPr>
                <w:rFonts w:asciiTheme="majorHAnsi" w:hAnsiTheme="majorHAnsi"/>
              </w:rPr>
            </w:pPr>
            <w:r w:rsidRPr="008F307E">
              <w:rPr>
                <w:rFonts w:asciiTheme="majorHAnsi" w:hAnsiTheme="majorHAnsi"/>
              </w:rPr>
              <w:t xml:space="preserve">The next NHS Fife Board meeting will be held via TEAMS on </w:t>
            </w:r>
            <w:r w:rsidR="00FA017A" w:rsidRPr="008F307E">
              <w:rPr>
                <w:rFonts w:asciiTheme="majorHAnsi" w:hAnsiTheme="majorHAnsi"/>
              </w:rPr>
              <w:t xml:space="preserve">Tuesday </w:t>
            </w:r>
            <w:r w:rsidR="000866CF" w:rsidRPr="008F307E">
              <w:rPr>
                <w:rFonts w:asciiTheme="majorHAnsi" w:hAnsiTheme="majorHAnsi"/>
              </w:rPr>
              <w:t>28th</w:t>
            </w:r>
            <w:r w:rsidR="00FA017A" w:rsidRPr="008F307E">
              <w:rPr>
                <w:rFonts w:asciiTheme="majorHAnsi" w:hAnsiTheme="majorHAnsi"/>
              </w:rPr>
              <w:t xml:space="preserve"> </w:t>
            </w:r>
            <w:r w:rsidR="000866CF" w:rsidRPr="008F307E">
              <w:rPr>
                <w:rFonts w:asciiTheme="majorHAnsi" w:hAnsiTheme="majorHAnsi"/>
              </w:rPr>
              <w:t>September</w:t>
            </w:r>
            <w:r w:rsidR="00FA017A" w:rsidRPr="008F307E">
              <w:rPr>
                <w:rFonts w:asciiTheme="majorHAnsi" w:hAnsiTheme="majorHAnsi"/>
              </w:rPr>
              <w:t>.</w:t>
            </w:r>
          </w:p>
          <w:p w14:paraId="13E76B2A" w14:textId="77777777" w:rsidR="00F2682D" w:rsidRDefault="00F2682D" w:rsidP="008F307E">
            <w:pPr>
              <w:jc w:val="both"/>
              <w:rPr>
                <w:rFonts w:asciiTheme="majorHAnsi" w:hAnsiTheme="majorHAnsi"/>
              </w:rPr>
            </w:pPr>
            <w:r w:rsidRPr="008F307E">
              <w:rPr>
                <w:rFonts w:asciiTheme="majorHAnsi" w:hAnsiTheme="majorHAnsi"/>
              </w:rPr>
              <w:t xml:space="preserve">Board papers </w:t>
            </w:r>
            <w:r w:rsidR="000866CF" w:rsidRPr="008F307E">
              <w:rPr>
                <w:rFonts w:asciiTheme="majorHAnsi" w:hAnsiTheme="majorHAnsi"/>
              </w:rPr>
              <w:t xml:space="preserve">for </w:t>
            </w:r>
            <w:r w:rsidRPr="008F307E">
              <w:rPr>
                <w:rFonts w:asciiTheme="majorHAnsi" w:hAnsiTheme="majorHAnsi"/>
              </w:rPr>
              <w:t xml:space="preserve">meetings can be accessed online </w:t>
            </w:r>
            <w:hyperlink r:id="rId30" w:history="1">
              <w:r w:rsidRPr="008F307E">
                <w:rPr>
                  <w:rStyle w:val="Hyperlink"/>
                  <w:rFonts w:asciiTheme="majorHAnsi" w:hAnsiTheme="majorHAnsi"/>
                </w:rPr>
                <w:t>here</w:t>
              </w:r>
            </w:hyperlink>
            <w:r w:rsidRPr="008F307E">
              <w:rPr>
                <w:rFonts w:asciiTheme="majorHAnsi" w:hAnsiTheme="majorHAnsi"/>
              </w:rPr>
              <w:t>.</w:t>
            </w:r>
          </w:p>
          <w:p w14:paraId="481FEE04" w14:textId="77777777" w:rsidR="008F747A" w:rsidRDefault="008F747A" w:rsidP="008F307E">
            <w:pPr>
              <w:jc w:val="both"/>
              <w:rPr>
                <w:rFonts w:asciiTheme="majorHAnsi" w:hAnsiTheme="majorHAnsi"/>
              </w:rPr>
            </w:pPr>
          </w:p>
          <w:p w14:paraId="7EDAE691" w14:textId="27BAB6D6" w:rsidR="008F307E" w:rsidRDefault="008F307E" w:rsidP="008F307E">
            <w:pPr>
              <w:pStyle w:val="Heading1"/>
              <w:spacing w:before="0"/>
              <w:outlineLvl w:val="0"/>
            </w:pPr>
            <w:r>
              <w:t>COVID-19 statistics</w:t>
            </w:r>
          </w:p>
          <w:p w14:paraId="6DDA52D0" w14:textId="59D4317D" w:rsidR="008F307E" w:rsidRPr="008F307E" w:rsidRDefault="008F307E" w:rsidP="008F307E">
            <w:pPr>
              <w:pStyle w:val="Heading2"/>
              <w:spacing w:before="0"/>
              <w:jc w:val="both"/>
              <w:outlineLvl w:val="1"/>
              <w:rPr>
                <w:rFonts w:asciiTheme="majorHAnsi" w:hAnsiTheme="majorHAnsi"/>
                <w:color w:val="0070C0"/>
              </w:rPr>
            </w:pPr>
            <w:bookmarkStart w:id="3" w:name="_Hlk62137094"/>
            <w:r>
              <w:rPr>
                <w:rFonts w:asciiTheme="majorHAnsi" w:hAnsiTheme="majorHAnsi"/>
                <w:color w:val="0070C0"/>
              </w:rPr>
              <w:t>Vaccine progress data update</w:t>
            </w:r>
          </w:p>
          <w:p w14:paraId="6D9916F8" w14:textId="77777777" w:rsidR="008F307E" w:rsidRPr="00DB7CE1" w:rsidRDefault="008F307E" w:rsidP="008F307E">
            <w:pPr>
              <w:jc w:val="both"/>
              <w:rPr>
                <w:rFonts w:asciiTheme="majorHAnsi" w:hAnsiTheme="majorHAnsi"/>
                <w:bdr w:val="none" w:sz="0" w:space="0" w:color="auto" w:frame="1"/>
              </w:rPr>
            </w:pPr>
            <w:bookmarkStart w:id="4" w:name="_Hlk66095361"/>
            <w:r w:rsidRPr="00581471">
              <w:rPr>
                <w:rFonts w:asciiTheme="majorHAnsi" w:hAnsiTheme="majorHAnsi"/>
              </w:rPr>
              <w:t>Public Health Scotland publish</w:t>
            </w:r>
            <w:r>
              <w:rPr>
                <w:rFonts w:asciiTheme="majorHAnsi" w:hAnsiTheme="majorHAnsi"/>
              </w:rPr>
              <w:t>es</w:t>
            </w:r>
            <w:r w:rsidRPr="00581471">
              <w:rPr>
                <w:rFonts w:asciiTheme="majorHAnsi" w:hAnsiTheme="majorHAnsi"/>
              </w:rPr>
              <w:t xml:space="preserve"> </w:t>
            </w:r>
            <w:hyperlink r:id="rId31" w:history="1">
              <w:r w:rsidRPr="00581471">
                <w:rPr>
                  <w:rFonts w:asciiTheme="majorHAnsi" w:hAnsiTheme="majorHAnsi"/>
                  <w:color w:val="0070C0"/>
                  <w:u w:val="single"/>
                </w:rPr>
                <w:t>daily statistical data</w:t>
              </w:r>
            </w:hyperlink>
            <w:r w:rsidRPr="00581471">
              <w:rPr>
                <w:rFonts w:asciiTheme="majorHAnsi" w:hAnsiTheme="majorHAnsi"/>
              </w:rPr>
              <w:t xml:space="preserve"> on vaccinations in Scotland. </w:t>
            </w:r>
            <w:r w:rsidRPr="00581471">
              <w:rPr>
                <w:rFonts w:asciiTheme="majorHAnsi" w:hAnsiTheme="majorHAnsi"/>
                <w:bdr w:val="none" w:sz="0" w:space="0" w:color="auto" w:frame="1"/>
              </w:rPr>
              <w:t xml:space="preserve">The report includes data on; total vaccination – daily count and cumulative total, vaccination by age group, sex, and cohort (including percentage of population to receive first dose), and vaccination by location (health board and local authority area). The </w:t>
            </w:r>
            <w:hyperlink r:id="rId32" w:history="1">
              <w:r w:rsidRPr="00581471">
                <w:rPr>
                  <w:rFonts w:asciiTheme="majorHAnsi" w:hAnsiTheme="majorHAnsi"/>
                  <w:color w:val="0070C0"/>
                  <w:u w:val="single"/>
                  <w:bdr w:val="none" w:sz="0" w:space="0" w:color="auto" w:frame="1"/>
                </w:rPr>
                <w:t>weekly statistical report</w:t>
              </w:r>
            </w:hyperlink>
            <w:r w:rsidRPr="00581471">
              <w:rPr>
                <w:rFonts w:asciiTheme="majorHAnsi" w:hAnsiTheme="majorHAnsi"/>
                <w:bdr w:val="none" w:sz="0" w:space="0" w:color="auto" w:frame="1"/>
              </w:rPr>
              <w:t xml:space="preserve"> issued by Public Health Scotland includes national-level data on uptake rates by ethnicity and by level of deprivation. </w:t>
            </w:r>
            <w:r w:rsidRPr="00581471">
              <w:rPr>
                <w:rFonts w:asciiTheme="majorHAnsi" w:hAnsiTheme="majorHAnsi"/>
              </w:rPr>
              <w:t xml:space="preserve">We would encourage elected members and media to use these resources as the main source for the latest data on COVID-19 vaccination figures. The Scottish Government’s COVID-19 Vaccine Deployment Plan can be found </w:t>
            </w:r>
            <w:hyperlink r:id="rId33" w:history="1">
              <w:r w:rsidRPr="00581471">
                <w:rPr>
                  <w:rFonts w:asciiTheme="majorHAnsi" w:hAnsiTheme="majorHAnsi"/>
                  <w:color w:val="0070C0"/>
                  <w:u w:val="single"/>
                </w:rPr>
                <w:t>here</w:t>
              </w:r>
            </w:hyperlink>
            <w:r w:rsidRPr="00581471">
              <w:rPr>
                <w:rFonts w:asciiTheme="majorHAnsi" w:hAnsiTheme="majorHAnsi"/>
              </w:rPr>
              <w:t>.</w:t>
            </w:r>
            <w:bookmarkEnd w:id="3"/>
            <w:bookmarkEnd w:id="4"/>
          </w:p>
          <w:p w14:paraId="2513193D" w14:textId="77777777" w:rsidR="008F307E" w:rsidRDefault="008F307E" w:rsidP="008F307E">
            <w:pPr>
              <w:jc w:val="both"/>
              <w:rPr>
                <w:rFonts w:asciiTheme="majorHAnsi" w:hAnsiTheme="majorHAnsi"/>
                <w:b/>
                <w:bCs/>
                <w:color w:val="000000"/>
                <w:bdr w:val="none" w:sz="0" w:space="0" w:color="auto" w:frame="1"/>
              </w:rPr>
            </w:pPr>
          </w:p>
          <w:p w14:paraId="3C7B7129" w14:textId="6EB56FA3" w:rsidR="008F307E" w:rsidRPr="008F307E" w:rsidRDefault="008F307E" w:rsidP="008F307E">
            <w:pPr>
              <w:pStyle w:val="Heading2"/>
              <w:spacing w:before="0"/>
              <w:jc w:val="both"/>
              <w:outlineLvl w:val="1"/>
              <w:rPr>
                <w:rFonts w:asciiTheme="majorHAnsi" w:hAnsiTheme="majorHAnsi"/>
                <w:color w:val="0070C0"/>
              </w:rPr>
            </w:pPr>
            <w:r>
              <w:rPr>
                <w:rFonts w:asciiTheme="majorHAnsi" w:hAnsiTheme="majorHAnsi"/>
                <w:color w:val="0070C0"/>
              </w:rPr>
              <w:t>General COVID-19 data</w:t>
            </w:r>
          </w:p>
          <w:p w14:paraId="3DB2DF60" w14:textId="1B13C5F4" w:rsidR="008F307E" w:rsidRDefault="008F307E" w:rsidP="008F307E">
            <w:pPr>
              <w:jc w:val="both"/>
              <w:rPr>
                <w:rFonts w:asciiTheme="majorHAnsi" w:hAnsiTheme="majorHAnsi"/>
              </w:rPr>
            </w:pPr>
            <w:r w:rsidRPr="00C95A11">
              <w:rPr>
                <w:rFonts w:asciiTheme="majorHAnsi" w:hAnsiTheme="majorHAnsi"/>
              </w:rPr>
              <w:t xml:space="preserve">You can find the latest COVID-19 statistical report </w:t>
            </w:r>
            <w:hyperlink r:id="rId34" w:history="1">
              <w:r w:rsidRPr="00C95A11">
                <w:rPr>
                  <w:rFonts w:asciiTheme="majorHAnsi" w:hAnsiTheme="majorHAnsi"/>
                  <w:color w:val="0070C0"/>
                  <w:u w:val="single"/>
                </w:rPr>
                <w:t>here</w:t>
              </w:r>
            </w:hyperlink>
            <w:r w:rsidRPr="00C95A11">
              <w:rPr>
                <w:rFonts w:asciiTheme="majorHAnsi" w:hAnsiTheme="majorHAnsi"/>
              </w:rPr>
              <w:t xml:space="preserve">. The number of confirmed cases, people in hospital and ICU in Fife </w:t>
            </w:r>
            <w:hyperlink r:id="rId35" w:history="1">
              <w:r w:rsidRPr="00C95A11">
                <w:rPr>
                  <w:rFonts w:asciiTheme="majorHAnsi" w:hAnsiTheme="majorHAnsi"/>
                  <w:color w:val="0070C0"/>
                  <w:u w:val="single"/>
                </w:rPr>
                <w:t>here</w:t>
              </w:r>
            </w:hyperlink>
            <w:r w:rsidRPr="00C95A11">
              <w:rPr>
                <w:rFonts w:asciiTheme="majorHAnsi" w:hAnsiTheme="majorHAnsi"/>
              </w:rPr>
              <w:t xml:space="preserve">. Local information around deaths is published weekly by National Records Scotland at 12 noon on a Wednesday; this includes a breakdown by setting and is sourced from all death registrations. This data can be found </w:t>
            </w:r>
            <w:hyperlink r:id="rId36" w:history="1">
              <w:r w:rsidRPr="00C95A11">
                <w:rPr>
                  <w:rFonts w:asciiTheme="majorHAnsi" w:hAnsiTheme="majorHAnsi"/>
                  <w:color w:val="0070C0"/>
                  <w:u w:val="single"/>
                </w:rPr>
                <w:t>here</w:t>
              </w:r>
            </w:hyperlink>
            <w:r w:rsidRPr="00C95A11">
              <w:rPr>
                <w:rFonts w:asciiTheme="majorHAnsi" w:hAnsiTheme="majorHAnsi"/>
              </w:rPr>
              <w:t xml:space="preserve">. We have also produced a handy info graphic that we publish every week on the Know Fife website summarising the above data – this can be accessed </w:t>
            </w:r>
            <w:hyperlink r:id="rId37" w:history="1">
              <w:r w:rsidRPr="00C95A11">
                <w:rPr>
                  <w:rFonts w:asciiTheme="majorHAnsi" w:hAnsiTheme="majorHAnsi"/>
                  <w:color w:val="0070C0"/>
                  <w:u w:val="single"/>
                </w:rPr>
                <w:t>here</w:t>
              </w:r>
            </w:hyperlink>
            <w:r w:rsidRPr="00C95A11">
              <w:rPr>
                <w:rFonts w:asciiTheme="majorHAnsi" w:hAnsiTheme="majorHAnsi"/>
              </w:rPr>
              <w:t xml:space="preserve">. </w:t>
            </w:r>
          </w:p>
          <w:p w14:paraId="609DED77" w14:textId="25ABE78B" w:rsidR="00EE2A06" w:rsidRDefault="00EE2A06" w:rsidP="008F307E">
            <w:pPr>
              <w:jc w:val="both"/>
              <w:rPr>
                <w:rFonts w:asciiTheme="majorHAnsi" w:hAnsiTheme="majorHAnsi"/>
              </w:rPr>
            </w:pPr>
          </w:p>
          <w:p w14:paraId="475DA716" w14:textId="4A9C56E1" w:rsidR="00EE2A06" w:rsidRPr="008F307E" w:rsidRDefault="00EE2A06" w:rsidP="00EE2A06">
            <w:pPr>
              <w:pStyle w:val="Heading2"/>
              <w:spacing w:before="0"/>
              <w:jc w:val="both"/>
              <w:outlineLvl w:val="1"/>
              <w:rPr>
                <w:rFonts w:asciiTheme="majorHAnsi" w:hAnsiTheme="majorHAnsi"/>
                <w:color w:val="0070C0"/>
              </w:rPr>
            </w:pPr>
            <w:r>
              <w:rPr>
                <w:rFonts w:asciiTheme="majorHAnsi" w:hAnsiTheme="majorHAnsi"/>
                <w:color w:val="0070C0"/>
              </w:rPr>
              <w:t>Going beyond level 0</w:t>
            </w:r>
          </w:p>
          <w:p w14:paraId="43E6B8E5" w14:textId="1A89262B" w:rsidR="00EE2A06" w:rsidRPr="00E926DE" w:rsidRDefault="00EE2A06" w:rsidP="008F307E">
            <w:pPr>
              <w:jc w:val="both"/>
              <w:rPr>
                <w:rFonts w:asciiTheme="majorHAnsi" w:hAnsiTheme="majorHAnsi"/>
              </w:rPr>
            </w:pPr>
            <w:r>
              <w:rPr>
                <w:rFonts w:asciiTheme="majorHAnsi" w:hAnsiTheme="majorHAnsi"/>
              </w:rPr>
              <w:t xml:space="preserve">Scotland is now beyond the initially laid out COVID-19 protection levels. The latest guidance can be accessed </w:t>
            </w:r>
            <w:hyperlink r:id="rId38" w:history="1">
              <w:r w:rsidRPr="00EE2A06">
                <w:rPr>
                  <w:rStyle w:val="Hyperlink"/>
                  <w:rFonts w:asciiTheme="majorHAnsi" w:hAnsiTheme="majorHAnsi"/>
                </w:rPr>
                <w:t>here</w:t>
              </w:r>
            </w:hyperlink>
            <w:r>
              <w:rPr>
                <w:rFonts w:asciiTheme="majorHAnsi" w:hAnsiTheme="majorHAnsi"/>
              </w:rPr>
              <w:t>.</w:t>
            </w:r>
          </w:p>
        </w:tc>
      </w:tr>
    </w:tbl>
    <w:p w14:paraId="254A2FE3" w14:textId="77777777" w:rsidR="00836ABA" w:rsidRDefault="00836ABA" w:rsidP="00F2165F"/>
    <w:p w14:paraId="2A1BD522" w14:textId="48E98CCE"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Issued by NHS Fife Communications</w:t>
      </w:r>
      <w:bookmarkEnd w:id="0"/>
      <w:r w:rsidR="00B7322F">
        <w:rPr>
          <w:rStyle w:val="IntenseEmphasis"/>
          <w:rFonts w:asciiTheme="majorHAnsi" w:hAnsiTheme="majorHAnsi"/>
        </w:rPr>
        <w:t xml:space="preserve">, all information </w:t>
      </w:r>
      <w:proofErr w:type="gramStart"/>
      <w:r w:rsidR="00B7322F">
        <w:rPr>
          <w:rStyle w:val="IntenseEmphasis"/>
          <w:rFonts w:asciiTheme="majorHAnsi" w:hAnsiTheme="majorHAnsi"/>
        </w:rPr>
        <w:t>correct</w:t>
      </w:r>
      <w:proofErr w:type="gramEnd"/>
      <w:r w:rsidR="00B7322F">
        <w:rPr>
          <w:rStyle w:val="IntenseEmphasis"/>
          <w:rFonts w:asciiTheme="majorHAnsi" w:hAnsiTheme="majorHAnsi"/>
        </w:rPr>
        <w:t xml:space="preserve"> at time of publishing.</w:t>
      </w:r>
    </w:p>
    <w:sectPr w:rsidR="009A49C9" w:rsidRPr="005D05FD" w:rsidSect="007C5902">
      <w:footerReference w:type="default" r:id="rId39"/>
      <w:footerReference w:type="first" r:id="rId40"/>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A9050" w14:textId="77777777" w:rsidR="0000537F" w:rsidRDefault="0000537F" w:rsidP="00F2165F">
      <w:r>
        <w:separator/>
      </w:r>
    </w:p>
  </w:endnote>
  <w:endnote w:type="continuationSeparator" w:id="0">
    <w:p w14:paraId="7D934928" w14:textId="77777777" w:rsidR="0000537F" w:rsidRDefault="0000537F"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7461" w14:textId="77777777" w:rsidR="00D17330" w:rsidRDefault="00D17330" w:rsidP="00F2165F"/>
  <w:p w14:paraId="768D6C40" w14:textId="69A347B2" w:rsidR="00D17330" w:rsidRPr="00614C86" w:rsidRDefault="00D17330"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BC4C1E7" wp14:editId="159E0144">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1B883E"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4AB8" w14:textId="77777777" w:rsidR="00D17330" w:rsidRDefault="00D17330" w:rsidP="00F2165F"/>
  <w:p w14:paraId="613C5666" w14:textId="34D480B2" w:rsidR="00D17330" w:rsidRPr="007C5902" w:rsidRDefault="00D17330"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064F9B94" wp14:editId="6137CD86">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39B75D"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t>Document title</w:t>
    </w:r>
    <w:r>
      <w:t xml:space="preserve"> </w:t>
    </w:r>
    <w:r w:rsidRPr="00614C86">
      <w:t>|</w:t>
    </w:r>
    <w:r>
      <w:t xml:space="preserve"> </w:t>
    </w:r>
    <w:sdt>
      <w:sdtPr>
        <w:id w:val="1801035618"/>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79044" w14:textId="77777777" w:rsidR="0000537F" w:rsidRDefault="0000537F" w:rsidP="00F2165F">
      <w:r>
        <w:separator/>
      </w:r>
    </w:p>
  </w:footnote>
  <w:footnote w:type="continuationSeparator" w:id="0">
    <w:p w14:paraId="60ABE00A" w14:textId="77777777" w:rsidR="0000537F" w:rsidRDefault="0000537F"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6FB5"/>
    <w:multiLevelType w:val="multilevel"/>
    <w:tmpl w:val="656C3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64B095F"/>
    <w:multiLevelType w:val="multilevel"/>
    <w:tmpl w:val="4CEE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B45BB"/>
    <w:multiLevelType w:val="hybridMultilevel"/>
    <w:tmpl w:val="06486A34"/>
    <w:lvl w:ilvl="0" w:tplc="F3A4A63E">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47899"/>
    <w:multiLevelType w:val="multilevel"/>
    <w:tmpl w:val="9BCEB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B8441C"/>
    <w:multiLevelType w:val="multilevel"/>
    <w:tmpl w:val="2E3E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A637B"/>
    <w:multiLevelType w:val="multilevel"/>
    <w:tmpl w:val="5ACA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285D86"/>
    <w:multiLevelType w:val="multilevel"/>
    <w:tmpl w:val="66F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130A69"/>
    <w:multiLevelType w:val="multilevel"/>
    <w:tmpl w:val="2ACA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CD0FC6"/>
    <w:multiLevelType w:val="multilevel"/>
    <w:tmpl w:val="BB7A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930E6A"/>
    <w:multiLevelType w:val="multilevel"/>
    <w:tmpl w:val="678A9F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E92B73"/>
    <w:multiLevelType w:val="multilevel"/>
    <w:tmpl w:val="1520B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98428C"/>
    <w:multiLevelType w:val="multilevel"/>
    <w:tmpl w:val="5D1A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D1369E"/>
    <w:multiLevelType w:val="multilevel"/>
    <w:tmpl w:val="FD1A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365FBE"/>
    <w:multiLevelType w:val="multilevel"/>
    <w:tmpl w:val="90C0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1128D6"/>
    <w:multiLevelType w:val="multilevel"/>
    <w:tmpl w:val="B2F6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6C61FD"/>
    <w:multiLevelType w:val="multilevel"/>
    <w:tmpl w:val="DF1C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336F1E"/>
    <w:multiLevelType w:val="multilevel"/>
    <w:tmpl w:val="60E485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DB0519"/>
    <w:multiLevelType w:val="multilevel"/>
    <w:tmpl w:val="787A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E13A93"/>
    <w:multiLevelType w:val="multilevel"/>
    <w:tmpl w:val="8DC8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4259A2"/>
    <w:multiLevelType w:val="multilevel"/>
    <w:tmpl w:val="D602B0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C02ACA"/>
    <w:multiLevelType w:val="multilevel"/>
    <w:tmpl w:val="A5E24E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025101"/>
    <w:multiLevelType w:val="multilevel"/>
    <w:tmpl w:val="D854C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1F6C6F"/>
    <w:multiLevelType w:val="multilevel"/>
    <w:tmpl w:val="3D54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1154EB"/>
    <w:multiLevelType w:val="multilevel"/>
    <w:tmpl w:val="11DA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D51BDD"/>
    <w:multiLevelType w:val="multilevel"/>
    <w:tmpl w:val="4B487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CE2065"/>
    <w:multiLevelType w:val="multilevel"/>
    <w:tmpl w:val="DA4E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CAA51C3"/>
    <w:multiLevelType w:val="multilevel"/>
    <w:tmpl w:val="D692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6D4414"/>
    <w:multiLevelType w:val="multilevel"/>
    <w:tmpl w:val="E514EA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2"/>
  </w:num>
  <w:num w:numId="4">
    <w:abstractNumId w:val="21"/>
  </w:num>
  <w:num w:numId="5">
    <w:abstractNumId w:val="28"/>
  </w:num>
  <w:num w:numId="6">
    <w:abstractNumId w:val="25"/>
  </w:num>
  <w:num w:numId="7">
    <w:abstractNumId w:val="0"/>
  </w:num>
  <w:num w:numId="8">
    <w:abstractNumId w:val="17"/>
  </w:num>
  <w:num w:numId="9">
    <w:abstractNumId w:val="18"/>
  </w:num>
  <w:num w:numId="10">
    <w:abstractNumId w:val="9"/>
  </w:num>
  <w:num w:numId="11">
    <w:abstractNumId w:val="4"/>
  </w:num>
  <w:num w:numId="12">
    <w:abstractNumId w:val="16"/>
  </w:num>
  <w:num w:numId="13">
    <w:abstractNumId w:val="7"/>
  </w:num>
  <w:num w:numId="14">
    <w:abstractNumId w:val="13"/>
  </w:num>
  <w:num w:numId="15">
    <w:abstractNumId w:val="26"/>
  </w:num>
  <w:num w:numId="16">
    <w:abstractNumId w:val="12"/>
  </w:num>
  <w:num w:numId="17">
    <w:abstractNumId w:val="23"/>
  </w:num>
  <w:num w:numId="18">
    <w:abstractNumId w:val="8"/>
  </w:num>
  <w:num w:numId="19">
    <w:abstractNumId w:val="6"/>
  </w:num>
  <w:num w:numId="20">
    <w:abstractNumId w:val="14"/>
  </w:num>
  <w:num w:numId="21">
    <w:abstractNumId w:val="19"/>
  </w:num>
  <w:num w:numId="22">
    <w:abstractNumId w:val="15"/>
  </w:num>
  <w:num w:numId="23">
    <w:abstractNumId w:val="24"/>
  </w:num>
  <w:num w:numId="24">
    <w:abstractNumId w:val="27"/>
  </w:num>
  <w:num w:numId="25">
    <w:abstractNumId w:val="5"/>
  </w:num>
  <w:num w:numId="26">
    <w:abstractNumId w:val="11"/>
  </w:num>
  <w:num w:numId="27">
    <w:abstractNumId w:val="20"/>
  </w:num>
  <w:num w:numId="28">
    <w:abstractNumId w:val="10"/>
  </w:num>
  <w:num w:numId="29">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E80"/>
    <w:rsid w:val="0000366C"/>
    <w:rsid w:val="00003BD4"/>
    <w:rsid w:val="00003E08"/>
    <w:rsid w:val="000042A5"/>
    <w:rsid w:val="000042B5"/>
    <w:rsid w:val="000046FD"/>
    <w:rsid w:val="00004A1F"/>
    <w:rsid w:val="0000537F"/>
    <w:rsid w:val="000057D6"/>
    <w:rsid w:val="000059F6"/>
    <w:rsid w:val="00006504"/>
    <w:rsid w:val="0000719F"/>
    <w:rsid w:val="000072A4"/>
    <w:rsid w:val="00007DA5"/>
    <w:rsid w:val="00010047"/>
    <w:rsid w:val="00010BA1"/>
    <w:rsid w:val="00011640"/>
    <w:rsid w:val="0001557C"/>
    <w:rsid w:val="00015A26"/>
    <w:rsid w:val="00016340"/>
    <w:rsid w:val="00016E47"/>
    <w:rsid w:val="00021B92"/>
    <w:rsid w:val="00025E78"/>
    <w:rsid w:val="000262B2"/>
    <w:rsid w:val="00026BA1"/>
    <w:rsid w:val="00027C1A"/>
    <w:rsid w:val="00031759"/>
    <w:rsid w:val="0003347F"/>
    <w:rsid w:val="00033D0C"/>
    <w:rsid w:val="00034366"/>
    <w:rsid w:val="00034989"/>
    <w:rsid w:val="0003498A"/>
    <w:rsid w:val="00034ECD"/>
    <w:rsid w:val="00037E34"/>
    <w:rsid w:val="00040283"/>
    <w:rsid w:val="000407BA"/>
    <w:rsid w:val="000409DD"/>
    <w:rsid w:val="00040A89"/>
    <w:rsid w:val="00040C99"/>
    <w:rsid w:val="00042109"/>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DBC"/>
    <w:rsid w:val="00055A96"/>
    <w:rsid w:val="0005646A"/>
    <w:rsid w:val="00057BD3"/>
    <w:rsid w:val="00060830"/>
    <w:rsid w:val="0006174F"/>
    <w:rsid w:val="000622D0"/>
    <w:rsid w:val="0006316B"/>
    <w:rsid w:val="0006377F"/>
    <w:rsid w:val="00063A95"/>
    <w:rsid w:val="00064A88"/>
    <w:rsid w:val="00064C1C"/>
    <w:rsid w:val="00065F36"/>
    <w:rsid w:val="0006671F"/>
    <w:rsid w:val="00066A50"/>
    <w:rsid w:val="00066BE9"/>
    <w:rsid w:val="000675BF"/>
    <w:rsid w:val="00070220"/>
    <w:rsid w:val="00070A5F"/>
    <w:rsid w:val="00070D8D"/>
    <w:rsid w:val="000732D9"/>
    <w:rsid w:val="000746E8"/>
    <w:rsid w:val="00074B42"/>
    <w:rsid w:val="00074F7E"/>
    <w:rsid w:val="00075103"/>
    <w:rsid w:val="00075441"/>
    <w:rsid w:val="00075C1A"/>
    <w:rsid w:val="00076DBB"/>
    <w:rsid w:val="00077ABC"/>
    <w:rsid w:val="00077F56"/>
    <w:rsid w:val="00080071"/>
    <w:rsid w:val="00082E0F"/>
    <w:rsid w:val="00083850"/>
    <w:rsid w:val="0008437B"/>
    <w:rsid w:val="00084FA1"/>
    <w:rsid w:val="000866CF"/>
    <w:rsid w:val="0008721B"/>
    <w:rsid w:val="00090924"/>
    <w:rsid w:val="00090F60"/>
    <w:rsid w:val="00092D75"/>
    <w:rsid w:val="00093A17"/>
    <w:rsid w:val="00093E3A"/>
    <w:rsid w:val="000941FB"/>
    <w:rsid w:val="0009739B"/>
    <w:rsid w:val="000976C1"/>
    <w:rsid w:val="00097D75"/>
    <w:rsid w:val="000A0EE5"/>
    <w:rsid w:val="000A2AD7"/>
    <w:rsid w:val="000A395E"/>
    <w:rsid w:val="000A4C5F"/>
    <w:rsid w:val="000A502C"/>
    <w:rsid w:val="000B0909"/>
    <w:rsid w:val="000B18B8"/>
    <w:rsid w:val="000B1DAE"/>
    <w:rsid w:val="000B2D40"/>
    <w:rsid w:val="000B31A0"/>
    <w:rsid w:val="000B51E2"/>
    <w:rsid w:val="000B7E93"/>
    <w:rsid w:val="000C0C28"/>
    <w:rsid w:val="000C0F3D"/>
    <w:rsid w:val="000C39C1"/>
    <w:rsid w:val="000C39CF"/>
    <w:rsid w:val="000C4DF7"/>
    <w:rsid w:val="000C5425"/>
    <w:rsid w:val="000C5ADD"/>
    <w:rsid w:val="000C6270"/>
    <w:rsid w:val="000C67AB"/>
    <w:rsid w:val="000D06F3"/>
    <w:rsid w:val="000D0C5D"/>
    <w:rsid w:val="000D25DA"/>
    <w:rsid w:val="000D36EF"/>
    <w:rsid w:val="000D375E"/>
    <w:rsid w:val="000D4A7D"/>
    <w:rsid w:val="000D5BF1"/>
    <w:rsid w:val="000D67BB"/>
    <w:rsid w:val="000D6B4D"/>
    <w:rsid w:val="000D76D2"/>
    <w:rsid w:val="000E0258"/>
    <w:rsid w:val="000E0FCB"/>
    <w:rsid w:val="000E2BF5"/>
    <w:rsid w:val="000E370D"/>
    <w:rsid w:val="000E3FD9"/>
    <w:rsid w:val="000E4327"/>
    <w:rsid w:val="000E55E7"/>
    <w:rsid w:val="000E57D9"/>
    <w:rsid w:val="000E6A59"/>
    <w:rsid w:val="000F0024"/>
    <w:rsid w:val="000F022E"/>
    <w:rsid w:val="000F068A"/>
    <w:rsid w:val="000F0F1E"/>
    <w:rsid w:val="000F1B32"/>
    <w:rsid w:val="000F2498"/>
    <w:rsid w:val="000F262E"/>
    <w:rsid w:val="000F2966"/>
    <w:rsid w:val="000F6508"/>
    <w:rsid w:val="000F7201"/>
    <w:rsid w:val="000F7A48"/>
    <w:rsid w:val="001006B5"/>
    <w:rsid w:val="00100F18"/>
    <w:rsid w:val="00101274"/>
    <w:rsid w:val="0010447D"/>
    <w:rsid w:val="00110302"/>
    <w:rsid w:val="00110C57"/>
    <w:rsid w:val="00110E1B"/>
    <w:rsid w:val="0011316B"/>
    <w:rsid w:val="001142E6"/>
    <w:rsid w:val="0011692E"/>
    <w:rsid w:val="001207BD"/>
    <w:rsid w:val="00121542"/>
    <w:rsid w:val="001247E0"/>
    <w:rsid w:val="00124E1C"/>
    <w:rsid w:val="0013258B"/>
    <w:rsid w:val="001350F9"/>
    <w:rsid w:val="00135398"/>
    <w:rsid w:val="00136AA9"/>
    <w:rsid w:val="00137089"/>
    <w:rsid w:val="00137C63"/>
    <w:rsid w:val="00140764"/>
    <w:rsid w:val="00140F1C"/>
    <w:rsid w:val="00141C73"/>
    <w:rsid w:val="00143920"/>
    <w:rsid w:val="00144B09"/>
    <w:rsid w:val="00145797"/>
    <w:rsid w:val="0014689B"/>
    <w:rsid w:val="001474F0"/>
    <w:rsid w:val="001512AF"/>
    <w:rsid w:val="00152905"/>
    <w:rsid w:val="00152BB5"/>
    <w:rsid w:val="0015337A"/>
    <w:rsid w:val="00155EEF"/>
    <w:rsid w:val="00156D25"/>
    <w:rsid w:val="00157C2B"/>
    <w:rsid w:val="00157D02"/>
    <w:rsid w:val="00157D45"/>
    <w:rsid w:val="00160163"/>
    <w:rsid w:val="0016087A"/>
    <w:rsid w:val="001615FB"/>
    <w:rsid w:val="00162BD7"/>
    <w:rsid w:val="0016365A"/>
    <w:rsid w:val="0016396F"/>
    <w:rsid w:val="0016469E"/>
    <w:rsid w:val="00165205"/>
    <w:rsid w:val="001658BE"/>
    <w:rsid w:val="00166639"/>
    <w:rsid w:val="00167598"/>
    <w:rsid w:val="00167801"/>
    <w:rsid w:val="00171ADB"/>
    <w:rsid w:val="00171B1A"/>
    <w:rsid w:val="00171DB1"/>
    <w:rsid w:val="001733AA"/>
    <w:rsid w:val="001737A7"/>
    <w:rsid w:val="00174BAB"/>
    <w:rsid w:val="00174F36"/>
    <w:rsid w:val="0017544F"/>
    <w:rsid w:val="00175D3C"/>
    <w:rsid w:val="001763B9"/>
    <w:rsid w:val="001774B3"/>
    <w:rsid w:val="001779BE"/>
    <w:rsid w:val="0018045A"/>
    <w:rsid w:val="0018354B"/>
    <w:rsid w:val="001840D2"/>
    <w:rsid w:val="00184122"/>
    <w:rsid w:val="00185DD6"/>
    <w:rsid w:val="00186560"/>
    <w:rsid w:val="001902AB"/>
    <w:rsid w:val="00190789"/>
    <w:rsid w:val="00191A99"/>
    <w:rsid w:val="001936CA"/>
    <w:rsid w:val="00193E69"/>
    <w:rsid w:val="0019479E"/>
    <w:rsid w:val="00194D0D"/>
    <w:rsid w:val="0019660A"/>
    <w:rsid w:val="001967C7"/>
    <w:rsid w:val="00196C1F"/>
    <w:rsid w:val="00196F9C"/>
    <w:rsid w:val="0019777D"/>
    <w:rsid w:val="001A0D22"/>
    <w:rsid w:val="001A14CD"/>
    <w:rsid w:val="001A2868"/>
    <w:rsid w:val="001A2A52"/>
    <w:rsid w:val="001A2ADF"/>
    <w:rsid w:val="001A2DB2"/>
    <w:rsid w:val="001A3084"/>
    <w:rsid w:val="001A3138"/>
    <w:rsid w:val="001A3F4F"/>
    <w:rsid w:val="001A3FFF"/>
    <w:rsid w:val="001A62FC"/>
    <w:rsid w:val="001A64FE"/>
    <w:rsid w:val="001B0BB0"/>
    <w:rsid w:val="001B0D9C"/>
    <w:rsid w:val="001B0DCD"/>
    <w:rsid w:val="001B21F5"/>
    <w:rsid w:val="001B2DEB"/>
    <w:rsid w:val="001B4148"/>
    <w:rsid w:val="001B5545"/>
    <w:rsid w:val="001B625D"/>
    <w:rsid w:val="001B6E9F"/>
    <w:rsid w:val="001B6FA9"/>
    <w:rsid w:val="001B7119"/>
    <w:rsid w:val="001C4455"/>
    <w:rsid w:val="001C4C72"/>
    <w:rsid w:val="001C582F"/>
    <w:rsid w:val="001C5F08"/>
    <w:rsid w:val="001C65BA"/>
    <w:rsid w:val="001D1546"/>
    <w:rsid w:val="001D2410"/>
    <w:rsid w:val="001D3133"/>
    <w:rsid w:val="001D3FA1"/>
    <w:rsid w:val="001D44AF"/>
    <w:rsid w:val="001D72B8"/>
    <w:rsid w:val="001E14C1"/>
    <w:rsid w:val="001E1D49"/>
    <w:rsid w:val="001E1E4D"/>
    <w:rsid w:val="001E1EA0"/>
    <w:rsid w:val="001E418E"/>
    <w:rsid w:val="001E4747"/>
    <w:rsid w:val="001E71FC"/>
    <w:rsid w:val="001F08ED"/>
    <w:rsid w:val="001F130C"/>
    <w:rsid w:val="001F1FD8"/>
    <w:rsid w:val="001F3D5C"/>
    <w:rsid w:val="001F4068"/>
    <w:rsid w:val="001F4174"/>
    <w:rsid w:val="001F56BE"/>
    <w:rsid w:val="001F57AE"/>
    <w:rsid w:val="001F6147"/>
    <w:rsid w:val="001F667D"/>
    <w:rsid w:val="001F71AC"/>
    <w:rsid w:val="001F7DCC"/>
    <w:rsid w:val="00201B9E"/>
    <w:rsid w:val="00202047"/>
    <w:rsid w:val="0020265C"/>
    <w:rsid w:val="00202F91"/>
    <w:rsid w:val="002043BB"/>
    <w:rsid w:val="0020647E"/>
    <w:rsid w:val="0020681B"/>
    <w:rsid w:val="00206D53"/>
    <w:rsid w:val="00207266"/>
    <w:rsid w:val="002116F5"/>
    <w:rsid w:val="00211E8B"/>
    <w:rsid w:val="002121C7"/>
    <w:rsid w:val="002134A2"/>
    <w:rsid w:val="00214F57"/>
    <w:rsid w:val="0021619D"/>
    <w:rsid w:val="00217FA6"/>
    <w:rsid w:val="0022020B"/>
    <w:rsid w:val="002206AC"/>
    <w:rsid w:val="00220D0D"/>
    <w:rsid w:val="002221EF"/>
    <w:rsid w:val="00222517"/>
    <w:rsid w:val="0022283C"/>
    <w:rsid w:val="00224003"/>
    <w:rsid w:val="00225DD1"/>
    <w:rsid w:val="00230D50"/>
    <w:rsid w:val="00231646"/>
    <w:rsid w:val="002322CA"/>
    <w:rsid w:val="00234AB6"/>
    <w:rsid w:val="00234DEA"/>
    <w:rsid w:val="00235578"/>
    <w:rsid w:val="00235648"/>
    <w:rsid w:val="002365DA"/>
    <w:rsid w:val="00240053"/>
    <w:rsid w:val="00240B19"/>
    <w:rsid w:val="0024327D"/>
    <w:rsid w:val="0024343A"/>
    <w:rsid w:val="00244644"/>
    <w:rsid w:val="002449D6"/>
    <w:rsid w:val="00244D2B"/>
    <w:rsid w:val="00244D7A"/>
    <w:rsid w:val="00244FA9"/>
    <w:rsid w:val="00245FEE"/>
    <w:rsid w:val="00246603"/>
    <w:rsid w:val="00247182"/>
    <w:rsid w:val="00250469"/>
    <w:rsid w:val="00250E0A"/>
    <w:rsid w:val="002516F4"/>
    <w:rsid w:val="00252786"/>
    <w:rsid w:val="00252C8A"/>
    <w:rsid w:val="0025350D"/>
    <w:rsid w:val="0025384F"/>
    <w:rsid w:val="0025518A"/>
    <w:rsid w:val="0025582C"/>
    <w:rsid w:val="0025636A"/>
    <w:rsid w:val="00256BBA"/>
    <w:rsid w:val="00256D0A"/>
    <w:rsid w:val="00257B45"/>
    <w:rsid w:val="00262552"/>
    <w:rsid w:val="002629A1"/>
    <w:rsid w:val="002644DB"/>
    <w:rsid w:val="00265983"/>
    <w:rsid w:val="0026631F"/>
    <w:rsid w:val="0026664E"/>
    <w:rsid w:val="00266B9E"/>
    <w:rsid w:val="00267F15"/>
    <w:rsid w:val="0027031A"/>
    <w:rsid w:val="0027074C"/>
    <w:rsid w:val="00270B94"/>
    <w:rsid w:val="002716E2"/>
    <w:rsid w:val="00271F7A"/>
    <w:rsid w:val="002726D8"/>
    <w:rsid w:val="002729DC"/>
    <w:rsid w:val="00272D8D"/>
    <w:rsid w:val="002733D2"/>
    <w:rsid w:val="002735DE"/>
    <w:rsid w:val="00274677"/>
    <w:rsid w:val="00274744"/>
    <w:rsid w:val="002774E3"/>
    <w:rsid w:val="00277FCC"/>
    <w:rsid w:val="002811E9"/>
    <w:rsid w:val="0028190B"/>
    <w:rsid w:val="0028289C"/>
    <w:rsid w:val="00282D0D"/>
    <w:rsid w:val="002837F7"/>
    <w:rsid w:val="002844E8"/>
    <w:rsid w:val="002845B2"/>
    <w:rsid w:val="002848F1"/>
    <w:rsid w:val="0028492E"/>
    <w:rsid w:val="002856EB"/>
    <w:rsid w:val="00285895"/>
    <w:rsid w:val="00290239"/>
    <w:rsid w:val="002902D8"/>
    <w:rsid w:val="00290674"/>
    <w:rsid w:val="002939B1"/>
    <w:rsid w:val="00293DD0"/>
    <w:rsid w:val="002A0556"/>
    <w:rsid w:val="002A05FB"/>
    <w:rsid w:val="002A0D05"/>
    <w:rsid w:val="002A1667"/>
    <w:rsid w:val="002A16FB"/>
    <w:rsid w:val="002A2B04"/>
    <w:rsid w:val="002A60B9"/>
    <w:rsid w:val="002B03F7"/>
    <w:rsid w:val="002B0782"/>
    <w:rsid w:val="002B0B10"/>
    <w:rsid w:val="002B28E6"/>
    <w:rsid w:val="002B2F24"/>
    <w:rsid w:val="002B31FC"/>
    <w:rsid w:val="002B54F6"/>
    <w:rsid w:val="002B7169"/>
    <w:rsid w:val="002C04B4"/>
    <w:rsid w:val="002C069B"/>
    <w:rsid w:val="002C14AF"/>
    <w:rsid w:val="002C1A18"/>
    <w:rsid w:val="002C310A"/>
    <w:rsid w:val="002C4833"/>
    <w:rsid w:val="002C55DF"/>
    <w:rsid w:val="002C5952"/>
    <w:rsid w:val="002C64C5"/>
    <w:rsid w:val="002D6D2C"/>
    <w:rsid w:val="002E1FD6"/>
    <w:rsid w:val="002E4637"/>
    <w:rsid w:val="002E5503"/>
    <w:rsid w:val="002E6C66"/>
    <w:rsid w:val="002F0F63"/>
    <w:rsid w:val="002F1F13"/>
    <w:rsid w:val="002F54D5"/>
    <w:rsid w:val="002F594D"/>
    <w:rsid w:val="00301481"/>
    <w:rsid w:val="00301826"/>
    <w:rsid w:val="00301D5D"/>
    <w:rsid w:val="00302458"/>
    <w:rsid w:val="003033C4"/>
    <w:rsid w:val="00304D9D"/>
    <w:rsid w:val="00306FD0"/>
    <w:rsid w:val="003078EA"/>
    <w:rsid w:val="00311209"/>
    <w:rsid w:val="003121AE"/>
    <w:rsid w:val="003139C3"/>
    <w:rsid w:val="00314493"/>
    <w:rsid w:val="003148C1"/>
    <w:rsid w:val="00314F2F"/>
    <w:rsid w:val="003167D0"/>
    <w:rsid w:val="0032027B"/>
    <w:rsid w:val="00320D04"/>
    <w:rsid w:val="003213DD"/>
    <w:rsid w:val="003216D6"/>
    <w:rsid w:val="0032302E"/>
    <w:rsid w:val="00324BA2"/>
    <w:rsid w:val="003256C2"/>
    <w:rsid w:val="00326716"/>
    <w:rsid w:val="00326BF6"/>
    <w:rsid w:val="00327837"/>
    <w:rsid w:val="00327E1C"/>
    <w:rsid w:val="00330F78"/>
    <w:rsid w:val="003313E2"/>
    <w:rsid w:val="00332FA2"/>
    <w:rsid w:val="00333376"/>
    <w:rsid w:val="0033405B"/>
    <w:rsid w:val="00335551"/>
    <w:rsid w:val="00335DEC"/>
    <w:rsid w:val="00336008"/>
    <w:rsid w:val="00336872"/>
    <w:rsid w:val="003479C8"/>
    <w:rsid w:val="00350E06"/>
    <w:rsid w:val="0035107D"/>
    <w:rsid w:val="00354FC5"/>
    <w:rsid w:val="003551B4"/>
    <w:rsid w:val="003568E1"/>
    <w:rsid w:val="0035769B"/>
    <w:rsid w:val="0036118A"/>
    <w:rsid w:val="00361628"/>
    <w:rsid w:val="00361ABA"/>
    <w:rsid w:val="00362EAF"/>
    <w:rsid w:val="0036353B"/>
    <w:rsid w:val="00363AA3"/>
    <w:rsid w:val="003651E4"/>
    <w:rsid w:val="00366EAC"/>
    <w:rsid w:val="003670AC"/>
    <w:rsid w:val="00370A9F"/>
    <w:rsid w:val="003710EF"/>
    <w:rsid w:val="003726F3"/>
    <w:rsid w:val="00372804"/>
    <w:rsid w:val="00372BC9"/>
    <w:rsid w:val="00373372"/>
    <w:rsid w:val="00374654"/>
    <w:rsid w:val="0037686D"/>
    <w:rsid w:val="00381693"/>
    <w:rsid w:val="00382CBF"/>
    <w:rsid w:val="00382DA1"/>
    <w:rsid w:val="00382F29"/>
    <w:rsid w:val="00382F65"/>
    <w:rsid w:val="0038507C"/>
    <w:rsid w:val="0038589C"/>
    <w:rsid w:val="00385C6A"/>
    <w:rsid w:val="00386FC1"/>
    <w:rsid w:val="003902CF"/>
    <w:rsid w:val="003905DE"/>
    <w:rsid w:val="00390CC7"/>
    <w:rsid w:val="003910F5"/>
    <w:rsid w:val="00391A93"/>
    <w:rsid w:val="00391F8A"/>
    <w:rsid w:val="00393062"/>
    <w:rsid w:val="003945D4"/>
    <w:rsid w:val="0039545D"/>
    <w:rsid w:val="003973B0"/>
    <w:rsid w:val="003A1D54"/>
    <w:rsid w:val="003A3044"/>
    <w:rsid w:val="003A3674"/>
    <w:rsid w:val="003A4661"/>
    <w:rsid w:val="003A5613"/>
    <w:rsid w:val="003A5BF4"/>
    <w:rsid w:val="003A5CC1"/>
    <w:rsid w:val="003A5DE3"/>
    <w:rsid w:val="003A5F2C"/>
    <w:rsid w:val="003A60C1"/>
    <w:rsid w:val="003A6193"/>
    <w:rsid w:val="003A74DC"/>
    <w:rsid w:val="003B22A1"/>
    <w:rsid w:val="003B2AD3"/>
    <w:rsid w:val="003B3A57"/>
    <w:rsid w:val="003B4B32"/>
    <w:rsid w:val="003B4D8B"/>
    <w:rsid w:val="003B5B2E"/>
    <w:rsid w:val="003B69A3"/>
    <w:rsid w:val="003B6CA2"/>
    <w:rsid w:val="003C3366"/>
    <w:rsid w:val="003C4C82"/>
    <w:rsid w:val="003C52F6"/>
    <w:rsid w:val="003C5CCD"/>
    <w:rsid w:val="003C70DA"/>
    <w:rsid w:val="003C7AE5"/>
    <w:rsid w:val="003D130B"/>
    <w:rsid w:val="003D1954"/>
    <w:rsid w:val="003D19EA"/>
    <w:rsid w:val="003D21F6"/>
    <w:rsid w:val="003D382B"/>
    <w:rsid w:val="003D3BCA"/>
    <w:rsid w:val="003D3EDE"/>
    <w:rsid w:val="003D7049"/>
    <w:rsid w:val="003D77E1"/>
    <w:rsid w:val="003D7913"/>
    <w:rsid w:val="003D7A4A"/>
    <w:rsid w:val="003D7EAB"/>
    <w:rsid w:val="003E05DA"/>
    <w:rsid w:val="003E10B5"/>
    <w:rsid w:val="003E1D6E"/>
    <w:rsid w:val="003E273D"/>
    <w:rsid w:val="003E376C"/>
    <w:rsid w:val="003E4921"/>
    <w:rsid w:val="003E638D"/>
    <w:rsid w:val="003E7151"/>
    <w:rsid w:val="003F053A"/>
    <w:rsid w:val="003F1343"/>
    <w:rsid w:val="003F1794"/>
    <w:rsid w:val="003F183D"/>
    <w:rsid w:val="003F3ADF"/>
    <w:rsid w:val="003F486B"/>
    <w:rsid w:val="003F621C"/>
    <w:rsid w:val="003F7535"/>
    <w:rsid w:val="00400477"/>
    <w:rsid w:val="004004BE"/>
    <w:rsid w:val="0040124F"/>
    <w:rsid w:val="00401B84"/>
    <w:rsid w:val="00401F9F"/>
    <w:rsid w:val="004054B3"/>
    <w:rsid w:val="004056BC"/>
    <w:rsid w:val="00407600"/>
    <w:rsid w:val="00407B68"/>
    <w:rsid w:val="00407BDD"/>
    <w:rsid w:val="00410883"/>
    <w:rsid w:val="00412BA1"/>
    <w:rsid w:val="00414819"/>
    <w:rsid w:val="0041588C"/>
    <w:rsid w:val="00415A0B"/>
    <w:rsid w:val="00416281"/>
    <w:rsid w:val="00416A01"/>
    <w:rsid w:val="00417BB8"/>
    <w:rsid w:val="00420499"/>
    <w:rsid w:val="00420AFF"/>
    <w:rsid w:val="004225E1"/>
    <w:rsid w:val="004232CC"/>
    <w:rsid w:val="00423369"/>
    <w:rsid w:val="00424971"/>
    <w:rsid w:val="00426FF2"/>
    <w:rsid w:val="0042759C"/>
    <w:rsid w:val="00427795"/>
    <w:rsid w:val="00431186"/>
    <w:rsid w:val="00431E94"/>
    <w:rsid w:val="00432936"/>
    <w:rsid w:val="00435859"/>
    <w:rsid w:val="0043731C"/>
    <w:rsid w:val="00437358"/>
    <w:rsid w:val="00437B07"/>
    <w:rsid w:val="0044067B"/>
    <w:rsid w:val="004421F3"/>
    <w:rsid w:val="00442612"/>
    <w:rsid w:val="00442CCB"/>
    <w:rsid w:val="00442EB4"/>
    <w:rsid w:val="00443844"/>
    <w:rsid w:val="00444A14"/>
    <w:rsid w:val="00446B26"/>
    <w:rsid w:val="00446D71"/>
    <w:rsid w:val="00450E03"/>
    <w:rsid w:val="0045232E"/>
    <w:rsid w:val="00453E45"/>
    <w:rsid w:val="00455478"/>
    <w:rsid w:val="00455BCB"/>
    <w:rsid w:val="004560F4"/>
    <w:rsid w:val="00456AE0"/>
    <w:rsid w:val="00456B75"/>
    <w:rsid w:val="00456CD8"/>
    <w:rsid w:val="004571E5"/>
    <w:rsid w:val="0045772A"/>
    <w:rsid w:val="00457961"/>
    <w:rsid w:val="00457A8F"/>
    <w:rsid w:val="004611ED"/>
    <w:rsid w:val="004614A9"/>
    <w:rsid w:val="00462178"/>
    <w:rsid w:val="00462991"/>
    <w:rsid w:val="004632E0"/>
    <w:rsid w:val="0046333D"/>
    <w:rsid w:val="00463961"/>
    <w:rsid w:val="00464362"/>
    <w:rsid w:val="004664C5"/>
    <w:rsid w:val="00466914"/>
    <w:rsid w:val="00466F37"/>
    <w:rsid w:val="00467BE4"/>
    <w:rsid w:val="004704BF"/>
    <w:rsid w:val="00471498"/>
    <w:rsid w:val="0047162F"/>
    <w:rsid w:val="0047178C"/>
    <w:rsid w:val="004735C7"/>
    <w:rsid w:val="00476E03"/>
    <w:rsid w:val="0048154A"/>
    <w:rsid w:val="00481CC1"/>
    <w:rsid w:val="0048259B"/>
    <w:rsid w:val="00483D1A"/>
    <w:rsid w:val="00483D2C"/>
    <w:rsid w:val="0048596E"/>
    <w:rsid w:val="00485DF2"/>
    <w:rsid w:val="00486274"/>
    <w:rsid w:val="004870EF"/>
    <w:rsid w:val="00492F70"/>
    <w:rsid w:val="0049379F"/>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35AB"/>
    <w:rsid w:val="004A3BB5"/>
    <w:rsid w:val="004A516F"/>
    <w:rsid w:val="004A5511"/>
    <w:rsid w:val="004A5AB5"/>
    <w:rsid w:val="004A70D7"/>
    <w:rsid w:val="004B0F03"/>
    <w:rsid w:val="004B0F74"/>
    <w:rsid w:val="004B1613"/>
    <w:rsid w:val="004B18DB"/>
    <w:rsid w:val="004B2826"/>
    <w:rsid w:val="004B4BAA"/>
    <w:rsid w:val="004B54BF"/>
    <w:rsid w:val="004B7800"/>
    <w:rsid w:val="004B7FC8"/>
    <w:rsid w:val="004C0A82"/>
    <w:rsid w:val="004C0BB1"/>
    <w:rsid w:val="004C3594"/>
    <w:rsid w:val="004C5EAD"/>
    <w:rsid w:val="004C638C"/>
    <w:rsid w:val="004C6CDB"/>
    <w:rsid w:val="004C7540"/>
    <w:rsid w:val="004C7601"/>
    <w:rsid w:val="004D1763"/>
    <w:rsid w:val="004D1F5C"/>
    <w:rsid w:val="004D28A1"/>
    <w:rsid w:val="004D2EAD"/>
    <w:rsid w:val="004D4ADA"/>
    <w:rsid w:val="004D7055"/>
    <w:rsid w:val="004E0143"/>
    <w:rsid w:val="004E478F"/>
    <w:rsid w:val="004E5F52"/>
    <w:rsid w:val="004E6905"/>
    <w:rsid w:val="004F0315"/>
    <w:rsid w:val="004F0BD7"/>
    <w:rsid w:val="004F2975"/>
    <w:rsid w:val="004F2A3E"/>
    <w:rsid w:val="004F334D"/>
    <w:rsid w:val="004F6357"/>
    <w:rsid w:val="004F6C9A"/>
    <w:rsid w:val="0050073A"/>
    <w:rsid w:val="00500AB6"/>
    <w:rsid w:val="005014AF"/>
    <w:rsid w:val="00501D5D"/>
    <w:rsid w:val="00502442"/>
    <w:rsid w:val="00504310"/>
    <w:rsid w:val="005047A1"/>
    <w:rsid w:val="00504F41"/>
    <w:rsid w:val="00506956"/>
    <w:rsid w:val="0050747B"/>
    <w:rsid w:val="005075BF"/>
    <w:rsid w:val="005077B2"/>
    <w:rsid w:val="005101F9"/>
    <w:rsid w:val="00511035"/>
    <w:rsid w:val="0051182A"/>
    <w:rsid w:val="005143DC"/>
    <w:rsid w:val="00514E39"/>
    <w:rsid w:val="00515823"/>
    <w:rsid w:val="00516185"/>
    <w:rsid w:val="00520559"/>
    <w:rsid w:val="005208C1"/>
    <w:rsid w:val="00522301"/>
    <w:rsid w:val="00522D6A"/>
    <w:rsid w:val="00522E6D"/>
    <w:rsid w:val="00523114"/>
    <w:rsid w:val="005231DA"/>
    <w:rsid w:val="0052349B"/>
    <w:rsid w:val="00524AD1"/>
    <w:rsid w:val="0052528A"/>
    <w:rsid w:val="00525B32"/>
    <w:rsid w:val="00526ECD"/>
    <w:rsid w:val="00527018"/>
    <w:rsid w:val="00531A97"/>
    <w:rsid w:val="00531EA6"/>
    <w:rsid w:val="00532B40"/>
    <w:rsid w:val="00532E40"/>
    <w:rsid w:val="00533457"/>
    <w:rsid w:val="005343F6"/>
    <w:rsid w:val="005344E2"/>
    <w:rsid w:val="00534E44"/>
    <w:rsid w:val="00536D52"/>
    <w:rsid w:val="00536E9B"/>
    <w:rsid w:val="00536F45"/>
    <w:rsid w:val="00541741"/>
    <w:rsid w:val="00541DC7"/>
    <w:rsid w:val="00541F53"/>
    <w:rsid w:val="00541FD2"/>
    <w:rsid w:val="005430DC"/>
    <w:rsid w:val="0054324B"/>
    <w:rsid w:val="00543256"/>
    <w:rsid w:val="00543310"/>
    <w:rsid w:val="00543E41"/>
    <w:rsid w:val="00544D13"/>
    <w:rsid w:val="00545931"/>
    <w:rsid w:val="00545D7D"/>
    <w:rsid w:val="00545DA3"/>
    <w:rsid w:val="005460B3"/>
    <w:rsid w:val="00547145"/>
    <w:rsid w:val="00547B5A"/>
    <w:rsid w:val="00551AF9"/>
    <w:rsid w:val="0055238E"/>
    <w:rsid w:val="005527FA"/>
    <w:rsid w:val="005536D9"/>
    <w:rsid w:val="005540B7"/>
    <w:rsid w:val="005549CD"/>
    <w:rsid w:val="00554B9A"/>
    <w:rsid w:val="0055642D"/>
    <w:rsid w:val="00556BA3"/>
    <w:rsid w:val="005570DD"/>
    <w:rsid w:val="0055784A"/>
    <w:rsid w:val="0056321D"/>
    <w:rsid w:val="00564C17"/>
    <w:rsid w:val="00566460"/>
    <w:rsid w:val="005675A8"/>
    <w:rsid w:val="005677D5"/>
    <w:rsid w:val="005678F2"/>
    <w:rsid w:val="005711D7"/>
    <w:rsid w:val="00572A6B"/>
    <w:rsid w:val="005734FA"/>
    <w:rsid w:val="00574857"/>
    <w:rsid w:val="00574AB9"/>
    <w:rsid w:val="005754D9"/>
    <w:rsid w:val="005760B2"/>
    <w:rsid w:val="00577754"/>
    <w:rsid w:val="00577B74"/>
    <w:rsid w:val="0058051A"/>
    <w:rsid w:val="00581471"/>
    <w:rsid w:val="005821F3"/>
    <w:rsid w:val="00582C5D"/>
    <w:rsid w:val="00583C86"/>
    <w:rsid w:val="005843E8"/>
    <w:rsid w:val="00585419"/>
    <w:rsid w:val="0058579E"/>
    <w:rsid w:val="00585D51"/>
    <w:rsid w:val="005905D9"/>
    <w:rsid w:val="00590FBB"/>
    <w:rsid w:val="00591996"/>
    <w:rsid w:val="00592007"/>
    <w:rsid w:val="00592740"/>
    <w:rsid w:val="00593E14"/>
    <w:rsid w:val="00594D57"/>
    <w:rsid w:val="00597772"/>
    <w:rsid w:val="005A00E8"/>
    <w:rsid w:val="005A078F"/>
    <w:rsid w:val="005A11C1"/>
    <w:rsid w:val="005A156A"/>
    <w:rsid w:val="005A1C89"/>
    <w:rsid w:val="005A1EC2"/>
    <w:rsid w:val="005A3E17"/>
    <w:rsid w:val="005A5869"/>
    <w:rsid w:val="005A58FB"/>
    <w:rsid w:val="005A5C34"/>
    <w:rsid w:val="005A6813"/>
    <w:rsid w:val="005A6DAE"/>
    <w:rsid w:val="005A7711"/>
    <w:rsid w:val="005B00D8"/>
    <w:rsid w:val="005B1FFF"/>
    <w:rsid w:val="005B276A"/>
    <w:rsid w:val="005B29F3"/>
    <w:rsid w:val="005B2C2B"/>
    <w:rsid w:val="005B2C7F"/>
    <w:rsid w:val="005B43AC"/>
    <w:rsid w:val="005B44FB"/>
    <w:rsid w:val="005B496C"/>
    <w:rsid w:val="005B49D4"/>
    <w:rsid w:val="005B5FFB"/>
    <w:rsid w:val="005C0A48"/>
    <w:rsid w:val="005C1760"/>
    <w:rsid w:val="005C1AA2"/>
    <w:rsid w:val="005C1F42"/>
    <w:rsid w:val="005C360F"/>
    <w:rsid w:val="005C4658"/>
    <w:rsid w:val="005C625F"/>
    <w:rsid w:val="005C66B4"/>
    <w:rsid w:val="005C722F"/>
    <w:rsid w:val="005C7B1A"/>
    <w:rsid w:val="005C7CC3"/>
    <w:rsid w:val="005D013F"/>
    <w:rsid w:val="005D05FD"/>
    <w:rsid w:val="005D0DBD"/>
    <w:rsid w:val="005D132D"/>
    <w:rsid w:val="005D17BA"/>
    <w:rsid w:val="005D2108"/>
    <w:rsid w:val="005D3DE4"/>
    <w:rsid w:val="005D4189"/>
    <w:rsid w:val="005D68CF"/>
    <w:rsid w:val="005D6B7D"/>
    <w:rsid w:val="005D7BBE"/>
    <w:rsid w:val="005D7F23"/>
    <w:rsid w:val="005E03BC"/>
    <w:rsid w:val="005E05DF"/>
    <w:rsid w:val="005E0EC1"/>
    <w:rsid w:val="005E1D12"/>
    <w:rsid w:val="005E31E0"/>
    <w:rsid w:val="005E338C"/>
    <w:rsid w:val="005E396E"/>
    <w:rsid w:val="005E401B"/>
    <w:rsid w:val="005E40BF"/>
    <w:rsid w:val="005E4215"/>
    <w:rsid w:val="005E559C"/>
    <w:rsid w:val="005E5B71"/>
    <w:rsid w:val="005E6755"/>
    <w:rsid w:val="005E69AA"/>
    <w:rsid w:val="005E6A4E"/>
    <w:rsid w:val="005E7C97"/>
    <w:rsid w:val="005F08A3"/>
    <w:rsid w:val="005F0E7F"/>
    <w:rsid w:val="005F1767"/>
    <w:rsid w:val="005F2F53"/>
    <w:rsid w:val="005F31AC"/>
    <w:rsid w:val="005F4245"/>
    <w:rsid w:val="005F4E07"/>
    <w:rsid w:val="0060039B"/>
    <w:rsid w:val="0060070A"/>
    <w:rsid w:val="00600829"/>
    <w:rsid w:val="006017B6"/>
    <w:rsid w:val="006031B7"/>
    <w:rsid w:val="00604507"/>
    <w:rsid w:val="00604801"/>
    <w:rsid w:val="0060696D"/>
    <w:rsid w:val="006078F1"/>
    <w:rsid w:val="006110E1"/>
    <w:rsid w:val="00612737"/>
    <w:rsid w:val="00612B29"/>
    <w:rsid w:val="00613BFC"/>
    <w:rsid w:val="00614478"/>
    <w:rsid w:val="00614C86"/>
    <w:rsid w:val="006176E5"/>
    <w:rsid w:val="00624B43"/>
    <w:rsid w:val="006259C5"/>
    <w:rsid w:val="006261E4"/>
    <w:rsid w:val="006268D5"/>
    <w:rsid w:val="006269D0"/>
    <w:rsid w:val="00626C51"/>
    <w:rsid w:val="00627544"/>
    <w:rsid w:val="00630501"/>
    <w:rsid w:val="0063198E"/>
    <w:rsid w:val="00631AEB"/>
    <w:rsid w:val="00632424"/>
    <w:rsid w:val="006330D9"/>
    <w:rsid w:val="0063383B"/>
    <w:rsid w:val="00634921"/>
    <w:rsid w:val="00635893"/>
    <w:rsid w:val="00635F12"/>
    <w:rsid w:val="00636325"/>
    <w:rsid w:val="00637243"/>
    <w:rsid w:val="00640D88"/>
    <w:rsid w:val="00641542"/>
    <w:rsid w:val="00642883"/>
    <w:rsid w:val="00643793"/>
    <w:rsid w:val="006437C4"/>
    <w:rsid w:val="00644FA7"/>
    <w:rsid w:val="00647D3D"/>
    <w:rsid w:val="00650B1B"/>
    <w:rsid w:val="006526C2"/>
    <w:rsid w:val="006534C1"/>
    <w:rsid w:val="00654421"/>
    <w:rsid w:val="00655755"/>
    <w:rsid w:val="00656A1C"/>
    <w:rsid w:val="006574B2"/>
    <w:rsid w:val="006608F4"/>
    <w:rsid w:val="00660FCC"/>
    <w:rsid w:val="006651A9"/>
    <w:rsid w:val="00666821"/>
    <w:rsid w:val="00670828"/>
    <w:rsid w:val="00672A6D"/>
    <w:rsid w:val="00674080"/>
    <w:rsid w:val="00674511"/>
    <w:rsid w:val="00674555"/>
    <w:rsid w:val="00675532"/>
    <w:rsid w:val="00676575"/>
    <w:rsid w:val="00677A1A"/>
    <w:rsid w:val="006811AE"/>
    <w:rsid w:val="00683357"/>
    <w:rsid w:val="006837E2"/>
    <w:rsid w:val="00684B62"/>
    <w:rsid w:val="00684FB5"/>
    <w:rsid w:val="00685B25"/>
    <w:rsid w:val="00686A9F"/>
    <w:rsid w:val="00686CC6"/>
    <w:rsid w:val="00686CCB"/>
    <w:rsid w:val="00686D59"/>
    <w:rsid w:val="00690CC4"/>
    <w:rsid w:val="00691F49"/>
    <w:rsid w:val="00692F7F"/>
    <w:rsid w:val="00693DA2"/>
    <w:rsid w:val="0069430C"/>
    <w:rsid w:val="00694860"/>
    <w:rsid w:val="00695750"/>
    <w:rsid w:val="00696B2F"/>
    <w:rsid w:val="006A082F"/>
    <w:rsid w:val="006A08AD"/>
    <w:rsid w:val="006A0DA5"/>
    <w:rsid w:val="006A2431"/>
    <w:rsid w:val="006A4F51"/>
    <w:rsid w:val="006A5A5D"/>
    <w:rsid w:val="006A5D52"/>
    <w:rsid w:val="006A64C8"/>
    <w:rsid w:val="006A68BA"/>
    <w:rsid w:val="006B01EC"/>
    <w:rsid w:val="006B0B0D"/>
    <w:rsid w:val="006B1057"/>
    <w:rsid w:val="006B32EA"/>
    <w:rsid w:val="006B3363"/>
    <w:rsid w:val="006B3D17"/>
    <w:rsid w:val="006B4677"/>
    <w:rsid w:val="006B5385"/>
    <w:rsid w:val="006B5684"/>
    <w:rsid w:val="006B6BF8"/>
    <w:rsid w:val="006B76EF"/>
    <w:rsid w:val="006C051F"/>
    <w:rsid w:val="006C1C09"/>
    <w:rsid w:val="006C1D04"/>
    <w:rsid w:val="006C2345"/>
    <w:rsid w:val="006C2676"/>
    <w:rsid w:val="006C28C2"/>
    <w:rsid w:val="006C2BBF"/>
    <w:rsid w:val="006C572C"/>
    <w:rsid w:val="006C68BE"/>
    <w:rsid w:val="006C77EE"/>
    <w:rsid w:val="006C7F42"/>
    <w:rsid w:val="006D05B0"/>
    <w:rsid w:val="006D1543"/>
    <w:rsid w:val="006D1895"/>
    <w:rsid w:val="006D38A8"/>
    <w:rsid w:val="006D3B94"/>
    <w:rsid w:val="006D4149"/>
    <w:rsid w:val="006D4595"/>
    <w:rsid w:val="006D4801"/>
    <w:rsid w:val="006D6046"/>
    <w:rsid w:val="006E07A4"/>
    <w:rsid w:val="006E0B82"/>
    <w:rsid w:val="006E1BAD"/>
    <w:rsid w:val="006E22B2"/>
    <w:rsid w:val="006E24C8"/>
    <w:rsid w:val="006E31B0"/>
    <w:rsid w:val="006E4DFF"/>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44FB"/>
    <w:rsid w:val="0070592D"/>
    <w:rsid w:val="0070616E"/>
    <w:rsid w:val="00706C6A"/>
    <w:rsid w:val="00707AFF"/>
    <w:rsid w:val="0071460F"/>
    <w:rsid w:val="00714A05"/>
    <w:rsid w:val="00714ECB"/>
    <w:rsid w:val="00715B1D"/>
    <w:rsid w:val="00715C10"/>
    <w:rsid w:val="00715C55"/>
    <w:rsid w:val="00716387"/>
    <w:rsid w:val="00716C09"/>
    <w:rsid w:val="0071715E"/>
    <w:rsid w:val="00717A43"/>
    <w:rsid w:val="0072057E"/>
    <w:rsid w:val="00721FC9"/>
    <w:rsid w:val="00725BC0"/>
    <w:rsid w:val="00725DD8"/>
    <w:rsid w:val="007263E7"/>
    <w:rsid w:val="007265F5"/>
    <w:rsid w:val="007278BA"/>
    <w:rsid w:val="00730DDF"/>
    <w:rsid w:val="0073246E"/>
    <w:rsid w:val="00734058"/>
    <w:rsid w:val="00735328"/>
    <w:rsid w:val="007373AE"/>
    <w:rsid w:val="00737C45"/>
    <w:rsid w:val="0074013E"/>
    <w:rsid w:val="00740D88"/>
    <w:rsid w:val="00741B26"/>
    <w:rsid w:val="00743266"/>
    <w:rsid w:val="00743685"/>
    <w:rsid w:val="0074416D"/>
    <w:rsid w:val="0075060E"/>
    <w:rsid w:val="00751960"/>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1C5"/>
    <w:rsid w:val="00762A3D"/>
    <w:rsid w:val="00762B13"/>
    <w:rsid w:val="0076385F"/>
    <w:rsid w:val="0076467A"/>
    <w:rsid w:val="00765EBF"/>
    <w:rsid w:val="007667A5"/>
    <w:rsid w:val="00767473"/>
    <w:rsid w:val="00767B66"/>
    <w:rsid w:val="0077069D"/>
    <w:rsid w:val="0077163D"/>
    <w:rsid w:val="00772A50"/>
    <w:rsid w:val="0077318D"/>
    <w:rsid w:val="00773E55"/>
    <w:rsid w:val="00774867"/>
    <w:rsid w:val="0077515A"/>
    <w:rsid w:val="00777884"/>
    <w:rsid w:val="00777C1D"/>
    <w:rsid w:val="00777DE5"/>
    <w:rsid w:val="0078165A"/>
    <w:rsid w:val="00781C80"/>
    <w:rsid w:val="00781E9F"/>
    <w:rsid w:val="007864EB"/>
    <w:rsid w:val="00787924"/>
    <w:rsid w:val="00787956"/>
    <w:rsid w:val="00791AF8"/>
    <w:rsid w:val="007928DF"/>
    <w:rsid w:val="00794C13"/>
    <w:rsid w:val="007950C6"/>
    <w:rsid w:val="00797288"/>
    <w:rsid w:val="007A05DB"/>
    <w:rsid w:val="007A1293"/>
    <w:rsid w:val="007A1458"/>
    <w:rsid w:val="007A19FA"/>
    <w:rsid w:val="007A2A24"/>
    <w:rsid w:val="007A3B29"/>
    <w:rsid w:val="007A4654"/>
    <w:rsid w:val="007A6D45"/>
    <w:rsid w:val="007A6E75"/>
    <w:rsid w:val="007A6FE5"/>
    <w:rsid w:val="007B0F0D"/>
    <w:rsid w:val="007B1D5D"/>
    <w:rsid w:val="007B38FB"/>
    <w:rsid w:val="007B4056"/>
    <w:rsid w:val="007B5ECC"/>
    <w:rsid w:val="007B68EE"/>
    <w:rsid w:val="007B6993"/>
    <w:rsid w:val="007B7B1D"/>
    <w:rsid w:val="007B7BE0"/>
    <w:rsid w:val="007C0294"/>
    <w:rsid w:val="007C1173"/>
    <w:rsid w:val="007C1B71"/>
    <w:rsid w:val="007C295E"/>
    <w:rsid w:val="007C2A51"/>
    <w:rsid w:val="007C3466"/>
    <w:rsid w:val="007C3EDA"/>
    <w:rsid w:val="007C4516"/>
    <w:rsid w:val="007C508A"/>
    <w:rsid w:val="007C57B1"/>
    <w:rsid w:val="007C5902"/>
    <w:rsid w:val="007C6CF4"/>
    <w:rsid w:val="007C7D90"/>
    <w:rsid w:val="007D03D8"/>
    <w:rsid w:val="007D0B30"/>
    <w:rsid w:val="007D26E7"/>
    <w:rsid w:val="007D3A62"/>
    <w:rsid w:val="007D3DFF"/>
    <w:rsid w:val="007D48FE"/>
    <w:rsid w:val="007D5885"/>
    <w:rsid w:val="007D6504"/>
    <w:rsid w:val="007E014A"/>
    <w:rsid w:val="007E0441"/>
    <w:rsid w:val="007E31A7"/>
    <w:rsid w:val="007E4638"/>
    <w:rsid w:val="007E4744"/>
    <w:rsid w:val="007E4DEC"/>
    <w:rsid w:val="007E4EBD"/>
    <w:rsid w:val="007E7070"/>
    <w:rsid w:val="007F0096"/>
    <w:rsid w:val="007F0C94"/>
    <w:rsid w:val="007F0F9C"/>
    <w:rsid w:val="007F1CF8"/>
    <w:rsid w:val="007F3199"/>
    <w:rsid w:val="007F32CE"/>
    <w:rsid w:val="007F3F50"/>
    <w:rsid w:val="007F501C"/>
    <w:rsid w:val="007F5F5B"/>
    <w:rsid w:val="007F7DB6"/>
    <w:rsid w:val="00800A65"/>
    <w:rsid w:val="008014C1"/>
    <w:rsid w:val="00804A9A"/>
    <w:rsid w:val="00804F47"/>
    <w:rsid w:val="00805DCD"/>
    <w:rsid w:val="0080648E"/>
    <w:rsid w:val="0080734B"/>
    <w:rsid w:val="008106EB"/>
    <w:rsid w:val="008118D1"/>
    <w:rsid w:val="00811F75"/>
    <w:rsid w:val="0081269B"/>
    <w:rsid w:val="00817CF3"/>
    <w:rsid w:val="008203DB"/>
    <w:rsid w:val="008204A8"/>
    <w:rsid w:val="00821741"/>
    <w:rsid w:val="008233BB"/>
    <w:rsid w:val="00824985"/>
    <w:rsid w:val="00824EF6"/>
    <w:rsid w:val="008252F8"/>
    <w:rsid w:val="0082653D"/>
    <w:rsid w:val="00830858"/>
    <w:rsid w:val="00830CB2"/>
    <w:rsid w:val="00831030"/>
    <w:rsid w:val="00831E1E"/>
    <w:rsid w:val="0083285C"/>
    <w:rsid w:val="008337A4"/>
    <w:rsid w:val="00834243"/>
    <w:rsid w:val="00835A17"/>
    <w:rsid w:val="00836ABA"/>
    <w:rsid w:val="00840BDB"/>
    <w:rsid w:val="00840CBD"/>
    <w:rsid w:val="00843A4E"/>
    <w:rsid w:val="00844952"/>
    <w:rsid w:val="00844B54"/>
    <w:rsid w:val="00844E50"/>
    <w:rsid w:val="00845861"/>
    <w:rsid w:val="00846403"/>
    <w:rsid w:val="0084746E"/>
    <w:rsid w:val="0084791F"/>
    <w:rsid w:val="00850F9A"/>
    <w:rsid w:val="00851E83"/>
    <w:rsid w:val="00851F29"/>
    <w:rsid w:val="00853CD9"/>
    <w:rsid w:val="008540A1"/>
    <w:rsid w:val="0086132B"/>
    <w:rsid w:val="00863024"/>
    <w:rsid w:val="00863403"/>
    <w:rsid w:val="00863626"/>
    <w:rsid w:val="00863762"/>
    <w:rsid w:val="0086383F"/>
    <w:rsid w:val="008655C7"/>
    <w:rsid w:val="008656F0"/>
    <w:rsid w:val="00866137"/>
    <w:rsid w:val="008666F5"/>
    <w:rsid w:val="00867D24"/>
    <w:rsid w:val="00870750"/>
    <w:rsid w:val="00870CE8"/>
    <w:rsid w:val="00871CED"/>
    <w:rsid w:val="00872866"/>
    <w:rsid w:val="008730F6"/>
    <w:rsid w:val="00874543"/>
    <w:rsid w:val="008745AF"/>
    <w:rsid w:val="00874BCB"/>
    <w:rsid w:val="008757D3"/>
    <w:rsid w:val="00875F84"/>
    <w:rsid w:val="0087610D"/>
    <w:rsid w:val="00877462"/>
    <w:rsid w:val="00880A54"/>
    <w:rsid w:val="008811C1"/>
    <w:rsid w:val="008812DD"/>
    <w:rsid w:val="00881C79"/>
    <w:rsid w:val="00881D38"/>
    <w:rsid w:val="008825A6"/>
    <w:rsid w:val="00883899"/>
    <w:rsid w:val="00886476"/>
    <w:rsid w:val="00887406"/>
    <w:rsid w:val="008901EA"/>
    <w:rsid w:val="00890815"/>
    <w:rsid w:val="00896E99"/>
    <w:rsid w:val="00897D5D"/>
    <w:rsid w:val="008A2266"/>
    <w:rsid w:val="008A2617"/>
    <w:rsid w:val="008A2A2E"/>
    <w:rsid w:val="008A321C"/>
    <w:rsid w:val="008A5B06"/>
    <w:rsid w:val="008A69FE"/>
    <w:rsid w:val="008A7983"/>
    <w:rsid w:val="008B15CF"/>
    <w:rsid w:val="008B16D8"/>
    <w:rsid w:val="008B22C7"/>
    <w:rsid w:val="008B2F29"/>
    <w:rsid w:val="008B3920"/>
    <w:rsid w:val="008B4317"/>
    <w:rsid w:val="008B5366"/>
    <w:rsid w:val="008B5599"/>
    <w:rsid w:val="008B5608"/>
    <w:rsid w:val="008B68AF"/>
    <w:rsid w:val="008B6A47"/>
    <w:rsid w:val="008C1DC9"/>
    <w:rsid w:val="008C29D6"/>
    <w:rsid w:val="008C3DE2"/>
    <w:rsid w:val="008C4A15"/>
    <w:rsid w:val="008C4DA8"/>
    <w:rsid w:val="008C5399"/>
    <w:rsid w:val="008C794E"/>
    <w:rsid w:val="008D05F8"/>
    <w:rsid w:val="008D12D7"/>
    <w:rsid w:val="008D3506"/>
    <w:rsid w:val="008D4FA6"/>
    <w:rsid w:val="008D5CC1"/>
    <w:rsid w:val="008D6753"/>
    <w:rsid w:val="008D6EE2"/>
    <w:rsid w:val="008E0597"/>
    <w:rsid w:val="008E1EF2"/>
    <w:rsid w:val="008E2F82"/>
    <w:rsid w:val="008E4C6F"/>
    <w:rsid w:val="008E4E0A"/>
    <w:rsid w:val="008E6217"/>
    <w:rsid w:val="008E740B"/>
    <w:rsid w:val="008F1851"/>
    <w:rsid w:val="008F307E"/>
    <w:rsid w:val="008F3980"/>
    <w:rsid w:val="008F3EF1"/>
    <w:rsid w:val="008F4A17"/>
    <w:rsid w:val="008F538D"/>
    <w:rsid w:val="008F6ED3"/>
    <w:rsid w:val="008F747A"/>
    <w:rsid w:val="0090117A"/>
    <w:rsid w:val="009027C0"/>
    <w:rsid w:val="00902849"/>
    <w:rsid w:val="00904854"/>
    <w:rsid w:val="009056E7"/>
    <w:rsid w:val="00905CD1"/>
    <w:rsid w:val="0090615A"/>
    <w:rsid w:val="00907CFB"/>
    <w:rsid w:val="00910316"/>
    <w:rsid w:val="00911F7F"/>
    <w:rsid w:val="00912441"/>
    <w:rsid w:val="00912851"/>
    <w:rsid w:val="00917E4B"/>
    <w:rsid w:val="0092474F"/>
    <w:rsid w:val="00924B81"/>
    <w:rsid w:val="00925470"/>
    <w:rsid w:val="009254F9"/>
    <w:rsid w:val="00925F80"/>
    <w:rsid w:val="00926885"/>
    <w:rsid w:val="00926E08"/>
    <w:rsid w:val="00927389"/>
    <w:rsid w:val="009306B4"/>
    <w:rsid w:val="00930A18"/>
    <w:rsid w:val="00931253"/>
    <w:rsid w:val="0093161A"/>
    <w:rsid w:val="009322FE"/>
    <w:rsid w:val="0093264F"/>
    <w:rsid w:val="00932740"/>
    <w:rsid w:val="00934A86"/>
    <w:rsid w:val="00935781"/>
    <w:rsid w:val="00936C99"/>
    <w:rsid w:val="009373D6"/>
    <w:rsid w:val="009377EC"/>
    <w:rsid w:val="00941521"/>
    <w:rsid w:val="0094173C"/>
    <w:rsid w:val="00941C80"/>
    <w:rsid w:val="00944590"/>
    <w:rsid w:val="00945A98"/>
    <w:rsid w:val="00945CBA"/>
    <w:rsid w:val="00946A5E"/>
    <w:rsid w:val="0094754B"/>
    <w:rsid w:val="009477CB"/>
    <w:rsid w:val="00951083"/>
    <w:rsid w:val="00951F9F"/>
    <w:rsid w:val="00952670"/>
    <w:rsid w:val="00952FF0"/>
    <w:rsid w:val="009531CA"/>
    <w:rsid w:val="009541DC"/>
    <w:rsid w:val="009545D1"/>
    <w:rsid w:val="00954F58"/>
    <w:rsid w:val="009557E4"/>
    <w:rsid w:val="0095641F"/>
    <w:rsid w:val="009609D4"/>
    <w:rsid w:val="00962E67"/>
    <w:rsid w:val="00963E83"/>
    <w:rsid w:val="00965182"/>
    <w:rsid w:val="009660E2"/>
    <w:rsid w:val="009665FB"/>
    <w:rsid w:val="0096747E"/>
    <w:rsid w:val="00972D42"/>
    <w:rsid w:val="0097411B"/>
    <w:rsid w:val="0097570A"/>
    <w:rsid w:val="009769A5"/>
    <w:rsid w:val="00976B5B"/>
    <w:rsid w:val="00977501"/>
    <w:rsid w:val="0098081D"/>
    <w:rsid w:val="0098088D"/>
    <w:rsid w:val="00980A18"/>
    <w:rsid w:val="00982BA8"/>
    <w:rsid w:val="00987231"/>
    <w:rsid w:val="009875E1"/>
    <w:rsid w:val="009875F0"/>
    <w:rsid w:val="00991627"/>
    <w:rsid w:val="00992935"/>
    <w:rsid w:val="00993E6B"/>
    <w:rsid w:val="00994049"/>
    <w:rsid w:val="00997533"/>
    <w:rsid w:val="009A245F"/>
    <w:rsid w:val="009A2C03"/>
    <w:rsid w:val="009A3ED4"/>
    <w:rsid w:val="009A44C4"/>
    <w:rsid w:val="009A49C9"/>
    <w:rsid w:val="009A4BD1"/>
    <w:rsid w:val="009A4CA2"/>
    <w:rsid w:val="009A5786"/>
    <w:rsid w:val="009A57E0"/>
    <w:rsid w:val="009A5F71"/>
    <w:rsid w:val="009A6D53"/>
    <w:rsid w:val="009B11D0"/>
    <w:rsid w:val="009B1AB2"/>
    <w:rsid w:val="009B2BE8"/>
    <w:rsid w:val="009B65E4"/>
    <w:rsid w:val="009B770E"/>
    <w:rsid w:val="009C001F"/>
    <w:rsid w:val="009C0145"/>
    <w:rsid w:val="009C2016"/>
    <w:rsid w:val="009C3941"/>
    <w:rsid w:val="009C40DE"/>
    <w:rsid w:val="009C4C81"/>
    <w:rsid w:val="009C6031"/>
    <w:rsid w:val="009C734B"/>
    <w:rsid w:val="009D01F9"/>
    <w:rsid w:val="009D0491"/>
    <w:rsid w:val="009D0777"/>
    <w:rsid w:val="009D11DF"/>
    <w:rsid w:val="009D1782"/>
    <w:rsid w:val="009D3B88"/>
    <w:rsid w:val="009D5206"/>
    <w:rsid w:val="009D52D1"/>
    <w:rsid w:val="009D6A66"/>
    <w:rsid w:val="009D6C64"/>
    <w:rsid w:val="009D70C0"/>
    <w:rsid w:val="009E0A43"/>
    <w:rsid w:val="009E0FD4"/>
    <w:rsid w:val="009E24F4"/>
    <w:rsid w:val="009E3363"/>
    <w:rsid w:val="009E37B9"/>
    <w:rsid w:val="009E451B"/>
    <w:rsid w:val="009E5831"/>
    <w:rsid w:val="009E5ECD"/>
    <w:rsid w:val="009F0DD4"/>
    <w:rsid w:val="009F11F6"/>
    <w:rsid w:val="009F204A"/>
    <w:rsid w:val="009F2622"/>
    <w:rsid w:val="009F290C"/>
    <w:rsid w:val="009F3E19"/>
    <w:rsid w:val="009F4B16"/>
    <w:rsid w:val="009F4E9C"/>
    <w:rsid w:val="009F5B8B"/>
    <w:rsid w:val="009F6457"/>
    <w:rsid w:val="009F665E"/>
    <w:rsid w:val="009F6A9E"/>
    <w:rsid w:val="009F6B0A"/>
    <w:rsid w:val="009F7231"/>
    <w:rsid w:val="00A00941"/>
    <w:rsid w:val="00A02AE4"/>
    <w:rsid w:val="00A0485C"/>
    <w:rsid w:val="00A04C70"/>
    <w:rsid w:val="00A0596A"/>
    <w:rsid w:val="00A06432"/>
    <w:rsid w:val="00A076A8"/>
    <w:rsid w:val="00A0792C"/>
    <w:rsid w:val="00A10664"/>
    <w:rsid w:val="00A10B3D"/>
    <w:rsid w:val="00A13BB6"/>
    <w:rsid w:val="00A1539F"/>
    <w:rsid w:val="00A17320"/>
    <w:rsid w:val="00A20DD0"/>
    <w:rsid w:val="00A21517"/>
    <w:rsid w:val="00A2285C"/>
    <w:rsid w:val="00A24804"/>
    <w:rsid w:val="00A26B49"/>
    <w:rsid w:val="00A2768E"/>
    <w:rsid w:val="00A27F3F"/>
    <w:rsid w:val="00A31157"/>
    <w:rsid w:val="00A3188F"/>
    <w:rsid w:val="00A31BD7"/>
    <w:rsid w:val="00A329E8"/>
    <w:rsid w:val="00A33E06"/>
    <w:rsid w:val="00A3559C"/>
    <w:rsid w:val="00A35BFE"/>
    <w:rsid w:val="00A35C03"/>
    <w:rsid w:val="00A36914"/>
    <w:rsid w:val="00A375CA"/>
    <w:rsid w:val="00A376F9"/>
    <w:rsid w:val="00A37818"/>
    <w:rsid w:val="00A37BC1"/>
    <w:rsid w:val="00A417BC"/>
    <w:rsid w:val="00A4419F"/>
    <w:rsid w:val="00A4461F"/>
    <w:rsid w:val="00A47EFE"/>
    <w:rsid w:val="00A50740"/>
    <w:rsid w:val="00A533C3"/>
    <w:rsid w:val="00A61043"/>
    <w:rsid w:val="00A63023"/>
    <w:rsid w:val="00A642DF"/>
    <w:rsid w:val="00A65340"/>
    <w:rsid w:val="00A6563B"/>
    <w:rsid w:val="00A65AF6"/>
    <w:rsid w:val="00A65FDA"/>
    <w:rsid w:val="00A66777"/>
    <w:rsid w:val="00A6699E"/>
    <w:rsid w:val="00A66B54"/>
    <w:rsid w:val="00A6703E"/>
    <w:rsid w:val="00A671E3"/>
    <w:rsid w:val="00A70FB8"/>
    <w:rsid w:val="00A71C29"/>
    <w:rsid w:val="00A72FD3"/>
    <w:rsid w:val="00A7370A"/>
    <w:rsid w:val="00A739F8"/>
    <w:rsid w:val="00A73F18"/>
    <w:rsid w:val="00A75A75"/>
    <w:rsid w:val="00A76740"/>
    <w:rsid w:val="00A77D5B"/>
    <w:rsid w:val="00A842B1"/>
    <w:rsid w:val="00A86DEE"/>
    <w:rsid w:val="00A9052D"/>
    <w:rsid w:val="00A90C23"/>
    <w:rsid w:val="00A9144F"/>
    <w:rsid w:val="00A9278A"/>
    <w:rsid w:val="00A93E54"/>
    <w:rsid w:val="00A942A2"/>
    <w:rsid w:val="00A94561"/>
    <w:rsid w:val="00A94CC8"/>
    <w:rsid w:val="00A95FB1"/>
    <w:rsid w:val="00A96E74"/>
    <w:rsid w:val="00A97071"/>
    <w:rsid w:val="00AA0278"/>
    <w:rsid w:val="00AA0B43"/>
    <w:rsid w:val="00AA0FE9"/>
    <w:rsid w:val="00AA3BAC"/>
    <w:rsid w:val="00AA3F5C"/>
    <w:rsid w:val="00AA663B"/>
    <w:rsid w:val="00AA682B"/>
    <w:rsid w:val="00AA6D1C"/>
    <w:rsid w:val="00AB0B64"/>
    <w:rsid w:val="00AB1994"/>
    <w:rsid w:val="00AB1D30"/>
    <w:rsid w:val="00AB1F3C"/>
    <w:rsid w:val="00AB1FDF"/>
    <w:rsid w:val="00AB29AC"/>
    <w:rsid w:val="00AB551E"/>
    <w:rsid w:val="00AB6175"/>
    <w:rsid w:val="00AB73DA"/>
    <w:rsid w:val="00AB7D00"/>
    <w:rsid w:val="00AC025A"/>
    <w:rsid w:val="00AC0C67"/>
    <w:rsid w:val="00AC226C"/>
    <w:rsid w:val="00AC3434"/>
    <w:rsid w:val="00AC3E70"/>
    <w:rsid w:val="00AC4BE3"/>
    <w:rsid w:val="00AC6116"/>
    <w:rsid w:val="00AC6CF8"/>
    <w:rsid w:val="00AD0CD9"/>
    <w:rsid w:val="00AD1A08"/>
    <w:rsid w:val="00AD2A12"/>
    <w:rsid w:val="00AD2F34"/>
    <w:rsid w:val="00AD4764"/>
    <w:rsid w:val="00AE03FD"/>
    <w:rsid w:val="00AE214F"/>
    <w:rsid w:val="00AE2614"/>
    <w:rsid w:val="00AE3E05"/>
    <w:rsid w:val="00AE4528"/>
    <w:rsid w:val="00AE63C5"/>
    <w:rsid w:val="00AE6D66"/>
    <w:rsid w:val="00AE7013"/>
    <w:rsid w:val="00AE7046"/>
    <w:rsid w:val="00AE7680"/>
    <w:rsid w:val="00AF14A6"/>
    <w:rsid w:val="00AF3E29"/>
    <w:rsid w:val="00AF446B"/>
    <w:rsid w:val="00AF51FD"/>
    <w:rsid w:val="00AF55B1"/>
    <w:rsid w:val="00AF55F4"/>
    <w:rsid w:val="00AF57B0"/>
    <w:rsid w:val="00AF7A4E"/>
    <w:rsid w:val="00B00224"/>
    <w:rsid w:val="00B00F86"/>
    <w:rsid w:val="00B01C12"/>
    <w:rsid w:val="00B024F6"/>
    <w:rsid w:val="00B02FBD"/>
    <w:rsid w:val="00B03F35"/>
    <w:rsid w:val="00B043E3"/>
    <w:rsid w:val="00B0468F"/>
    <w:rsid w:val="00B04A27"/>
    <w:rsid w:val="00B05A4D"/>
    <w:rsid w:val="00B06DFA"/>
    <w:rsid w:val="00B106BC"/>
    <w:rsid w:val="00B10FB7"/>
    <w:rsid w:val="00B117A7"/>
    <w:rsid w:val="00B11F09"/>
    <w:rsid w:val="00B1236F"/>
    <w:rsid w:val="00B13115"/>
    <w:rsid w:val="00B135AE"/>
    <w:rsid w:val="00B14447"/>
    <w:rsid w:val="00B14D40"/>
    <w:rsid w:val="00B1676A"/>
    <w:rsid w:val="00B17194"/>
    <w:rsid w:val="00B17D58"/>
    <w:rsid w:val="00B17EF5"/>
    <w:rsid w:val="00B21475"/>
    <w:rsid w:val="00B224CB"/>
    <w:rsid w:val="00B24055"/>
    <w:rsid w:val="00B247CD"/>
    <w:rsid w:val="00B25215"/>
    <w:rsid w:val="00B25DCE"/>
    <w:rsid w:val="00B2723C"/>
    <w:rsid w:val="00B30259"/>
    <w:rsid w:val="00B3028C"/>
    <w:rsid w:val="00B308E9"/>
    <w:rsid w:val="00B332EC"/>
    <w:rsid w:val="00B33ED2"/>
    <w:rsid w:val="00B36174"/>
    <w:rsid w:val="00B3676E"/>
    <w:rsid w:val="00B37AAA"/>
    <w:rsid w:val="00B420DC"/>
    <w:rsid w:val="00B43B88"/>
    <w:rsid w:val="00B43BF7"/>
    <w:rsid w:val="00B440AF"/>
    <w:rsid w:val="00B4452E"/>
    <w:rsid w:val="00B47AFC"/>
    <w:rsid w:val="00B51F0F"/>
    <w:rsid w:val="00B520DC"/>
    <w:rsid w:val="00B528BA"/>
    <w:rsid w:val="00B603EB"/>
    <w:rsid w:val="00B60BC6"/>
    <w:rsid w:val="00B6112B"/>
    <w:rsid w:val="00B622D2"/>
    <w:rsid w:val="00B62779"/>
    <w:rsid w:val="00B635ED"/>
    <w:rsid w:val="00B636EC"/>
    <w:rsid w:val="00B63DA0"/>
    <w:rsid w:val="00B65EEB"/>
    <w:rsid w:val="00B66385"/>
    <w:rsid w:val="00B669CB"/>
    <w:rsid w:val="00B70ECA"/>
    <w:rsid w:val="00B70EDF"/>
    <w:rsid w:val="00B72A01"/>
    <w:rsid w:val="00B7322F"/>
    <w:rsid w:val="00B735EE"/>
    <w:rsid w:val="00B74337"/>
    <w:rsid w:val="00B745FA"/>
    <w:rsid w:val="00B74B16"/>
    <w:rsid w:val="00B7739A"/>
    <w:rsid w:val="00B80473"/>
    <w:rsid w:val="00B816C1"/>
    <w:rsid w:val="00B81AC7"/>
    <w:rsid w:val="00B82AA1"/>
    <w:rsid w:val="00B84C42"/>
    <w:rsid w:val="00B85117"/>
    <w:rsid w:val="00B85C41"/>
    <w:rsid w:val="00B90037"/>
    <w:rsid w:val="00B90604"/>
    <w:rsid w:val="00B919A3"/>
    <w:rsid w:val="00B928E1"/>
    <w:rsid w:val="00B92CA5"/>
    <w:rsid w:val="00B93A9D"/>
    <w:rsid w:val="00B93EE7"/>
    <w:rsid w:val="00B95B11"/>
    <w:rsid w:val="00B96315"/>
    <w:rsid w:val="00BA01DE"/>
    <w:rsid w:val="00BA1647"/>
    <w:rsid w:val="00BA1959"/>
    <w:rsid w:val="00BA2B75"/>
    <w:rsid w:val="00BA3FA2"/>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F35"/>
    <w:rsid w:val="00BB711E"/>
    <w:rsid w:val="00BC0207"/>
    <w:rsid w:val="00BC0CDB"/>
    <w:rsid w:val="00BC0D87"/>
    <w:rsid w:val="00BC6DA0"/>
    <w:rsid w:val="00BD0FB4"/>
    <w:rsid w:val="00BD11C8"/>
    <w:rsid w:val="00BD1B1D"/>
    <w:rsid w:val="00BD1DDC"/>
    <w:rsid w:val="00BD35A2"/>
    <w:rsid w:val="00BD3661"/>
    <w:rsid w:val="00BD401B"/>
    <w:rsid w:val="00BD45BF"/>
    <w:rsid w:val="00BD6377"/>
    <w:rsid w:val="00BD6AB8"/>
    <w:rsid w:val="00BD6C7C"/>
    <w:rsid w:val="00BE1208"/>
    <w:rsid w:val="00BE1819"/>
    <w:rsid w:val="00BE187A"/>
    <w:rsid w:val="00BE2BF9"/>
    <w:rsid w:val="00BE2F7A"/>
    <w:rsid w:val="00BE36FF"/>
    <w:rsid w:val="00BE3A38"/>
    <w:rsid w:val="00BE52FB"/>
    <w:rsid w:val="00BF1146"/>
    <w:rsid w:val="00BF31DD"/>
    <w:rsid w:val="00BF3222"/>
    <w:rsid w:val="00BF4B57"/>
    <w:rsid w:val="00BF4F47"/>
    <w:rsid w:val="00BF6AA4"/>
    <w:rsid w:val="00BF6BB4"/>
    <w:rsid w:val="00BF6C80"/>
    <w:rsid w:val="00BF7E15"/>
    <w:rsid w:val="00C01524"/>
    <w:rsid w:val="00C01B6D"/>
    <w:rsid w:val="00C02011"/>
    <w:rsid w:val="00C04860"/>
    <w:rsid w:val="00C06868"/>
    <w:rsid w:val="00C06C4A"/>
    <w:rsid w:val="00C0720C"/>
    <w:rsid w:val="00C10CB2"/>
    <w:rsid w:val="00C12420"/>
    <w:rsid w:val="00C1246A"/>
    <w:rsid w:val="00C12953"/>
    <w:rsid w:val="00C12C08"/>
    <w:rsid w:val="00C13946"/>
    <w:rsid w:val="00C14340"/>
    <w:rsid w:val="00C1453D"/>
    <w:rsid w:val="00C14CE9"/>
    <w:rsid w:val="00C15493"/>
    <w:rsid w:val="00C1724B"/>
    <w:rsid w:val="00C17505"/>
    <w:rsid w:val="00C17B86"/>
    <w:rsid w:val="00C20098"/>
    <w:rsid w:val="00C20620"/>
    <w:rsid w:val="00C20A13"/>
    <w:rsid w:val="00C20CA6"/>
    <w:rsid w:val="00C220C7"/>
    <w:rsid w:val="00C233E5"/>
    <w:rsid w:val="00C2404D"/>
    <w:rsid w:val="00C24110"/>
    <w:rsid w:val="00C2426C"/>
    <w:rsid w:val="00C24A38"/>
    <w:rsid w:val="00C2725F"/>
    <w:rsid w:val="00C274B5"/>
    <w:rsid w:val="00C27E36"/>
    <w:rsid w:val="00C30611"/>
    <w:rsid w:val="00C33FCB"/>
    <w:rsid w:val="00C344FA"/>
    <w:rsid w:val="00C353AB"/>
    <w:rsid w:val="00C369F4"/>
    <w:rsid w:val="00C37560"/>
    <w:rsid w:val="00C41D95"/>
    <w:rsid w:val="00C43F0A"/>
    <w:rsid w:val="00C450A4"/>
    <w:rsid w:val="00C4532B"/>
    <w:rsid w:val="00C46C56"/>
    <w:rsid w:val="00C4732B"/>
    <w:rsid w:val="00C47937"/>
    <w:rsid w:val="00C4799B"/>
    <w:rsid w:val="00C510CD"/>
    <w:rsid w:val="00C5156E"/>
    <w:rsid w:val="00C527B8"/>
    <w:rsid w:val="00C5425E"/>
    <w:rsid w:val="00C55BD1"/>
    <w:rsid w:val="00C6125B"/>
    <w:rsid w:val="00C63D4A"/>
    <w:rsid w:val="00C64403"/>
    <w:rsid w:val="00C65404"/>
    <w:rsid w:val="00C67914"/>
    <w:rsid w:val="00C67DA4"/>
    <w:rsid w:val="00C70556"/>
    <w:rsid w:val="00C734FE"/>
    <w:rsid w:val="00C73813"/>
    <w:rsid w:val="00C7387E"/>
    <w:rsid w:val="00C76A1F"/>
    <w:rsid w:val="00C7799E"/>
    <w:rsid w:val="00C77A49"/>
    <w:rsid w:val="00C815CB"/>
    <w:rsid w:val="00C81C46"/>
    <w:rsid w:val="00C82A2A"/>
    <w:rsid w:val="00C832EB"/>
    <w:rsid w:val="00C836AE"/>
    <w:rsid w:val="00C87CD2"/>
    <w:rsid w:val="00C87CD6"/>
    <w:rsid w:val="00C90BF1"/>
    <w:rsid w:val="00C90FD1"/>
    <w:rsid w:val="00C923F3"/>
    <w:rsid w:val="00C92B35"/>
    <w:rsid w:val="00C939BB"/>
    <w:rsid w:val="00C93AA3"/>
    <w:rsid w:val="00C952DE"/>
    <w:rsid w:val="00C953AB"/>
    <w:rsid w:val="00C95A11"/>
    <w:rsid w:val="00C96286"/>
    <w:rsid w:val="00C979D0"/>
    <w:rsid w:val="00C97D4A"/>
    <w:rsid w:val="00CA0F0B"/>
    <w:rsid w:val="00CA25C8"/>
    <w:rsid w:val="00CA2D5F"/>
    <w:rsid w:val="00CA2DB2"/>
    <w:rsid w:val="00CA36BC"/>
    <w:rsid w:val="00CA376A"/>
    <w:rsid w:val="00CB0E0D"/>
    <w:rsid w:val="00CB26E8"/>
    <w:rsid w:val="00CB59B8"/>
    <w:rsid w:val="00CB6EEB"/>
    <w:rsid w:val="00CB70B2"/>
    <w:rsid w:val="00CC0367"/>
    <w:rsid w:val="00CC09EF"/>
    <w:rsid w:val="00CC1383"/>
    <w:rsid w:val="00CC242A"/>
    <w:rsid w:val="00CC2561"/>
    <w:rsid w:val="00CC275A"/>
    <w:rsid w:val="00CC30F6"/>
    <w:rsid w:val="00CC334F"/>
    <w:rsid w:val="00CC5101"/>
    <w:rsid w:val="00CC7629"/>
    <w:rsid w:val="00CC76C0"/>
    <w:rsid w:val="00CC7CA8"/>
    <w:rsid w:val="00CD255E"/>
    <w:rsid w:val="00CD361D"/>
    <w:rsid w:val="00CD4309"/>
    <w:rsid w:val="00CD5B80"/>
    <w:rsid w:val="00CD5FB4"/>
    <w:rsid w:val="00CD6050"/>
    <w:rsid w:val="00CD65FF"/>
    <w:rsid w:val="00CD76CB"/>
    <w:rsid w:val="00CD76EF"/>
    <w:rsid w:val="00CE2037"/>
    <w:rsid w:val="00CE33D5"/>
    <w:rsid w:val="00CE463D"/>
    <w:rsid w:val="00CE5C81"/>
    <w:rsid w:val="00CE5D10"/>
    <w:rsid w:val="00CE7DE9"/>
    <w:rsid w:val="00CF2042"/>
    <w:rsid w:val="00CF2E1B"/>
    <w:rsid w:val="00CF3179"/>
    <w:rsid w:val="00CF3824"/>
    <w:rsid w:val="00CF3DDA"/>
    <w:rsid w:val="00CF3E42"/>
    <w:rsid w:val="00CF40F8"/>
    <w:rsid w:val="00D01508"/>
    <w:rsid w:val="00D0245E"/>
    <w:rsid w:val="00D034D2"/>
    <w:rsid w:val="00D03CAA"/>
    <w:rsid w:val="00D04723"/>
    <w:rsid w:val="00D0586B"/>
    <w:rsid w:val="00D05BD8"/>
    <w:rsid w:val="00D05EF6"/>
    <w:rsid w:val="00D07820"/>
    <w:rsid w:val="00D07C2D"/>
    <w:rsid w:val="00D10CB5"/>
    <w:rsid w:val="00D10D29"/>
    <w:rsid w:val="00D11CC3"/>
    <w:rsid w:val="00D11E2A"/>
    <w:rsid w:val="00D11E7E"/>
    <w:rsid w:val="00D13ED4"/>
    <w:rsid w:val="00D14872"/>
    <w:rsid w:val="00D14CD2"/>
    <w:rsid w:val="00D161FC"/>
    <w:rsid w:val="00D16494"/>
    <w:rsid w:val="00D169F2"/>
    <w:rsid w:val="00D17330"/>
    <w:rsid w:val="00D20C34"/>
    <w:rsid w:val="00D211B1"/>
    <w:rsid w:val="00D21F5F"/>
    <w:rsid w:val="00D24981"/>
    <w:rsid w:val="00D252BF"/>
    <w:rsid w:val="00D257AC"/>
    <w:rsid w:val="00D25B80"/>
    <w:rsid w:val="00D26A0A"/>
    <w:rsid w:val="00D26F8D"/>
    <w:rsid w:val="00D27D6C"/>
    <w:rsid w:val="00D3044E"/>
    <w:rsid w:val="00D307BE"/>
    <w:rsid w:val="00D30F2B"/>
    <w:rsid w:val="00D330D3"/>
    <w:rsid w:val="00D338FD"/>
    <w:rsid w:val="00D362D9"/>
    <w:rsid w:val="00D36681"/>
    <w:rsid w:val="00D36A8A"/>
    <w:rsid w:val="00D374B6"/>
    <w:rsid w:val="00D374CF"/>
    <w:rsid w:val="00D37536"/>
    <w:rsid w:val="00D37B21"/>
    <w:rsid w:val="00D400CB"/>
    <w:rsid w:val="00D40B3E"/>
    <w:rsid w:val="00D438C7"/>
    <w:rsid w:val="00D444A8"/>
    <w:rsid w:val="00D4755F"/>
    <w:rsid w:val="00D515EC"/>
    <w:rsid w:val="00D54623"/>
    <w:rsid w:val="00D54730"/>
    <w:rsid w:val="00D54940"/>
    <w:rsid w:val="00D55A0F"/>
    <w:rsid w:val="00D563FF"/>
    <w:rsid w:val="00D56BA2"/>
    <w:rsid w:val="00D576CC"/>
    <w:rsid w:val="00D57C52"/>
    <w:rsid w:val="00D57FED"/>
    <w:rsid w:val="00D60C8D"/>
    <w:rsid w:val="00D61D64"/>
    <w:rsid w:val="00D630A8"/>
    <w:rsid w:val="00D64A75"/>
    <w:rsid w:val="00D66FAB"/>
    <w:rsid w:val="00D67DB2"/>
    <w:rsid w:val="00D70208"/>
    <w:rsid w:val="00D704E5"/>
    <w:rsid w:val="00D70A0E"/>
    <w:rsid w:val="00D72B00"/>
    <w:rsid w:val="00D72EA9"/>
    <w:rsid w:val="00D7572C"/>
    <w:rsid w:val="00D77F40"/>
    <w:rsid w:val="00D80028"/>
    <w:rsid w:val="00D80458"/>
    <w:rsid w:val="00D80E10"/>
    <w:rsid w:val="00D81045"/>
    <w:rsid w:val="00D82C58"/>
    <w:rsid w:val="00D839BD"/>
    <w:rsid w:val="00D851EB"/>
    <w:rsid w:val="00D8529E"/>
    <w:rsid w:val="00D86571"/>
    <w:rsid w:val="00D90541"/>
    <w:rsid w:val="00D910C2"/>
    <w:rsid w:val="00D91F6F"/>
    <w:rsid w:val="00D924A9"/>
    <w:rsid w:val="00D940FC"/>
    <w:rsid w:val="00D949E7"/>
    <w:rsid w:val="00D9602A"/>
    <w:rsid w:val="00D97F9A"/>
    <w:rsid w:val="00DA07A7"/>
    <w:rsid w:val="00DA0E3C"/>
    <w:rsid w:val="00DA1A02"/>
    <w:rsid w:val="00DA236E"/>
    <w:rsid w:val="00DA289E"/>
    <w:rsid w:val="00DA41E6"/>
    <w:rsid w:val="00DA4A31"/>
    <w:rsid w:val="00DA502E"/>
    <w:rsid w:val="00DA5BD3"/>
    <w:rsid w:val="00DA5FF3"/>
    <w:rsid w:val="00DA6A1F"/>
    <w:rsid w:val="00DA6DF6"/>
    <w:rsid w:val="00DA7C31"/>
    <w:rsid w:val="00DB0295"/>
    <w:rsid w:val="00DB1C00"/>
    <w:rsid w:val="00DB3552"/>
    <w:rsid w:val="00DB4138"/>
    <w:rsid w:val="00DB4275"/>
    <w:rsid w:val="00DB47CB"/>
    <w:rsid w:val="00DB4F41"/>
    <w:rsid w:val="00DB74DA"/>
    <w:rsid w:val="00DB7B39"/>
    <w:rsid w:val="00DB7CE1"/>
    <w:rsid w:val="00DC0400"/>
    <w:rsid w:val="00DC0970"/>
    <w:rsid w:val="00DC0C3B"/>
    <w:rsid w:val="00DC1195"/>
    <w:rsid w:val="00DC152E"/>
    <w:rsid w:val="00DC2346"/>
    <w:rsid w:val="00DC2C5F"/>
    <w:rsid w:val="00DC3DC0"/>
    <w:rsid w:val="00DC54AF"/>
    <w:rsid w:val="00DC7B6A"/>
    <w:rsid w:val="00DC7CFD"/>
    <w:rsid w:val="00DD004B"/>
    <w:rsid w:val="00DD0187"/>
    <w:rsid w:val="00DD1433"/>
    <w:rsid w:val="00DD183C"/>
    <w:rsid w:val="00DD192D"/>
    <w:rsid w:val="00DD4675"/>
    <w:rsid w:val="00DD482B"/>
    <w:rsid w:val="00DD58A1"/>
    <w:rsid w:val="00DD7A8D"/>
    <w:rsid w:val="00DE0323"/>
    <w:rsid w:val="00DE149E"/>
    <w:rsid w:val="00DE174B"/>
    <w:rsid w:val="00DE2256"/>
    <w:rsid w:val="00DE394D"/>
    <w:rsid w:val="00DE7617"/>
    <w:rsid w:val="00DF1A56"/>
    <w:rsid w:val="00DF3BCE"/>
    <w:rsid w:val="00DF4A8C"/>
    <w:rsid w:val="00DF54DA"/>
    <w:rsid w:val="00DF554A"/>
    <w:rsid w:val="00E010CD"/>
    <w:rsid w:val="00E015C8"/>
    <w:rsid w:val="00E02D76"/>
    <w:rsid w:val="00E042B7"/>
    <w:rsid w:val="00E04BF4"/>
    <w:rsid w:val="00E06C64"/>
    <w:rsid w:val="00E071E4"/>
    <w:rsid w:val="00E07829"/>
    <w:rsid w:val="00E10134"/>
    <w:rsid w:val="00E112F5"/>
    <w:rsid w:val="00E114C5"/>
    <w:rsid w:val="00E12052"/>
    <w:rsid w:val="00E1334D"/>
    <w:rsid w:val="00E13505"/>
    <w:rsid w:val="00E13A01"/>
    <w:rsid w:val="00E13DFB"/>
    <w:rsid w:val="00E13F42"/>
    <w:rsid w:val="00E14582"/>
    <w:rsid w:val="00E171E5"/>
    <w:rsid w:val="00E20FD0"/>
    <w:rsid w:val="00E22318"/>
    <w:rsid w:val="00E22C03"/>
    <w:rsid w:val="00E24272"/>
    <w:rsid w:val="00E2507C"/>
    <w:rsid w:val="00E256A2"/>
    <w:rsid w:val="00E25E16"/>
    <w:rsid w:val="00E26055"/>
    <w:rsid w:val="00E2788A"/>
    <w:rsid w:val="00E27F05"/>
    <w:rsid w:val="00E30852"/>
    <w:rsid w:val="00E30F08"/>
    <w:rsid w:val="00E31ACC"/>
    <w:rsid w:val="00E32B93"/>
    <w:rsid w:val="00E339B1"/>
    <w:rsid w:val="00E343D3"/>
    <w:rsid w:val="00E34428"/>
    <w:rsid w:val="00E34606"/>
    <w:rsid w:val="00E35857"/>
    <w:rsid w:val="00E35CD9"/>
    <w:rsid w:val="00E35F6B"/>
    <w:rsid w:val="00E36787"/>
    <w:rsid w:val="00E36ABF"/>
    <w:rsid w:val="00E37BE2"/>
    <w:rsid w:val="00E37F35"/>
    <w:rsid w:val="00E402AC"/>
    <w:rsid w:val="00E405FB"/>
    <w:rsid w:val="00E412CB"/>
    <w:rsid w:val="00E42B92"/>
    <w:rsid w:val="00E42D53"/>
    <w:rsid w:val="00E4367D"/>
    <w:rsid w:val="00E4455E"/>
    <w:rsid w:val="00E456A7"/>
    <w:rsid w:val="00E47306"/>
    <w:rsid w:val="00E513ED"/>
    <w:rsid w:val="00E51900"/>
    <w:rsid w:val="00E51F75"/>
    <w:rsid w:val="00E5241B"/>
    <w:rsid w:val="00E53E21"/>
    <w:rsid w:val="00E54F4E"/>
    <w:rsid w:val="00E554A7"/>
    <w:rsid w:val="00E566B1"/>
    <w:rsid w:val="00E61CB2"/>
    <w:rsid w:val="00E62949"/>
    <w:rsid w:val="00E62A7A"/>
    <w:rsid w:val="00E62C71"/>
    <w:rsid w:val="00E62CBD"/>
    <w:rsid w:val="00E63D7C"/>
    <w:rsid w:val="00E6524B"/>
    <w:rsid w:val="00E654C4"/>
    <w:rsid w:val="00E65B72"/>
    <w:rsid w:val="00E67F79"/>
    <w:rsid w:val="00E7112E"/>
    <w:rsid w:val="00E7116C"/>
    <w:rsid w:val="00E7180E"/>
    <w:rsid w:val="00E71C12"/>
    <w:rsid w:val="00E7231C"/>
    <w:rsid w:val="00E73EA7"/>
    <w:rsid w:val="00E803EC"/>
    <w:rsid w:val="00E80D20"/>
    <w:rsid w:val="00E82683"/>
    <w:rsid w:val="00E829A7"/>
    <w:rsid w:val="00E82ADE"/>
    <w:rsid w:val="00E831FD"/>
    <w:rsid w:val="00E835A9"/>
    <w:rsid w:val="00E863A2"/>
    <w:rsid w:val="00E86859"/>
    <w:rsid w:val="00E868DF"/>
    <w:rsid w:val="00E86F2F"/>
    <w:rsid w:val="00E877B6"/>
    <w:rsid w:val="00E907C9"/>
    <w:rsid w:val="00E910EC"/>
    <w:rsid w:val="00E92120"/>
    <w:rsid w:val="00E926DE"/>
    <w:rsid w:val="00E92D9B"/>
    <w:rsid w:val="00E93D8B"/>
    <w:rsid w:val="00E93E16"/>
    <w:rsid w:val="00E946B1"/>
    <w:rsid w:val="00E94D9D"/>
    <w:rsid w:val="00E94E1B"/>
    <w:rsid w:val="00E95999"/>
    <w:rsid w:val="00E966D7"/>
    <w:rsid w:val="00E97CC8"/>
    <w:rsid w:val="00EA026B"/>
    <w:rsid w:val="00EA0AEC"/>
    <w:rsid w:val="00EA418E"/>
    <w:rsid w:val="00EA7B8F"/>
    <w:rsid w:val="00EB34DB"/>
    <w:rsid w:val="00EB4413"/>
    <w:rsid w:val="00EB4682"/>
    <w:rsid w:val="00EB51F5"/>
    <w:rsid w:val="00EB539C"/>
    <w:rsid w:val="00EB63A7"/>
    <w:rsid w:val="00EB7F84"/>
    <w:rsid w:val="00EC2A91"/>
    <w:rsid w:val="00EC514F"/>
    <w:rsid w:val="00EC58DD"/>
    <w:rsid w:val="00EC5DB5"/>
    <w:rsid w:val="00EC668F"/>
    <w:rsid w:val="00EC6B20"/>
    <w:rsid w:val="00EC70B3"/>
    <w:rsid w:val="00EC7350"/>
    <w:rsid w:val="00EC7571"/>
    <w:rsid w:val="00EC7F36"/>
    <w:rsid w:val="00ED1074"/>
    <w:rsid w:val="00ED1987"/>
    <w:rsid w:val="00ED5B99"/>
    <w:rsid w:val="00ED6B20"/>
    <w:rsid w:val="00EE1859"/>
    <w:rsid w:val="00EE240E"/>
    <w:rsid w:val="00EE260A"/>
    <w:rsid w:val="00EE2A06"/>
    <w:rsid w:val="00EE2CD6"/>
    <w:rsid w:val="00EE3C8F"/>
    <w:rsid w:val="00EE5168"/>
    <w:rsid w:val="00EE6B3C"/>
    <w:rsid w:val="00EE7F89"/>
    <w:rsid w:val="00EF001D"/>
    <w:rsid w:val="00EF0896"/>
    <w:rsid w:val="00EF534C"/>
    <w:rsid w:val="00EF72D1"/>
    <w:rsid w:val="00F02860"/>
    <w:rsid w:val="00F03523"/>
    <w:rsid w:val="00F05CE4"/>
    <w:rsid w:val="00F0666B"/>
    <w:rsid w:val="00F074E4"/>
    <w:rsid w:val="00F106EE"/>
    <w:rsid w:val="00F12C5A"/>
    <w:rsid w:val="00F13C08"/>
    <w:rsid w:val="00F14A83"/>
    <w:rsid w:val="00F14AC4"/>
    <w:rsid w:val="00F14E66"/>
    <w:rsid w:val="00F16675"/>
    <w:rsid w:val="00F16ADA"/>
    <w:rsid w:val="00F2017D"/>
    <w:rsid w:val="00F203E7"/>
    <w:rsid w:val="00F20865"/>
    <w:rsid w:val="00F20937"/>
    <w:rsid w:val="00F20B10"/>
    <w:rsid w:val="00F2165F"/>
    <w:rsid w:val="00F23842"/>
    <w:rsid w:val="00F2682D"/>
    <w:rsid w:val="00F26C79"/>
    <w:rsid w:val="00F26DE1"/>
    <w:rsid w:val="00F27487"/>
    <w:rsid w:val="00F30F4C"/>
    <w:rsid w:val="00F31722"/>
    <w:rsid w:val="00F339F9"/>
    <w:rsid w:val="00F33D14"/>
    <w:rsid w:val="00F341D6"/>
    <w:rsid w:val="00F34E95"/>
    <w:rsid w:val="00F36704"/>
    <w:rsid w:val="00F369B0"/>
    <w:rsid w:val="00F374E2"/>
    <w:rsid w:val="00F400A6"/>
    <w:rsid w:val="00F43845"/>
    <w:rsid w:val="00F44463"/>
    <w:rsid w:val="00F456DB"/>
    <w:rsid w:val="00F45F47"/>
    <w:rsid w:val="00F503B2"/>
    <w:rsid w:val="00F50D48"/>
    <w:rsid w:val="00F52661"/>
    <w:rsid w:val="00F5474E"/>
    <w:rsid w:val="00F5490F"/>
    <w:rsid w:val="00F55DBD"/>
    <w:rsid w:val="00F6057E"/>
    <w:rsid w:val="00F61ADA"/>
    <w:rsid w:val="00F62E22"/>
    <w:rsid w:val="00F64062"/>
    <w:rsid w:val="00F641AB"/>
    <w:rsid w:val="00F64775"/>
    <w:rsid w:val="00F64BA0"/>
    <w:rsid w:val="00F64D2B"/>
    <w:rsid w:val="00F65A83"/>
    <w:rsid w:val="00F670DE"/>
    <w:rsid w:val="00F721B8"/>
    <w:rsid w:val="00F72A81"/>
    <w:rsid w:val="00F73AFC"/>
    <w:rsid w:val="00F74CC1"/>
    <w:rsid w:val="00F75AC6"/>
    <w:rsid w:val="00F766AE"/>
    <w:rsid w:val="00F77919"/>
    <w:rsid w:val="00F806E3"/>
    <w:rsid w:val="00F8118E"/>
    <w:rsid w:val="00F81CCF"/>
    <w:rsid w:val="00F82C95"/>
    <w:rsid w:val="00F832E1"/>
    <w:rsid w:val="00F83618"/>
    <w:rsid w:val="00F84658"/>
    <w:rsid w:val="00F85177"/>
    <w:rsid w:val="00F854CA"/>
    <w:rsid w:val="00F856D8"/>
    <w:rsid w:val="00F86098"/>
    <w:rsid w:val="00F8703F"/>
    <w:rsid w:val="00F87844"/>
    <w:rsid w:val="00F87E69"/>
    <w:rsid w:val="00F901D5"/>
    <w:rsid w:val="00F90694"/>
    <w:rsid w:val="00F9300F"/>
    <w:rsid w:val="00F953B2"/>
    <w:rsid w:val="00F9546C"/>
    <w:rsid w:val="00F95C1F"/>
    <w:rsid w:val="00F9668A"/>
    <w:rsid w:val="00F97342"/>
    <w:rsid w:val="00F97A1B"/>
    <w:rsid w:val="00F97D07"/>
    <w:rsid w:val="00F97D23"/>
    <w:rsid w:val="00FA0051"/>
    <w:rsid w:val="00FA017A"/>
    <w:rsid w:val="00FA18CA"/>
    <w:rsid w:val="00FA1C16"/>
    <w:rsid w:val="00FA563B"/>
    <w:rsid w:val="00FA5642"/>
    <w:rsid w:val="00FA565A"/>
    <w:rsid w:val="00FA6D28"/>
    <w:rsid w:val="00FA7F18"/>
    <w:rsid w:val="00FB05C3"/>
    <w:rsid w:val="00FB0C22"/>
    <w:rsid w:val="00FB0F26"/>
    <w:rsid w:val="00FB3F87"/>
    <w:rsid w:val="00FB4389"/>
    <w:rsid w:val="00FB4AD3"/>
    <w:rsid w:val="00FB561C"/>
    <w:rsid w:val="00FB6F5D"/>
    <w:rsid w:val="00FB76F9"/>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E20DA"/>
    <w:rsid w:val="00FE3099"/>
    <w:rsid w:val="00FE36B1"/>
    <w:rsid w:val="00FE380A"/>
    <w:rsid w:val="00FE45AB"/>
    <w:rsid w:val="00FE47CD"/>
    <w:rsid w:val="00FE4C81"/>
    <w:rsid w:val="00FE4D8F"/>
    <w:rsid w:val="00FE57CA"/>
    <w:rsid w:val="00FE5AE1"/>
    <w:rsid w:val="00FE6853"/>
    <w:rsid w:val="00FE696E"/>
    <w:rsid w:val="00FE69E7"/>
    <w:rsid w:val="00FE6C76"/>
    <w:rsid w:val="00FF0687"/>
    <w:rsid w:val="00FF14A9"/>
    <w:rsid w:val="00FF3361"/>
    <w:rsid w:val="00FF4DB8"/>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line="240" w:lineRule="auto"/>
    </w:pPr>
    <w:rPr>
      <w:rFonts w:ascii="Times New Roman" w:hAnsi="Times New Roman" w:cs="Times New Roman"/>
      <w:color w:val="auto"/>
      <w:sz w:val="24"/>
      <w:szCs w:val="24"/>
    </w:r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line="240" w:lineRule="auto"/>
    </w:pPr>
    <w:rPr>
      <w:rFonts w:ascii="Times New Roman" w:hAnsi="Times New Roman" w:cs="Times New Roman"/>
      <w:color w:val="auto"/>
      <w:sz w:val="24"/>
      <w:szCs w:val="24"/>
    </w:r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msonormal0">
    <w:name w:val="x_x_x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xxmsonormal0">
    <w:name w:val="x_x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 w:type="character" w:customStyle="1" w:styleId="content-datalabel">
    <w:name w:val="content-data__label"/>
    <w:basedOn w:val="DefaultParagraphFont"/>
    <w:rsid w:val="00442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nhsfife.org/news-updates/campaigns-and-projects/coronavirus-information/coronavirus-testing-in-fife/testing-for-those-without-symptoms/" TargetMode="External"/><Relationship Id="rId26" Type="http://schemas.openxmlformats.org/officeDocument/2006/relationships/hyperlink" Target="https://www.nhsfife.org/campaignresources/" TargetMode="External"/><Relationship Id="rId39" Type="http://schemas.openxmlformats.org/officeDocument/2006/relationships/footer" Target="footer1.xml"/><Relationship Id="rId21" Type="http://schemas.openxmlformats.org/officeDocument/2006/relationships/hyperlink" Target="http://www.nhsfife.org/testing" TargetMode="External"/><Relationship Id="rId34" Type="http://schemas.openxmlformats.org/officeDocument/2006/relationships/hyperlink" Target="https://beta.isdscotland.org/find-publications-and-data/population-health/covid-19/covid-19-statistical-report/"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hsinform.scot/covid-19-vaccine/invitations-and-appointments/vaccinating-12-to-15-year-olds" TargetMode="External"/><Relationship Id="rId20" Type="http://schemas.openxmlformats.org/officeDocument/2006/relationships/hyperlink" Target="http://www.nhsborders.scot.nhs.uk/patients-and-visitors/community-testing/" TargetMode="External"/><Relationship Id="rId29" Type="http://schemas.openxmlformats.org/officeDocument/2006/relationships/hyperlink" Target="https://coronavirus.nhsfife.org/accessible-informationtranslatio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www.publichealthscotland.scot/publications/audit-of-critical-care-in-nhsscotland/audit-of-critical-care-in-nhsscotland-scottish-intensive-care-society-audit-group-10-august-2021/" TargetMode="External"/><Relationship Id="rId32" Type="http://schemas.openxmlformats.org/officeDocument/2006/relationships/hyperlink" Target="https://beta.isdscotland.org/find-publications-and-data/population-health/covid-19/covid-19-statistical-report/17-february-2021/dashboard/" TargetMode="External"/><Relationship Id="rId37" Type="http://schemas.openxmlformats.org/officeDocument/2006/relationships/hyperlink" Target="https://know.fife.scot/"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hsinform.scot/vaccineregistration" TargetMode="External"/><Relationship Id="rId23" Type="http://schemas.openxmlformats.org/officeDocument/2006/relationships/hyperlink" Target="https://www.nhsfife.org/services/patients-carers-and-visitors/visiting-arrangements-during-covid-19-pandemic/" TargetMode="External"/><Relationship Id="rId28" Type="http://schemas.openxmlformats.org/officeDocument/2006/relationships/hyperlink" Target="http://www.nhsfife.org/emu" TargetMode="External"/><Relationship Id="rId36" Type="http://schemas.openxmlformats.org/officeDocument/2006/relationships/hyperlink" Target="https://www.nrscotland.gov.uk/covid19stats" TargetMode="External"/><Relationship Id="rId10" Type="http://schemas.openxmlformats.org/officeDocument/2006/relationships/hyperlink" Target="http://www.nhsfife.org" TargetMode="External"/><Relationship Id="rId19" Type="http://schemas.openxmlformats.org/officeDocument/2006/relationships/hyperlink" Target="https://www.gov.scot/publications/coronavirus-covid-19-getting-tested/pages/no-covid-symptoms/" TargetMode="External"/><Relationship Id="rId31" Type="http://schemas.openxmlformats.org/officeDocument/2006/relationships/hyperlink" Target="https://beta.isdscotland.org/find-publications-and-data/population-health/covid-19/covid-19-statistical-repor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hsfife.org/dropinclinics" TargetMode="External"/><Relationship Id="rId22" Type="http://schemas.openxmlformats.org/officeDocument/2006/relationships/hyperlink" Target="https://www.nhsfife.org/services/right/" TargetMode="External"/><Relationship Id="rId27" Type="http://schemas.openxmlformats.org/officeDocument/2006/relationships/hyperlink" Target="mailto:fife.chiefexecutive@nhs.scot" TargetMode="External"/><Relationship Id="rId30"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35" Type="http://schemas.openxmlformats.org/officeDocument/2006/relationships/hyperlink" Target="https://www.gov.scot/publications/coronavirus-covid-19-daily-data-for-scotland/"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www.nhsinform.scot/" TargetMode="External"/><Relationship Id="rId25" Type="http://schemas.openxmlformats.org/officeDocument/2006/relationships/hyperlink" Target="https://www.scottishhealthawards.com/" TargetMode="External"/><Relationship Id="rId33" Type="http://schemas.openxmlformats.org/officeDocument/2006/relationships/hyperlink" Target="https://www.gov.scot/publications/coronavirus-covid-19-vaccine-deployment-plan-2021/" TargetMode="External"/><Relationship Id="rId38" Type="http://schemas.openxmlformats.org/officeDocument/2006/relationships/hyperlink" Target="https://www.gov.scot/publications/coronavirus-covid-19-staying-safe-and-protecting-others/" TargetMode="Externa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AA96-D918-41EF-8304-3324C94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Pages>
  <Words>2726</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20</cp:revision>
  <dcterms:created xsi:type="dcterms:W3CDTF">2021-08-18T10:18:00Z</dcterms:created>
  <dcterms:modified xsi:type="dcterms:W3CDTF">2021-08-20T11:49:00Z</dcterms:modified>
</cp:coreProperties>
</file>