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BDC3" w14:textId="48F4E232" w:rsidR="00410BA1" w:rsidRPr="00410BA1" w:rsidRDefault="00410BA1" w:rsidP="00410B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pl"/>
        </w:rPr>
        <w:drawing>
          <wp:inline distT="0" distB="0" distL="0" distR="0" wp14:anchorId="738A3964" wp14:editId="28A3BAB9">
            <wp:extent cx="6800850" cy="2355850"/>
            <wp:effectExtent l="0" t="0" r="0" b="6350"/>
            <wp:docPr id="1" name="Picture 1" descr="A blue and white text on a blu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text on a blue backgroun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6067" r="133" b="22429"/>
                    <a:stretch/>
                  </pic:blipFill>
                  <pic:spPr bwMode="auto">
                    <a:xfrm>
                      <a:off x="0" y="0"/>
                      <a:ext cx="6820866" cy="236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E5B8EA" w14:textId="77777777" w:rsidR="00410BA1" w:rsidRPr="00410BA1" w:rsidRDefault="00410BA1" w:rsidP="00410BA1">
      <w:pPr>
        <w:rPr>
          <w:rFonts w:ascii="Arial" w:hAnsi="Arial" w:cs="Arial"/>
          <w:b/>
          <w:bCs/>
          <w:sz w:val="24"/>
          <w:szCs w:val="24"/>
        </w:rPr>
      </w:pPr>
    </w:p>
    <w:p w14:paraId="67B8AAC6" w14:textId="77777777" w:rsidR="00D41BC4" w:rsidRDefault="00D41BC4" w:rsidP="00410BA1">
      <w:pPr>
        <w:jc w:val="both"/>
        <w:rPr>
          <w:rFonts w:ascii="Arial" w:hAnsi="Arial" w:cs="Arial"/>
          <w:sz w:val="24"/>
          <w:szCs w:val="24"/>
        </w:rPr>
      </w:pPr>
    </w:p>
    <w:p w14:paraId="19DE7558" w14:textId="595D349F" w:rsidR="00410BA1" w:rsidRPr="00410BA1" w:rsidRDefault="00410BA1" w:rsidP="00410B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"/>
        </w:rPr>
        <w:t>Być może słyszeli Państwo o zmianach w opiece dentystycznej i leczeniu stomatologicznym, które są dostępne w ramach Państwowej Służby Zdrowia (ang. NHS). Nadal będzie można korzystać w szerokim zakresie z opieki dentystycznej i leczenia stomatologicznego w ramach Państwowej Służby Zdrowia. Niektóre osoby będą mogły korzystać z leczenia zupełnie za darmo.</w:t>
      </w:r>
    </w:p>
    <w:p w14:paraId="0A77D1D3" w14:textId="77777777" w:rsidR="00410BA1" w:rsidRPr="00410BA1" w:rsidRDefault="00410BA1" w:rsidP="00410BA1">
      <w:pPr>
        <w:jc w:val="both"/>
        <w:rPr>
          <w:rFonts w:ascii="Arial" w:hAnsi="Arial" w:cs="Arial"/>
          <w:sz w:val="24"/>
          <w:szCs w:val="24"/>
        </w:rPr>
      </w:pPr>
    </w:p>
    <w:p w14:paraId="06486B6B" w14:textId="2A0E0E4B" w:rsidR="00410BA1" w:rsidRPr="00D41BC4" w:rsidRDefault="00410BA1" w:rsidP="00D41BC4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pl"/>
        </w:rPr>
        <w:t>Więcej informacji można znaleźć na stronie internetowej www.nhsinform.scot/dentist.</w:t>
      </w:r>
    </w:p>
    <w:p w14:paraId="09572274" w14:textId="77777777" w:rsidR="00234C71" w:rsidRDefault="00234C71" w:rsidP="00234C71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  <w14:ligatures w14:val="none"/>
        </w:rPr>
      </w:pPr>
    </w:p>
    <w:p w14:paraId="72BC59B6" w14:textId="77777777" w:rsidR="00D41BC4" w:rsidRDefault="00D41BC4" w:rsidP="00D41BC4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  <w14:ligatures w14:val="none"/>
        </w:rPr>
      </w:pPr>
    </w:p>
    <w:p w14:paraId="15A9A870" w14:textId="395AFD83" w:rsidR="00D41BC4" w:rsidRPr="00D41BC4" w:rsidRDefault="00410BA1" w:rsidP="00D41BC4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pl"/>
          <w14:ligatures w14:val="none"/>
        </w:rPr>
        <w:t>Koszt leczenia i badania</w:t>
      </w:r>
    </w:p>
    <w:p w14:paraId="16BE0773" w14:textId="1E7BFD1B" w:rsidR="00410BA1" w:rsidRPr="00D41BC4" w:rsidRDefault="00410BA1" w:rsidP="00D41BC4">
      <w:pPr>
        <w:shd w:val="clear" w:color="auto" w:fill="FFFFFF"/>
        <w:spacing w:after="360"/>
        <w:rPr>
          <w:rFonts w:ascii="Arial" w:hAnsi="Arial" w:cs="Arial"/>
          <w:b/>
          <w:bCs/>
          <w:color w:val="000000"/>
          <w:sz w:val="24"/>
          <w:szCs w:val="24"/>
          <w14:ligatures w14:val="none"/>
        </w:rPr>
      </w:pPr>
      <w:r>
        <w:rPr>
          <w:rFonts w:ascii="Arial" w:hAnsi="Arial" w:cs="Arial"/>
          <w:color w:val="000000"/>
          <w:sz w:val="24"/>
          <w:szCs w:val="24"/>
          <w:lang w:val="pl"/>
        </w:rPr>
        <w:t>Od 1 listopada 2023 r., jeśli płacą Państwo za swoje leczenie stomatologiczne w ramach Państwowej Służby Zdrowia, mogą Państwo zauważyć, że opłaty za leczenie są wyższe. Te podwyżki są konieczne, abyśmy mogli nadal zapewniać usługi dentystyczne w ramach Państwowej Służby Zdrowia, odzwierciedlają one większy koszt zapewniania pacjentom koniecznej opieki.</w:t>
      </w:r>
    </w:p>
    <w:p w14:paraId="29589982" w14:textId="77777777" w:rsidR="00E35EF3" w:rsidRPr="00D41BC4" w:rsidRDefault="00E35EF3" w:rsidP="00D41BC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pl"/>
        </w:rPr>
        <w:t>Kontrole stomatologiczne w ramach Państwowej Służby Zdrowia</w:t>
      </w:r>
    </w:p>
    <w:p w14:paraId="5F87F471" w14:textId="77777777" w:rsidR="00D41BC4" w:rsidRPr="00D41BC4" w:rsidRDefault="00E35EF3" w:rsidP="00D41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"/>
        </w:rPr>
        <w:t>Wszyscy mieszkańcy Szkocji mogą iść na kontrolę stomatologiczną w ramach Państwowej Służby Zdrowia za darmo.  Jednakże to, jak często będą Państwo teraz chodzić na te kontrole, będzie zależało od potrzeb indywidualnych.  Omówi to z Państwem dentysta podczas każdego badania.</w:t>
      </w:r>
    </w:p>
    <w:p w14:paraId="4D2E9D07" w14:textId="77777777" w:rsidR="00D41BC4" w:rsidRPr="00D41BC4" w:rsidRDefault="00D41BC4" w:rsidP="00D41BC4">
      <w:pPr>
        <w:rPr>
          <w:rFonts w:ascii="Arial" w:hAnsi="Arial" w:cs="Arial"/>
          <w:sz w:val="24"/>
          <w:szCs w:val="24"/>
        </w:rPr>
      </w:pPr>
    </w:p>
    <w:p w14:paraId="1838209A" w14:textId="77777777" w:rsidR="00D41BC4" w:rsidRDefault="00E35EF3" w:rsidP="00D41BC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pl"/>
        </w:rPr>
        <w:t>Płatności dokonywane przez pacjenta</w:t>
      </w:r>
    </w:p>
    <w:p w14:paraId="4A218F7F" w14:textId="7DA403F1" w:rsidR="00410BA1" w:rsidRPr="00D41BC4" w:rsidRDefault="00410BA1" w:rsidP="00D41BC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pl"/>
        </w:rPr>
        <w:t>Tak jak wcześniej, pacjenci korzystający z usług w ramach Państwowej Służby Zdrowia, którzy płacą za leczenie, pokrywają 80% kosztu leczenia. Nadal może to być maksymalnie £384 za jeden cykl leczenia. Koszt powyżej tej kwoty nadal w pełni pokrywa Państwowa Służba Zdrowia. Nigdy nie będą Państwo musieli zapłacić więcej niż £384 za jeden cykl leczenia. Większość pacjentów płaci dużo mniej.</w:t>
      </w:r>
    </w:p>
    <w:p w14:paraId="402B821A" w14:textId="77777777" w:rsidR="001E74CE" w:rsidRPr="00D41BC4" w:rsidRDefault="001E74CE" w:rsidP="00D41BC4">
      <w:pPr>
        <w:rPr>
          <w:rFonts w:ascii="Arial" w:hAnsi="Arial" w:cs="Arial"/>
          <w:b/>
          <w:bCs/>
          <w:sz w:val="24"/>
          <w:szCs w:val="24"/>
        </w:rPr>
      </w:pPr>
    </w:p>
    <w:p w14:paraId="3892EEA6" w14:textId="3C4764B9" w:rsidR="001E74CE" w:rsidRPr="00D41BC4" w:rsidRDefault="001E74CE" w:rsidP="00D41BC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pl"/>
        </w:rPr>
        <w:t>Bezpłatne leczenie stomatologiczne w ramach Państwowej Służby Zdrowia, lub leczenie za obniżoną cenę</w:t>
      </w:r>
    </w:p>
    <w:p w14:paraId="77DA2F2B" w14:textId="4B4B9EE9" w:rsidR="001E74CE" w:rsidRPr="00D41BC4" w:rsidRDefault="001E74CE" w:rsidP="00D41BC4">
      <w:pPr>
        <w:rPr>
          <w:rFonts w:ascii="Arial" w:hAnsi="Arial" w:cs="Arial"/>
          <w:sz w:val="24"/>
          <w:szCs w:val="24"/>
        </w:rPr>
      </w:pPr>
      <w:bookmarkStart w:id="0" w:name="_Hlk149555219"/>
      <w:r>
        <w:rPr>
          <w:rFonts w:ascii="Arial" w:hAnsi="Arial" w:cs="Arial"/>
          <w:sz w:val="24"/>
          <w:szCs w:val="24"/>
          <w:lang w:val="pl"/>
        </w:rPr>
        <w:t>Osoby wymienione poniżej kwalifikują się do bezpłatnego leczenia stomatologicznego</w:t>
      </w:r>
    </w:p>
    <w:p w14:paraId="08506ECC" w14:textId="77777777" w:rsidR="001E74CE" w:rsidRPr="00D41BC4" w:rsidRDefault="001E74CE" w:rsidP="00D41BC4">
      <w:pPr>
        <w:rPr>
          <w:rFonts w:ascii="Arial" w:hAnsi="Arial" w:cs="Arial"/>
          <w:sz w:val="24"/>
          <w:szCs w:val="24"/>
        </w:rPr>
      </w:pPr>
    </w:p>
    <w:p w14:paraId="10B74A6D" w14:textId="66012F71" w:rsidR="001E74CE" w:rsidRPr="00D41BC4" w:rsidRDefault="00092823" w:rsidP="00D41B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"/>
        </w:rPr>
        <w:t>Osoby poniżej 25 roku życia</w:t>
      </w:r>
    </w:p>
    <w:p w14:paraId="62AEE18E" w14:textId="6B9EA57A" w:rsidR="001E74CE" w:rsidRPr="00D41BC4" w:rsidRDefault="00092823" w:rsidP="00D41B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"/>
        </w:rPr>
        <w:t>Kobiety w ciąży, lub które urodziły dziecko w ciągu ostatnich 12 miesięcy</w:t>
      </w:r>
    </w:p>
    <w:p w14:paraId="6A0FF9FF" w14:textId="5124C2BE" w:rsidR="001E74CE" w:rsidRPr="00D41BC4" w:rsidRDefault="00092823" w:rsidP="00D41B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"/>
        </w:rPr>
        <w:t>Osoby, które są zwolnione z opłat dokonywanych przez pacjenta, z powodu niskich dochodów lub otrzymywania pewnych zasiłków.</w:t>
      </w:r>
    </w:p>
    <w:p w14:paraId="01F69DAF" w14:textId="77777777" w:rsidR="001E74CE" w:rsidRPr="00D41BC4" w:rsidRDefault="001E74CE" w:rsidP="00D41BC4">
      <w:pPr>
        <w:rPr>
          <w:rFonts w:ascii="Arial" w:hAnsi="Arial" w:cs="Arial"/>
          <w:sz w:val="24"/>
          <w:szCs w:val="24"/>
        </w:rPr>
      </w:pPr>
    </w:p>
    <w:bookmarkEnd w:id="0"/>
    <w:p w14:paraId="6D0BE138" w14:textId="51D93B47" w:rsidR="001E74CE" w:rsidRPr="00D41BC4" w:rsidRDefault="001E74CE" w:rsidP="00D41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"/>
        </w:rPr>
        <w:lastRenderedPageBreak/>
        <w:t xml:space="preserve">Inne osoby mogą kwalifikować się do leczenia stomatologicznego za obniżoną cenę poprzez program Państwowej Służby Zdrowia dla osób o niskich dochodach (ang. NHS Low Income Scheme - LIS). Ten program pomaga w pokryciu części lub całości opłat dokonywanych przez pacjenta Państwowej Służby Zdrowia osobom, które nie kwalifikują się automatycznie do bezpłatnego leczenia, a które mogą mieć trudności z zapłaceniem. Pomoc w ramach tego programu zależy od dochodów oraz oceny tego, czy dana osoba jest w stanie zapłacić. Informacje na temat pomocy z kosztami opieki zdrowotnej można znaleźć tutaj: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  <w:lang w:val="pl"/>
          </w:rPr>
          <w:t>Help with health costs | NHS inform</w:t>
        </w:r>
      </w:hyperlink>
    </w:p>
    <w:p w14:paraId="7BCC0659" w14:textId="77777777" w:rsidR="001E74CE" w:rsidRDefault="001E74CE" w:rsidP="00D41BC4">
      <w:pPr>
        <w:rPr>
          <w:rFonts w:ascii="Arial" w:hAnsi="Arial" w:cs="Arial"/>
          <w:b/>
          <w:bCs/>
          <w:sz w:val="24"/>
          <w:szCs w:val="24"/>
        </w:rPr>
      </w:pPr>
    </w:p>
    <w:p w14:paraId="24EC989C" w14:textId="77777777" w:rsidR="00D41BC4" w:rsidRDefault="00D41BC4" w:rsidP="00D41BC4">
      <w:pPr>
        <w:rPr>
          <w:rFonts w:ascii="Arial" w:hAnsi="Arial" w:cs="Arial"/>
          <w:b/>
          <w:bCs/>
          <w:sz w:val="24"/>
          <w:szCs w:val="24"/>
        </w:rPr>
      </w:pPr>
    </w:p>
    <w:p w14:paraId="4CAF9250" w14:textId="01069BA3" w:rsidR="00410BA1" w:rsidRPr="00D41BC4" w:rsidRDefault="00410BA1" w:rsidP="00D41BC4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pl"/>
        </w:rPr>
        <w:t>Cennik Państwowej Służby Zdrowia</w:t>
      </w:r>
    </w:p>
    <w:tbl>
      <w:tblPr>
        <w:tblW w:w="101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7"/>
        <w:gridCol w:w="2868"/>
      </w:tblGrid>
      <w:tr w:rsidR="00410BA1" w:rsidRPr="00410BA1" w14:paraId="58DDC40F" w14:textId="77777777" w:rsidTr="00410BA1">
        <w:trPr>
          <w:trHeight w:val="599"/>
        </w:trPr>
        <w:tc>
          <w:tcPr>
            <w:tcW w:w="7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C29D4" w14:textId="77777777" w:rsidR="00410BA1" w:rsidRPr="00410BA1" w:rsidRDefault="00410BA1" w:rsidP="00D41BC4">
            <w:pPr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l"/>
                <w14:ligatures w14:val="none"/>
              </w:rPr>
              <w:t>Opieka dentystyczna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D7E29" w14:textId="77777777" w:rsidR="00410BA1" w:rsidRPr="00410BA1" w:rsidRDefault="00410BA1" w:rsidP="00D41BC4">
            <w:pPr>
              <w:ind w:firstLine="201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l"/>
                <w14:ligatures w14:val="none"/>
              </w:rPr>
              <w:t>Płatności dokonywane przez pacjenta</w:t>
            </w:r>
          </w:p>
        </w:tc>
      </w:tr>
      <w:tr w:rsidR="00410BA1" w:rsidRPr="00410BA1" w14:paraId="2D7A2173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75322" w14:textId="77777777" w:rsidR="00410BA1" w:rsidRPr="00410BA1" w:rsidRDefault="00410BA1" w:rsidP="00D41BC4">
            <w:pPr>
              <w:jc w:val="both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pl"/>
                <w14:ligatures w14:val="none"/>
              </w:rPr>
              <w:t>Kontrola (badanie)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D1777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pl"/>
                <w14:ligatures w14:val="none"/>
              </w:rPr>
              <w:t>£0,00</w:t>
            </w:r>
          </w:p>
        </w:tc>
      </w:tr>
      <w:tr w:rsidR="00410BA1" w:rsidRPr="00410BA1" w14:paraId="3B453D37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1FDDD" w14:textId="2C23BF20" w:rsidR="00410BA1" w:rsidRPr="00410BA1" w:rsidRDefault="00410BA1" w:rsidP="00D41BC4">
            <w:pPr>
              <w:jc w:val="both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pl"/>
                <w14:ligatures w14:val="none"/>
              </w:rPr>
              <w:t>Kontrola i porady profilaktyczne (co może obejmować skaling i polerowanie zębów, jeśli uzna się to za konieczne)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4CCE4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pl"/>
                <w14:ligatures w14:val="none"/>
              </w:rPr>
              <w:t>£15,68</w:t>
            </w:r>
          </w:p>
        </w:tc>
      </w:tr>
      <w:tr w:rsidR="00410BA1" w:rsidRPr="00410BA1" w14:paraId="5990D431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A4084" w14:textId="77777777" w:rsidR="00410BA1" w:rsidRPr="00410BA1" w:rsidRDefault="00410BA1" w:rsidP="00D41BC4">
            <w:pPr>
              <w:jc w:val="both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pl"/>
                <w14:ligatures w14:val="none"/>
              </w:rPr>
              <w:t>Dwa małe prześwietlenia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A0A7B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pl"/>
                <w14:ligatures w14:val="none"/>
              </w:rPr>
              <w:t>£11,04</w:t>
            </w:r>
          </w:p>
        </w:tc>
      </w:tr>
      <w:tr w:rsidR="00410BA1" w:rsidRPr="00410BA1" w14:paraId="0AD723CC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94EE5" w14:textId="77777777" w:rsidR="00410BA1" w:rsidRPr="00410BA1" w:rsidRDefault="00410BA1" w:rsidP="00D41BC4">
            <w:pPr>
              <w:jc w:val="both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pl"/>
                <w14:ligatures w14:val="none"/>
              </w:rPr>
              <w:t>Jedno duże prześwietlenie zębów i szczęki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45AAA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pl"/>
                <w14:ligatures w14:val="none"/>
              </w:rPr>
              <w:t>£13,56</w:t>
            </w:r>
          </w:p>
        </w:tc>
      </w:tr>
      <w:tr w:rsidR="00410BA1" w:rsidRPr="00410BA1" w14:paraId="02FD214F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4FC22" w14:textId="77777777" w:rsidR="00410BA1" w:rsidRPr="00410BA1" w:rsidRDefault="00410BA1" w:rsidP="00D41BC4">
            <w:pPr>
              <w:jc w:val="both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pl"/>
                <w14:ligatures w14:val="none"/>
              </w:rPr>
              <w:t>Kilka wizyt w celu poprawy higieny jamy ustnej i dokładniejszego czyszczenia dziąseł (podczas 1 – 4 osobnych wizyt)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998F0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pl"/>
                <w14:ligatures w14:val="none"/>
              </w:rPr>
              <w:t>od £32,24 do £93,32</w:t>
            </w:r>
          </w:p>
        </w:tc>
      </w:tr>
      <w:tr w:rsidR="00410BA1" w:rsidRPr="00410BA1" w14:paraId="05867971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37950" w14:textId="77777777" w:rsidR="00410BA1" w:rsidRPr="00410BA1" w:rsidRDefault="00410BA1" w:rsidP="00D41BC4">
            <w:pPr>
              <w:jc w:val="both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pl"/>
                <w14:ligatures w14:val="none"/>
              </w:rPr>
              <w:t>Mała plomba biała (ząb przedni)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1D2F2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pl"/>
                <w14:ligatures w14:val="none"/>
              </w:rPr>
              <w:t>£21,20</w:t>
            </w:r>
          </w:p>
        </w:tc>
      </w:tr>
      <w:tr w:rsidR="00410BA1" w:rsidRPr="00410BA1" w14:paraId="7B8F641C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D8A58" w14:textId="77777777" w:rsidR="00410BA1" w:rsidRPr="00410BA1" w:rsidRDefault="00410BA1" w:rsidP="00D41BC4">
            <w:pPr>
              <w:jc w:val="both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pl"/>
                <w14:ligatures w14:val="none"/>
              </w:rPr>
              <w:t>Mała plomba metalowa (ząb trzonowy)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0FE7A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pl"/>
                <w14:ligatures w14:val="none"/>
              </w:rPr>
              <w:t>£12,72</w:t>
            </w:r>
          </w:p>
        </w:tc>
      </w:tr>
      <w:tr w:rsidR="00410BA1" w:rsidRPr="00410BA1" w14:paraId="5D0C6173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0858D" w14:textId="77777777" w:rsidR="00410BA1" w:rsidRPr="00410BA1" w:rsidRDefault="00410BA1" w:rsidP="00D41BC4">
            <w:pPr>
              <w:jc w:val="both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pl"/>
                <w14:ligatures w14:val="none"/>
              </w:rPr>
              <w:t>Duża plomba metalowa (ząb trzonowy)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043F7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pl"/>
                <w14:ligatures w14:val="none"/>
              </w:rPr>
              <w:t>£27,12</w:t>
            </w:r>
          </w:p>
        </w:tc>
      </w:tr>
      <w:tr w:rsidR="00410BA1" w:rsidRPr="00410BA1" w14:paraId="70EECFB0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36965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pl"/>
                <w14:ligatures w14:val="none"/>
              </w:rPr>
              <w:t>Leczenie kanałowe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F21C2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pl"/>
                <w14:ligatures w14:val="none"/>
              </w:rPr>
              <w:t>od £94,96 do £153,48</w:t>
            </w:r>
          </w:p>
        </w:tc>
      </w:tr>
      <w:tr w:rsidR="00410BA1" w:rsidRPr="00410BA1" w14:paraId="64A998EB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28655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pl"/>
                <w14:ligatures w14:val="none"/>
              </w:rPr>
              <w:t>Dodatkowa opłata za powtórne leczenie kanałowe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81F68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pl"/>
                <w14:ligatures w14:val="none"/>
              </w:rPr>
              <w:t>£44,08</w:t>
            </w:r>
          </w:p>
        </w:tc>
      </w:tr>
      <w:tr w:rsidR="00410BA1" w:rsidRPr="00410BA1" w14:paraId="22D77B29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C5BCB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pl"/>
                <w14:ligatures w14:val="none"/>
              </w:rPr>
              <w:t>Pojedyncza koronka (tylko dla osób powyżej 17 roku życia)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A4E37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pl"/>
                <w14:ligatures w14:val="none"/>
              </w:rPr>
              <w:t>od £149,24 do £185,72</w:t>
            </w:r>
          </w:p>
        </w:tc>
      </w:tr>
      <w:tr w:rsidR="00410BA1" w:rsidRPr="00410BA1" w14:paraId="795434CA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C8BF1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pl"/>
                <w14:ligatures w14:val="none"/>
              </w:rPr>
              <w:t>Prosta ekstrakcja (za jeden ząb)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1714B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pl"/>
                <w14:ligatures w14:val="none"/>
              </w:rPr>
              <w:t>£28,84</w:t>
            </w:r>
          </w:p>
        </w:tc>
      </w:tr>
      <w:tr w:rsidR="00410BA1" w:rsidRPr="00410BA1" w14:paraId="732EB0E5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A34FA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pl"/>
                <w14:ligatures w14:val="none"/>
              </w:rPr>
              <w:t>Chirurgiczna / skomplikowana ekstrakcja (za jeden ząb)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F1D95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pl"/>
                <w14:ligatures w14:val="none"/>
              </w:rPr>
              <w:t>od £55,12 do £75,48</w:t>
            </w:r>
          </w:p>
        </w:tc>
      </w:tr>
      <w:tr w:rsidR="00410BA1" w:rsidRPr="00410BA1" w14:paraId="784E0DE3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5443D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pl"/>
                <w14:ligatures w14:val="none"/>
              </w:rPr>
              <w:t>Cały zestaw protez, górnych i dolnych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7CC86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pl"/>
                <w14:ligatures w14:val="none"/>
              </w:rPr>
              <w:t>£344,32</w:t>
            </w:r>
          </w:p>
        </w:tc>
      </w:tr>
    </w:tbl>
    <w:p w14:paraId="7EAEE82A" w14:textId="77777777" w:rsidR="00410BA1" w:rsidRDefault="00410BA1" w:rsidP="00D41BC4">
      <w:pPr>
        <w:rPr>
          <w:rFonts w:ascii="Arial" w:hAnsi="Arial" w:cs="Arial"/>
          <w:sz w:val="24"/>
          <w:szCs w:val="24"/>
        </w:rPr>
      </w:pPr>
    </w:p>
    <w:p w14:paraId="067571F1" w14:textId="77777777" w:rsidR="00D20EC1" w:rsidRDefault="00D20EC1" w:rsidP="00D41BC4">
      <w:pPr>
        <w:rPr>
          <w:rFonts w:ascii="Arial" w:hAnsi="Arial" w:cs="Arial"/>
          <w:sz w:val="24"/>
          <w:szCs w:val="24"/>
        </w:rPr>
      </w:pPr>
    </w:p>
    <w:p w14:paraId="75FFB5E9" w14:textId="1A6122DD" w:rsidR="00D41BC4" w:rsidRDefault="00D41BC4" w:rsidP="00D74889">
      <w:pPr>
        <w:rPr>
          <w:rFonts w:ascii="Arial" w:hAnsi="Arial" w:cs="Arial"/>
          <w:sz w:val="24"/>
          <w:szCs w:val="24"/>
        </w:rPr>
      </w:pPr>
    </w:p>
    <w:p w14:paraId="31C8EB63" w14:textId="6B00342B" w:rsidR="00D20EC1" w:rsidRPr="00410BA1" w:rsidRDefault="00FF20DE" w:rsidP="00FF20D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pl"/>
        </w:rPr>
        <w:drawing>
          <wp:inline distT="0" distB="0" distL="0" distR="0" wp14:anchorId="22B1A240" wp14:editId="457F314D">
            <wp:extent cx="861026" cy="853819"/>
            <wp:effectExtent l="0" t="0" r="0" b="3810"/>
            <wp:docPr id="3" name="Picture 3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qr code on a white background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1026" cy="85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pl"/>
        </w:rPr>
        <w:t xml:space="preserve"> </w:t>
      </w:r>
      <w:r>
        <w:rPr>
          <w:noProof/>
          <w:lang w:val="pl"/>
        </w:rPr>
        <w:drawing>
          <wp:inline distT="0" distB="0" distL="0" distR="0" wp14:anchorId="54D352BE" wp14:editId="0BBEB9D3">
            <wp:extent cx="5432475" cy="853001"/>
            <wp:effectExtent l="0" t="0" r="0" b="4445"/>
            <wp:docPr id="11" name="Picture 1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screenshot of a computer&#10;&#10;Description automatically generated"/>
                    <pic:cNvPicPr/>
                  </pic:nvPicPr>
                  <pic:blipFill rotWithShape="1">
                    <a:blip r:embed="rId11"/>
                    <a:srcRect l="6821" t="70627" r="22352" b="9602"/>
                    <a:stretch/>
                  </pic:blipFill>
                  <pic:spPr bwMode="auto">
                    <a:xfrm>
                      <a:off x="0" y="0"/>
                      <a:ext cx="5565770" cy="873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0EC1" w:rsidRPr="00410BA1" w:rsidSect="00092823">
      <w:footerReference w:type="default" r:id="rId12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86778" w14:textId="77777777" w:rsidR="00D322B8" w:rsidRDefault="00D322B8" w:rsidP="00092823">
      <w:r>
        <w:separator/>
      </w:r>
    </w:p>
  </w:endnote>
  <w:endnote w:type="continuationSeparator" w:id="0">
    <w:p w14:paraId="6C98844A" w14:textId="77777777" w:rsidR="00D322B8" w:rsidRDefault="00D322B8" w:rsidP="0009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653B" w14:textId="77777777" w:rsidR="00092823" w:rsidRDefault="00092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BF490" w14:textId="77777777" w:rsidR="00D322B8" w:rsidRDefault="00D322B8" w:rsidP="00092823">
      <w:r>
        <w:separator/>
      </w:r>
    </w:p>
  </w:footnote>
  <w:footnote w:type="continuationSeparator" w:id="0">
    <w:p w14:paraId="652D783C" w14:textId="77777777" w:rsidR="00D322B8" w:rsidRDefault="00D322B8" w:rsidP="00092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6770"/>
    <w:multiLevelType w:val="hybridMultilevel"/>
    <w:tmpl w:val="2632C216"/>
    <w:lvl w:ilvl="0" w:tplc="5FEEC92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20DD7"/>
    <w:multiLevelType w:val="hybridMultilevel"/>
    <w:tmpl w:val="25185AD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31ED0"/>
    <w:multiLevelType w:val="hybridMultilevel"/>
    <w:tmpl w:val="904E7FA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B0005"/>
    <w:multiLevelType w:val="hybridMultilevel"/>
    <w:tmpl w:val="BA225EF6"/>
    <w:lvl w:ilvl="0" w:tplc="5FEEC92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70895"/>
    <w:multiLevelType w:val="hybridMultilevel"/>
    <w:tmpl w:val="B5FC253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438091">
    <w:abstractNumId w:val="4"/>
  </w:num>
  <w:num w:numId="2" w16cid:durableId="1537236865">
    <w:abstractNumId w:val="0"/>
  </w:num>
  <w:num w:numId="3" w16cid:durableId="831222172">
    <w:abstractNumId w:val="3"/>
  </w:num>
  <w:num w:numId="4" w16cid:durableId="910770734">
    <w:abstractNumId w:val="1"/>
  </w:num>
  <w:num w:numId="5" w16cid:durableId="1595087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A1"/>
    <w:rsid w:val="00092823"/>
    <w:rsid w:val="001E74CE"/>
    <w:rsid w:val="002039AF"/>
    <w:rsid w:val="00234C71"/>
    <w:rsid w:val="00410BA1"/>
    <w:rsid w:val="004C5AB4"/>
    <w:rsid w:val="00513A7E"/>
    <w:rsid w:val="00672410"/>
    <w:rsid w:val="00917C53"/>
    <w:rsid w:val="00BE204C"/>
    <w:rsid w:val="00BE5140"/>
    <w:rsid w:val="00CA5262"/>
    <w:rsid w:val="00CC3FBC"/>
    <w:rsid w:val="00D20EC1"/>
    <w:rsid w:val="00D322B8"/>
    <w:rsid w:val="00D41BC4"/>
    <w:rsid w:val="00D74889"/>
    <w:rsid w:val="00E35EF3"/>
    <w:rsid w:val="00FC6868"/>
    <w:rsid w:val="00F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87F31"/>
  <w15:chartTrackingRefBased/>
  <w15:docId w15:val="{EC008B74-CFB6-474D-B1EF-C2B67827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BA1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BA1"/>
    <w:pPr>
      <w:spacing w:before="100" w:beforeAutospacing="1" w:after="100" w:afterAutospacing="1"/>
    </w:pPr>
    <w:rPr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410BA1"/>
    <w:pPr>
      <w:ind w:left="720"/>
      <w:contextualSpacing/>
    </w:pPr>
  </w:style>
  <w:style w:type="paragraph" w:styleId="Revision">
    <w:name w:val="Revision"/>
    <w:hidden/>
    <w:uiPriority w:val="99"/>
    <w:semiHidden/>
    <w:rsid w:val="001E74CE"/>
    <w:pPr>
      <w:spacing w:after="0" w:line="240" w:lineRule="auto"/>
    </w:pPr>
    <w:rPr>
      <w:rFonts w:ascii="Calibri" w:hAnsi="Calibri" w:cs="Calibri"/>
      <w:kern w:val="0"/>
    </w:rPr>
  </w:style>
  <w:style w:type="paragraph" w:styleId="Header">
    <w:name w:val="header"/>
    <w:basedOn w:val="Normal"/>
    <w:link w:val="HeaderChar"/>
    <w:uiPriority w:val="99"/>
    <w:unhideWhenUsed/>
    <w:rsid w:val="000928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823"/>
    <w:rPr>
      <w:rFonts w:ascii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0928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823"/>
    <w:rPr>
      <w:rFonts w:ascii="Calibri" w:hAnsi="Calibri" w:cs="Calibri"/>
      <w:kern w:val="0"/>
    </w:rPr>
  </w:style>
  <w:style w:type="character" w:styleId="Hyperlink">
    <w:name w:val="Hyperlink"/>
    <w:basedOn w:val="DefaultParagraphFont"/>
    <w:uiPriority w:val="99"/>
    <w:unhideWhenUsed/>
    <w:rsid w:val="00BE5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nhsinform.scot/care-support-and-rights/health-rights/access/help-with-health-cos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CF23-EF4F-4912-A243-25A790AE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Inglis</dc:creator>
  <cp:keywords/>
  <dc:description/>
  <cp:lastModifiedBy>Mollie McVey</cp:lastModifiedBy>
  <cp:revision>3</cp:revision>
  <dcterms:created xsi:type="dcterms:W3CDTF">2023-10-30T16:54:00Z</dcterms:created>
  <dcterms:modified xsi:type="dcterms:W3CDTF">2023-11-14T10:09:00Z</dcterms:modified>
</cp:coreProperties>
</file>