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7188"/>
        <w:gridCol w:w="1920"/>
      </w:tblGrid>
      <w:tr w:rsidR="00A5671B" w:rsidRPr="00C51978" w:rsidTr="00C51978">
        <w:tc>
          <w:tcPr>
            <w:tcW w:w="7188" w:type="dxa"/>
          </w:tcPr>
          <w:p w:rsidR="00A5671B" w:rsidRPr="00EB515E" w:rsidRDefault="00A5671B">
            <w:pPr>
              <w:rPr>
                <w:rFonts w:ascii="Open Sans" w:hAnsi="Open Sans" w:cs="Open Sans"/>
                <w:sz w:val="18"/>
                <w:szCs w:val="18"/>
              </w:rPr>
            </w:pPr>
            <w:r w:rsidRPr="00EB515E">
              <w:rPr>
                <w:rFonts w:ascii="Open Sans" w:hAnsi="Open Sans" w:cs="Open Sans"/>
                <w:b/>
                <w:sz w:val="28"/>
              </w:rPr>
              <w:t>Communications</w:t>
            </w:r>
            <w:r w:rsidR="005D12C9" w:rsidRPr="00EB515E">
              <w:rPr>
                <w:rFonts w:ascii="Open Sans" w:hAnsi="Open Sans" w:cs="Open Sans"/>
                <w:sz w:val="28"/>
              </w:rPr>
              <w:t xml:space="preserve"> </w:t>
            </w:r>
            <w:r w:rsidRPr="00EB515E">
              <w:rPr>
                <w:rFonts w:ascii="Open Sans" w:hAnsi="Open Sans" w:cs="Open Sans"/>
                <w:sz w:val="28"/>
              </w:rPr>
              <w:tab/>
            </w:r>
            <w:r w:rsidR="005D12C9" w:rsidRPr="00EB515E">
              <w:rPr>
                <w:rFonts w:ascii="Open Sans" w:hAnsi="Open Sans" w:cs="Open Sans"/>
                <w:sz w:val="28"/>
              </w:rPr>
              <w:t xml:space="preserve">                </w:t>
            </w:r>
            <w:r w:rsidR="000C7673">
              <w:rPr>
                <w:rFonts w:ascii="Open Sans" w:hAnsi="Open Sans" w:cs="Open Sans"/>
                <w:sz w:val="28"/>
              </w:rPr>
              <w:t xml:space="preserve">    </w:t>
            </w:r>
            <w:r w:rsidRPr="00EB515E">
              <w:rPr>
                <w:rFonts w:ascii="Open Sans" w:hAnsi="Open Sans" w:cs="Open Sans"/>
                <w:sz w:val="18"/>
                <w:szCs w:val="18"/>
              </w:rPr>
              <w:t xml:space="preserve">Hayfield House </w:t>
            </w:r>
          </w:p>
          <w:p w:rsidR="00A5671B" w:rsidRPr="00EB515E" w:rsidRDefault="00A5671B">
            <w:pPr>
              <w:rPr>
                <w:rFonts w:ascii="Open Sans" w:hAnsi="Open Sans" w:cs="Open Sans"/>
                <w:sz w:val="18"/>
                <w:szCs w:val="18"/>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5D12C9" w:rsidRPr="00EB515E">
              <w:rPr>
                <w:rFonts w:ascii="Open Sans" w:hAnsi="Open Sans" w:cs="Open Sans"/>
                <w:sz w:val="18"/>
                <w:szCs w:val="18"/>
              </w:rPr>
              <w:t xml:space="preserve"> </w:t>
            </w:r>
            <w:r w:rsidRPr="00EB515E">
              <w:rPr>
                <w:rFonts w:ascii="Open Sans" w:hAnsi="Open Sans" w:cs="Open Sans"/>
                <w:sz w:val="18"/>
                <w:szCs w:val="18"/>
              </w:rPr>
              <w:t>Kirkcaldy</w:t>
            </w:r>
          </w:p>
          <w:p w:rsidR="00A5671B" w:rsidRPr="00EB515E" w:rsidRDefault="00A5671B">
            <w:pPr>
              <w:rPr>
                <w:rFonts w:ascii="Open Sans" w:hAnsi="Open Sans" w:cs="Open Sans"/>
                <w:sz w:val="18"/>
                <w:szCs w:val="18"/>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5D12C9" w:rsidRPr="00EB515E">
              <w:rPr>
                <w:rFonts w:ascii="Open Sans" w:hAnsi="Open Sans" w:cs="Open Sans"/>
                <w:sz w:val="18"/>
                <w:szCs w:val="18"/>
              </w:rPr>
              <w:t xml:space="preserve"> </w:t>
            </w:r>
            <w:r w:rsidRPr="00EB515E">
              <w:rPr>
                <w:rFonts w:ascii="Open Sans" w:hAnsi="Open Sans" w:cs="Open Sans"/>
                <w:sz w:val="18"/>
                <w:szCs w:val="18"/>
              </w:rPr>
              <w:t>Fife KY2 5AH</w:t>
            </w:r>
            <w:r w:rsidRPr="00EB515E">
              <w:rPr>
                <w:rFonts w:ascii="Open Sans" w:hAnsi="Open Sans" w:cs="Open Sans"/>
                <w:sz w:val="18"/>
                <w:szCs w:val="18"/>
              </w:rPr>
              <w:tab/>
            </w:r>
          </w:p>
          <w:p w:rsidR="00A5671B" w:rsidRPr="00EB515E" w:rsidRDefault="00A5671B">
            <w:pPr>
              <w:rPr>
                <w:rFonts w:ascii="Open Sans" w:hAnsi="Open Sans" w:cs="Open Sans"/>
                <w:b/>
                <w:sz w:val="18"/>
                <w:szCs w:val="18"/>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621386" w:rsidRPr="00EB515E">
              <w:rPr>
                <w:rFonts w:ascii="Open Sans" w:hAnsi="Open Sans" w:cs="Open Sans"/>
                <w:sz w:val="18"/>
                <w:szCs w:val="18"/>
              </w:rPr>
              <w:tab/>
            </w:r>
            <w:r w:rsidR="00621386" w:rsidRPr="00EB515E">
              <w:rPr>
                <w:rFonts w:ascii="Open Sans" w:hAnsi="Open Sans" w:cs="Open Sans"/>
                <w:sz w:val="18"/>
                <w:szCs w:val="18"/>
              </w:rPr>
              <w:tab/>
            </w:r>
            <w:r w:rsidR="005D12C9" w:rsidRPr="00EB515E">
              <w:rPr>
                <w:rFonts w:ascii="Open Sans" w:hAnsi="Open Sans" w:cs="Open Sans"/>
                <w:sz w:val="18"/>
                <w:szCs w:val="18"/>
              </w:rPr>
              <w:t xml:space="preserve"> </w:t>
            </w:r>
            <w:r w:rsidR="004C6D69" w:rsidRPr="00EB515E">
              <w:rPr>
                <w:rFonts w:ascii="Open Sans" w:hAnsi="Open Sans" w:cs="Open Sans"/>
                <w:b/>
                <w:sz w:val="18"/>
                <w:szCs w:val="18"/>
              </w:rPr>
              <w:t>www.nhsfife.org</w:t>
            </w:r>
          </w:p>
          <w:p w:rsidR="00A5671B" w:rsidRPr="00EB515E" w:rsidRDefault="005D12C9" w:rsidP="006F2FD5">
            <w:pPr>
              <w:ind w:left="3600" w:firstLine="720"/>
              <w:rPr>
                <w:rFonts w:ascii="Open Sans" w:hAnsi="Open Sans" w:cs="Open Sans"/>
                <w:sz w:val="18"/>
                <w:szCs w:val="18"/>
              </w:rPr>
            </w:pPr>
            <w:r w:rsidRPr="00EB515E">
              <w:rPr>
                <w:rFonts w:ascii="Open Sans" w:hAnsi="Open Sans" w:cs="Open Sans"/>
                <w:sz w:val="18"/>
                <w:szCs w:val="18"/>
              </w:rPr>
              <w:t xml:space="preserve"> </w:t>
            </w:r>
            <w:r w:rsidR="00A5671B" w:rsidRPr="00EB515E">
              <w:rPr>
                <w:rFonts w:ascii="Open Sans" w:hAnsi="Open Sans" w:cs="Open Sans"/>
                <w:sz w:val="18"/>
                <w:szCs w:val="18"/>
              </w:rPr>
              <w:t xml:space="preserve">Date: </w:t>
            </w:r>
            <w:r w:rsidR="00993F3E">
              <w:rPr>
                <w:rFonts w:ascii="Open Sans" w:hAnsi="Open Sans" w:cs="Open Sans"/>
                <w:noProof/>
                <w:sz w:val="18"/>
                <w:szCs w:val="18"/>
              </w:rPr>
              <w:t>11 Dec</w:t>
            </w:r>
            <w:r w:rsidR="00662EE3">
              <w:rPr>
                <w:rFonts w:ascii="Open Sans" w:hAnsi="Open Sans" w:cs="Open Sans"/>
                <w:noProof/>
                <w:sz w:val="18"/>
                <w:szCs w:val="18"/>
              </w:rPr>
              <w:t>em</w:t>
            </w:r>
            <w:r w:rsidR="005323A8">
              <w:rPr>
                <w:rFonts w:ascii="Open Sans" w:hAnsi="Open Sans" w:cs="Open Sans"/>
                <w:noProof/>
                <w:sz w:val="18"/>
                <w:szCs w:val="18"/>
              </w:rPr>
              <w:t>ber</w:t>
            </w:r>
            <w:r w:rsidR="008E0924">
              <w:rPr>
                <w:rFonts w:ascii="Open Sans" w:hAnsi="Open Sans" w:cs="Open Sans"/>
                <w:noProof/>
                <w:sz w:val="18"/>
                <w:szCs w:val="18"/>
              </w:rPr>
              <w:t xml:space="preserve"> 2020</w:t>
            </w:r>
          </w:p>
          <w:p w:rsidR="00A5671B" w:rsidRPr="00EB515E" w:rsidRDefault="00A5671B" w:rsidP="00A5671B">
            <w:pPr>
              <w:rPr>
                <w:rFonts w:ascii="Open Sans" w:hAnsi="Open Sans" w:cs="Open Sans"/>
                <w:sz w:val="18"/>
                <w:szCs w:val="18"/>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621386" w:rsidRPr="00EB515E">
              <w:rPr>
                <w:rFonts w:ascii="Open Sans" w:hAnsi="Open Sans" w:cs="Open Sans"/>
                <w:sz w:val="18"/>
                <w:szCs w:val="18"/>
              </w:rPr>
              <w:tab/>
            </w:r>
            <w:r w:rsidR="005D12C9" w:rsidRPr="00EB515E">
              <w:rPr>
                <w:rFonts w:ascii="Open Sans" w:hAnsi="Open Sans" w:cs="Open Sans"/>
                <w:sz w:val="18"/>
                <w:szCs w:val="18"/>
              </w:rPr>
              <w:t xml:space="preserve"> </w:t>
            </w:r>
            <w:r w:rsidRPr="00EB515E">
              <w:rPr>
                <w:rFonts w:ascii="Open Sans" w:hAnsi="Open Sans" w:cs="Open Sans"/>
                <w:sz w:val="18"/>
                <w:szCs w:val="18"/>
              </w:rPr>
              <w:t>01592 647971</w:t>
            </w:r>
          </w:p>
          <w:p w:rsidR="00A5671B" w:rsidRPr="00C51978" w:rsidRDefault="00A5671B" w:rsidP="00900F58">
            <w:pPr>
              <w:rPr>
                <w:sz w:val="22"/>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621386" w:rsidRPr="00EB515E">
              <w:rPr>
                <w:rFonts w:ascii="Open Sans" w:hAnsi="Open Sans" w:cs="Open Sans"/>
                <w:sz w:val="18"/>
                <w:szCs w:val="18"/>
              </w:rPr>
              <w:tab/>
            </w:r>
            <w:r w:rsidR="005D12C9" w:rsidRPr="00EB515E">
              <w:rPr>
                <w:rFonts w:ascii="Open Sans" w:hAnsi="Open Sans" w:cs="Open Sans"/>
                <w:sz w:val="18"/>
                <w:szCs w:val="18"/>
              </w:rPr>
              <w:t xml:space="preserve"> </w:t>
            </w:r>
            <w:hyperlink r:id="rId6" w:history="1">
              <w:r w:rsidR="00900F58" w:rsidRPr="00B90EAE">
                <w:rPr>
                  <w:rStyle w:val="Hyperlink"/>
                  <w:rFonts w:ascii="Open Sans" w:hAnsi="Open Sans" w:cs="Open Sans"/>
                  <w:sz w:val="18"/>
                  <w:szCs w:val="18"/>
                </w:rPr>
                <w:t>fife.communications@nhs.scot</w:t>
              </w:r>
            </w:hyperlink>
          </w:p>
        </w:tc>
        <w:tc>
          <w:tcPr>
            <w:tcW w:w="1920" w:type="dxa"/>
          </w:tcPr>
          <w:p w:rsidR="00A5671B" w:rsidRPr="00C51978" w:rsidRDefault="00950AE1" w:rsidP="00C51978">
            <w:pPr>
              <w:jc w:val="center"/>
              <w:rPr>
                <w:sz w:val="28"/>
              </w:rPr>
            </w:pPr>
            <w:r>
              <w:rPr>
                <w:noProof/>
                <w:sz w:val="28"/>
              </w:rPr>
              <w:drawing>
                <wp:inline distT="0" distB="0" distL="0" distR="0">
                  <wp:extent cx="1133475" cy="1257300"/>
                  <wp:effectExtent l="19050" t="0" r="9525" b="0"/>
                  <wp:docPr id="1" name="Picture 1"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_2col"/>
                          <pic:cNvPicPr>
                            <a:picLocks noChangeAspect="1" noChangeArrowheads="1"/>
                          </pic:cNvPicPr>
                        </pic:nvPicPr>
                        <pic:blipFill>
                          <a:blip r:embed="rId7" cstate="print"/>
                          <a:srcRect/>
                          <a:stretch>
                            <a:fillRect/>
                          </a:stretch>
                        </pic:blipFill>
                        <pic:spPr bwMode="auto">
                          <a:xfrm>
                            <a:off x="0" y="0"/>
                            <a:ext cx="1133475" cy="1257300"/>
                          </a:xfrm>
                          <a:prstGeom prst="rect">
                            <a:avLst/>
                          </a:prstGeom>
                          <a:noFill/>
                          <a:ln w="9525">
                            <a:noFill/>
                            <a:miter lim="800000"/>
                            <a:headEnd/>
                            <a:tailEnd/>
                          </a:ln>
                        </pic:spPr>
                      </pic:pic>
                    </a:graphicData>
                  </a:graphic>
                </wp:inline>
              </w:drawing>
            </w:r>
          </w:p>
        </w:tc>
      </w:tr>
    </w:tbl>
    <w:p w:rsidR="00011CBD" w:rsidRDefault="008B4F08" w:rsidP="00757BC1">
      <w:pPr>
        <w:spacing w:before="240" w:after="240"/>
        <w:jc w:val="center"/>
        <w:rPr>
          <w:rFonts w:ascii="Open Sans" w:hAnsi="Open Sans" w:cs="Open Sans"/>
          <w:b/>
          <w:sz w:val="40"/>
          <w:szCs w:val="40"/>
        </w:rPr>
      </w:pPr>
      <w:r>
        <w:rPr>
          <w:rFonts w:ascii="Open Sans" w:hAnsi="Open Sans" w:cs="Open Sans"/>
          <w:b/>
          <w:sz w:val="40"/>
          <w:szCs w:val="40"/>
        </w:rPr>
        <w:t>Media</w:t>
      </w:r>
      <w:r w:rsidR="00011CBD">
        <w:rPr>
          <w:rFonts w:ascii="Open Sans" w:hAnsi="Open Sans" w:cs="Open Sans"/>
          <w:b/>
          <w:sz w:val="40"/>
          <w:szCs w:val="40"/>
        </w:rPr>
        <w:t xml:space="preserve"> Release</w:t>
      </w:r>
    </w:p>
    <w:p w:rsidR="00EC4E65" w:rsidRPr="00EC4E65" w:rsidRDefault="00EC4E65" w:rsidP="00EC4E65">
      <w:pPr>
        <w:spacing w:after="240"/>
        <w:jc w:val="center"/>
        <w:rPr>
          <w:rFonts w:ascii="Open Sans" w:hAnsi="Open Sans" w:cs="Open Sans"/>
          <w:b/>
          <w:sz w:val="56"/>
          <w:szCs w:val="56"/>
        </w:rPr>
      </w:pPr>
      <w:r w:rsidRPr="00EC4E65">
        <w:rPr>
          <w:rFonts w:ascii="Open Sans" w:hAnsi="Open Sans" w:cs="Open Sans"/>
          <w:b/>
          <w:sz w:val="56"/>
          <w:szCs w:val="56"/>
        </w:rPr>
        <w:t>GETTING THE RIGHT CARE IN THE RIGHT PLACE</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The way people access A&amp;E services is changing to keep patients and NHS Scotland safe this winter – making sure everyone gets the right care in the right place.</w:t>
      </w:r>
    </w:p>
    <w:p w:rsidR="0016356B" w:rsidRDefault="0016356B" w:rsidP="00CE6674">
      <w:pPr>
        <w:pStyle w:val="NormalWeb"/>
        <w:shd w:val="clear" w:color="auto" w:fill="FFFFFF"/>
        <w:spacing w:before="0" w:beforeAutospacing="0" w:after="240" w:afterAutospacing="0" w:line="360" w:lineRule="auto"/>
        <w:rPr>
          <w:rFonts w:ascii="Open Sans" w:hAnsi="Open Sans" w:cs="Open Sans"/>
          <w:color w:val="201F1E"/>
          <w:sz w:val="22"/>
          <w:szCs w:val="22"/>
          <w:shd w:val="clear" w:color="auto" w:fill="FFFFFF"/>
        </w:rPr>
      </w:pPr>
      <w:r>
        <w:rPr>
          <w:rFonts w:ascii="Open Sans" w:hAnsi="Open Sans" w:cs="Open Sans"/>
          <w:color w:val="201F1E"/>
          <w:sz w:val="22"/>
          <w:szCs w:val="22"/>
          <w:shd w:val="clear" w:color="auto" w:fill="FFFFFF"/>
        </w:rPr>
        <w:t>A&amp;E departments remain open for those who have a life-threatening emergency. However, to ensure patients have the fastest access to the treatment they need, anyone with a non-life threatening condition are now to be directed to the right NHS service for them. In hours access to General Practice is unchanged and remains the first port of call for the majority of urgent care issues.</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 xml:space="preserve">If A&amp;E is the most appropriate place to provide the right care, patients will either be directly referred to A&amp;E by NHS 24 or </w:t>
      </w:r>
      <w:r w:rsidR="00757BC1">
        <w:rPr>
          <w:rFonts w:ascii="Open Sans" w:eastAsia="Times New Roman" w:hAnsi="Open Sans" w:cs="Open Sans"/>
          <w:bCs/>
          <w:sz w:val="22"/>
          <w:szCs w:val="22"/>
        </w:rPr>
        <w:t xml:space="preserve">to </w:t>
      </w:r>
      <w:r w:rsidRPr="00CE6674">
        <w:rPr>
          <w:rFonts w:ascii="Open Sans" w:eastAsia="Times New Roman" w:hAnsi="Open Sans" w:cs="Open Sans"/>
          <w:bCs/>
          <w:sz w:val="22"/>
          <w:szCs w:val="22"/>
        </w:rPr>
        <w:t>a telephone or video consultation with a senior clinical decision maker.</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The remote consultation approach is designed to avoid unnecessary waits in crowded waiting areas and offer care much closer to home whenever possible. If senior clinical decision makers determine the patient needs to go to A&amp;E, they may be offered an appointment to attend, and the team will know to expect them so they can be seen directly at that time.</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NHS 24 on 111 is also there for those who need urgent medical attention but can’t wait for their GP practice or dentist to re-open.</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lastRenderedPageBreak/>
        <w:t>Those with life-threatening conditions including suspected heart attacks or strokes, severe breathing difficulties, severe bleeding, or severe injury should continue to go straight to A&amp;E or call 999.</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This new way of delivering urgent care has been designed to help people get the right care in the right place this winter, at time when there is increased pressure on NHS services.</w:t>
      </w:r>
    </w:p>
    <w:p w:rsidR="00CE6674" w:rsidRPr="00CE6674" w:rsidRDefault="00CE6674" w:rsidP="00CE6674">
      <w:pPr>
        <w:pStyle w:val="NormalWeb"/>
        <w:shd w:val="clear" w:color="auto" w:fill="FFFFFF"/>
        <w:spacing w:before="0" w:beforeAutospacing="0" w:after="120" w:afterAutospacing="0" w:line="360" w:lineRule="auto"/>
        <w:rPr>
          <w:rFonts w:ascii="Open Sans" w:eastAsia="Times New Roman" w:hAnsi="Open Sans" w:cs="Open Sans"/>
          <w:bCs/>
          <w:sz w:val="22"/>
          <w:szCs w:val="22"/>
        </w:rPr>
      </w:pPr>
      <w:r>
        <w:rPr>
          <w:rFonts w:ascii="Open Sans" w:eastAsia="Times New Roman" w:hAnsi="Open Sans" w:cs="Open Sans"/>
          <w:bCs/>
          <w:sz w:val="22"/>
          <w:szCs w:val="22"/>
        </w:rPr>
        <w:t>T</w:t>
      </w:r>
      <w:r w:rsidRPr="00CE6674">
        <w:rPr>
          <w:rFonts w:ascii="Open Sans" w:eastAsia="Times New Roman" w:hAnsi="Open Sans" w:cs="Open Sans"/>
          <w:bCs/>
          <w:sz w:val="22"/>
          <w:szCs w:val="22"/>
        </w:rPr>
        <w:t>he public are</w:t>
      </w:r>
      <w:r>
        <w:rPr>
          <w:rFonts w:ascii="Open Sans" w:eastAsia="Times New Roman" w:hAnsi="Open Sans" w:cs="Open Sans"/>
          <w:bCs/>
          <w:sz w:val="22"/>
          <w:szCs w:val="22"/>
        </w:rPr>
        <w:t xml:space="preserve"> now being</w:t>
      </w:r>
      <w:r w:rsidRPr="00CE6674">
        <w:rPr>
          <w:rFonts w:ascii="Open Sans" w:eastAsia="Times New Roman" w:hAnsi="Open Sans" w:cs="Open Sans"/>
          <w:bCs/>
          <w:sz w:val="22"/>
          <w:szCs w:val="22"/>
        </w:rPr>
        <w:t xml:space="preserve"> asked to:</w:t>
      </w:r>
    </w:p>
    <w:p w:rsidR="00CE6674" w:rsidRPr="00CE6674" w:rsidRDefault="00CE6674" w:rsidP="00CE6674">
      <w:pPr>
        <w:pStyle w:val="NormalWeb"/>
        <w:numPr>
          <w:ilvl w:val="0"/>
          <w:numId w:val="17"/>
        </w:numPr>
        <w:shd w:val="clear" w:color="auto" w:fill="FFFFFF"/>
        <w:spacing w:before="0" w:beforeAutospacing="0" w:after="12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 xml:space="preserve">use the </w:t>
      </w:r>
      <w:hyperlink r:id="rId8" w:history="1">
        <w:r w:rsidRPr="00757BC1">
          <w:rPr>
            <w:rStyle w:val="Hyperlink"/>
            <w:rFonts w:ascii="Open Sans" w:eastAsia="Times New Roman" w:hAnsi="Open Sans" w:cs="Open Sans"/>
            <w:bCs/>
            <w:sz w:val="22"/>
            <w:szCs w:val="22"/>
          </w:rPr>
          <w:t>NHS inform</w:t>
        </w:r>
      </w:hyperlink>
      <w:r w:rsidRPr="00CE6674">
        <w:rPr>
          <w:rFonts w:ascii="Open Sans" w:eastAsia="Times New Roman" w:hAnsi="Open Sans" w:cs="Open Sans"/>
          <w:bCs/>
          <w:sz w:val="22"/>
          <w:szCs w:val="22"/>
        </w:rPr>
        <w:t xml:space="preserve"> website to access advice on common symptoms, guidance for self-help and where to go if further medical care is needed</w:t>
      </w:r>
    </w:p>
    <w:p w:rsidR="00CE6674" w:rsidRPr="00CE6674" w:rsidRDefault="00CE6674" w:rsidP="00CE6674">
      <w:pPr>
        <w:pStyle w:val="NormalWeb"/>
        <w:numPr>
          <w:ilvl w:val="0"/>
          <w:numId w:val="17"/>
        </w:numPr>
        <w:shd w:val="clear" w:color="auto" w:fill="FFFFFF"/>
        <w:spacing w:before="0" w:beforeAutospacing="0" w:after="12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contact their local GP practice during the day for an appointment or over-the- phone advice</w:t>
      </w:r>
    </w:p>
    <w:p w:rsidR="00CE6674" w:rsidRPr="00CE6674" w:rsidRDefault="00CE6674" w:rsidP="00CE6674">
      <w:pPr>
        <w:pStyle w:val="NormalWeb"/>
        <w:numPr>
          <w:ilvl w:val="0"/>
          <w:numId w:val="17"/>
        </w:numPr>
        <w:shd w:val="clear" w:color="auto" w:fill="FFFFFF"/>
        <w:spacing w:before="0" w:beforeAutospacing="0" w:after="12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call 111 day or night when they think they need A&amp;E but it is not life-threatening</w:t>
      </w:r>
    </w:p>
    <w:p w:rsidR="00CE6674" w:rsidRPr="00CE6674" w:rsidRDefault="00CE6674" w:rsidP="00CE6674">
      <w:pPr>
        <w:pStyle w:val="NormalWeb"/>
        <w:numPr>
          <w:ilvl w:val="0"/>
          <w:numId w:val="17"/>
        </w:numPr>
        <w:shd w:val="clear" w:color="auto" w:fill="FFFFFF"/>
        <w:spacing w:before="0" w:beforeAutospacing="0" w:after="12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call 111 and select the Mental Health Hub to access mental health advice and guidance or call the Breathing Space telephone helpline on 0800 83 85 87</w:t>
      </w:r>
    </w:p>
    <w:p w:rsidR="00CE6674" w:rsidRPr="00CE6674" w:rsidRDefault="00CE6674" w:rsidP="00CE6674">
      <w:pPr>
        <w:pStyle w:val="NormalWeb"/>
        <w:numPr>
          <w:ilvl w:val="0"/>
          <w:numId w:val="17"/>
        </w:numPr>
        <w:shd w:val="clear" w:color="auto" w:fill="FFFFFF"/>
        <w:spacing w:before="0" w:beforeAutospacing="0" w:after="12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call 111 or use NHS inform out of hours when they are too ill to wait for their GP</w:t>
      </w:r>
      <w:r>
        <w:rPr>
          <w:rFonts w:ascii="Open Sans" w:eastAsia="Times New Roman" w:hAnsi="Open Sans" w:cs="Open Sans"/>
          <w:bCs/>
          <w:sz w:val="22"/>
          <w:szCs w:val="22"/>
        </w:rPr>
        <w:t xml:space="preserve"> </w:t>
      </w:r>
      <w:r w:rsidRPr="00CE6674">
        <w:rPr>
          <w:rFonts w:ascii="Open Sans" w:eastAsia="Times New Roman" w:hAnsi="Open Sans" w:cs="Open Sans"/>
          <w:bCs/>
          <w:sz w:val="22"/>
          <w:szCs w:val="22"/>
        </w:rPr>
        <w:t>practice to open, or for worsening symptoms of COVID-19</w:t>
      </w:r>
    </w:p>
    <w:p w:rsidR="00CE6674" w:rsidRPr="00CE6674" w:rsidRDefault="00CE6674" w:rsidP="00CE6674">
      <w:pPr>
        <w:pStyle w:val="NormalWeb"/>
        <w:numPr>
          <w:ilvl w:val="0"/>
          <w:numId w:val="17"/>
        </w:numPr>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noProof/>
          <w:sz w:val="22"/>
          <w:szCs w:val="22"/>
        </w:rPr>
        <w:drawing>
          <wp:anchor distT="0" distB="0" distL="0" distR="0" simplePos="0" relativeHeight="251660288" behindDoc="1" locked="0" layoutInCell="1" allowOverlap="1">
            <wp:simplePos x="0" y="0"/>
            <wp:positionH relativeFrom="page">
              <wp:posOffset>7719059</wp:posOffset>
            </wp:positionH>
            <wp:positionV relativeFrom="paragraph">
              <wp:posOffset>331620</wp:posOffset>
            </wp:positionV>
            <wp:extent cx="804672" cy="53035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04672" cy="530352"/>
                    </a:xfrm>
                    <a:prstGeom prst="rect">
                      <a:avLst/>
                    </a:prstGeom>
                  </pic:spPr>
                </pic:pic>
              </a:graphicData>
            </a:graphic>
          </wp:anchor>
        </w:drawing>
      </w:r>
      <w:r w:rsidRPr="00CE6674">
        <w:rPr>
          <w:rFonts w:ascii="Open Sans" w:eastAsia="Times New Roman" w:hAnsi="Open Sans" w:cs="Open Sans"/>
          <w:bCs/>
          <w:noProof/>
          <w:sz w:val="22"/>
          <w:szCs w:val="22"/>
        </w:rPr>
        <w:drawing>
          <wp:anchor distT="0" distB="0" distL="0" distR="0" simplePos="0" relativeHeight="251661312" behindDoc="1" locked="0" layoutInCell="1" allowOverlap="1">
            <wp:simplePos x="0" y="0"/>
            <wp:positionH relativeFrom="page">
              <wp:posOffset>10732007</wp:posOffset>
            </wp:positionH>
            <wp:positionV relativeFrom="paragraph">
              <wp:posOffset>324000</wp:posOffset>
            </wp:positionV>
            <wp:extent cx="824483" cy="68275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824483" cy="682751"/>
                    </a:xfrm>
                    <a:prstGeom prst="rect">
                      <a:avLst/>
                    </a:prstGeom>
                  </pic:spPr>
                </pic:pic>
              </a:graphicData>
            </a:graphic>
          </wp:anchor>
        </w:drawing>
      </w:r>
      <w:r w:rsidRPr="00CE6674">
        <w:rPr>
          <w:rFonts w:ascii="Open Sans" w:eastAsia="Times New Roman" w:hAnsi="Open Sans" w:cs="Open Sans"/>
          <w:bCs/>
          <w:noProof/>
          <w:sz w:val="22"/>
          <w:szCs w:val="22"/>
        </w:rPr>
        <w:drawing>
          <wp:anchor distT="0" distB="0" distL="0" distR="0" simplePos="0" relativeHeight="251662336" behindDoc="1" locked="0" layoutInCell="1" allowOverlap="1">
            <wp:simplePos x="0" y="0"/>
            <wp:positionH relativeFrom="page">
              <wp:posOffset>8903207</wp:posOffset>
            </wp:positionH>
            <wp:positionV relativeFrom="paragraph">
              <wp:posOffset>320952</wp:posOffset>
            </wp:positionV>
            <wp:extent cx="1449324" cy="52578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449324" cy="525780"/>
                    </a:xfrm>
                    <a:prstGeom prst="rect">
                      <a:avLst/>
                    </a:prstGeom>
                  </pic:spPr>
                </pic:pic>
              </a:graphicData>
            </a:graphic>
          </wp:anchor>
        </w:drawing>
      </w:r>
      <w:r w:rsidRPr="00CE6674">
        <w:rPr>
          <w:rFonts w:ascii="Open Sans" w:eastAsia="Times New Roman" w:hAnsi="Open Sans" w:cs="Open Sans"/>
          <w:bCs/>
          <w:sz w:val="22"/>
          <w:szCs w:val="22"/>
        </w:rPr>
        <w:t xml:space="preserve">use </w:t>
      </w:r>
      <w:hyperlink r:id="rId12" w:history="1">
        <w:r w:rsidR="00757BC1">
          <w:rPr>
            <w:rStyle w:val="Hyperlink"/>
            <w:rFonts w:ascii="Open Sans" w:eastAsia="Times New Roman" w:hAnsi="Open Sans" w:cs="Open Sans"/>
            <w:bCs/>
            <w:sz w:val="22"/>
            <w:szCs w:val="22"/>
          </w:rPr>
          <w:t>nhsinform.scot</w:t>
        </w:r>
      </w:hyperlink>
      <w:r w:rsidRPr="00CE6674">
        <w:rPr>
          <w:rFonts w:ascii="Open Sans" w:eastAsia="Times New Roman" w:hAnsi="Open Sans" w:cs="Open Sans"/>
          <w:bCs/>
          <w:sz w:val="22"/>
          <w:szCs w:val="22"/>
        </w:rPr>
        <w:t xml:space="preserve"> to access the location of their local minor injuries unit for non- life threatening but painful injuries such as a deep cut, a broken or sprained ankle or a painful burn injury</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 xml:space="preserve">Health Secretary </w:t>
      </w:r>
      <w:proofErr w:type="spellStart"/>
      <w:r w:rsidRPr="00CE6674">
        <w:rPr>
          <w:rFonts w:ascii="Open Sans" w:eastAsia="Times New Roman" w:hAnsi="Open Sans" w:cs="Open Sans"/>
          <w:bCs/>
          <w:sz w:val="22"/>
          <w:szCs w:val="22"/>
        </w:rPr>
        <w:t>Jeane</w:t>
      </w:r>
      <w:proofErr w:type="spellEnd"/>
      <w:r w:rsidRPr="00CE6674">
        <w:rPr>
          <w:rFonts w:ascii="Open Sans" w:eastAsia="Times New Roman" w:hAnsi="Open Sans" w:cs="Open Sans"/>
          <w:bCs/>
          <w:sz w:val="22"/>
          <w:szCs w:val="22"/>
        </w:rPr>
        <w:t xml:space="preserve"> Freeman said:</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 xml:space="preserve">“The NHS is always there for you. However, for many of us, A&amp;E is not the right place for the care we need. That is why we are making it easier to get the right care in the right place. </w:t>
      </w:r>
      <w:r w:rsidR="00757BC1">
        <w:rPr>
          <w:rFonts w:ascii="Open Sans" w:eastAsia="Times New Roman" w:hAnsi="Open Sans" w:cs="Open Sans"/>
          <w:bCs/>
          <w:sz w:val="22"/>
          <w:szCs w:val="22"/>
        </w:rPr>
        <w:t>I</w:t>
      </w:r>
      <w:r w:rsidRPr="00CE6674">
        <w:rPr>
          <w:rFonts w:ascii="Open Sans" w:eastAsia="Times New Roman" w:hAnsi="Open Sans" w:cs="Open Sans"/>
          <w:bCs/>
          <w:sz w:val="22"/>
          <w:szCs w:val="22"/>
        </w:rPr>
        <w:t>f you think you need to go to A&amp;E for care that is not</w:t>
      </w:r>
      <w:r>
        <w:rPr>
          <w:rFonts w:ascii="Open Sans" w:eastAsia="Times New Roman" w:hAnsi="Open Sans" w:cs="Open Sans"/>
          <w:bCs/>
          <w:sz w:val="22"/>
          <w:szCs w:val="22"/>
        </w:rPr>
        <w:t xml:space="preserve"> </w:t>
      </w:r>
      <w:r w:rsidRPr="00CE6674">
        <w:rPr>
          <w:rFonts w:ascii="Open Sans" w:eastAsia="Times New Roman" w:hAnsi="Open Sans" w:cs="Open Sans"/>
          <w:bCs/>
          <w:sz w:val="22"/>
          <w:szCs w:val="22"/>
        </w:rPr>
        <w:t>life-threatening, the NHS 24 telephone service on 111 will be available day and night to direct you to the care you need.</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“Your GP Practice is also always there for you and can be contacted for urgent but non-life threatening conditions. However, in an emergency, you should continue to call 999 or go to your nearest A&amp;E department.</w:t>
      </w:r>
    </w:p>
    <w:p w:rsidR="00CE6674" w:rsidRPr="00CE6674" w:rsidRDefault="00CE6674" w:rsidP="00CE6674">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lastRenderedPageBreak/>
        <w:t>“By doing so, we will continue to help our doctors and nurses through this pandemic, and ensure A&amp;E provides the fastest and most appropriate care for people when they really need it. Help us keep you and our NHS safe by making the right call at the right time to access the right care in the right place for you and your family.”</w:t>
      </w:r>
    </w:p>
    <w:p w:rsidR="00757BC1" w:rsidRPr="00CE6674" w:rsidRDefault="00757BC1" w:rsidP="00757BC1">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Pr>
          <w:rFonts w:ascii="Open Sans" w:eastAsia="Times New Roman" w:hAnsi="Open Sans" w:cs="Open Sans"/>
          <w:bCs/>
          <w:sz w:val="22"/>
          <w:szCs w:val="22"/>
        </w:rPr>
        <w:t>NHS Fife</w:t>
      </w:r>
      <w:r w:rsidRPr="00CE6674">
        <w:rPr>
          <w:rFonts w:ascii="Open Sans" w:eastAsia="Times New Roman" w:hAnsi="Open Sans" w:cs="Open Sans"/>
          <w:bCs/>
          <w:sz w:val="22"/>
          <w:szCs w:val="22"/>
        </w:rPr>
        <w:t xml:space="preserve"> Medical Director</w:t>
      </w:r>
      <w:r>
        <w:rPr>
          <w:rFonts w:ascii="Open Sans" w:eastAsia="Times New Roman" w:hAnsi="Open Sans" w:cs="Open Sans"/>
          <w:bCs/>
          <w:sz w:val="22"/>
          <w:szCs w:val="22"/>
        </w:rPr>
        <w:t>, Dr Christopher McKenna,</w:t>
      </w:r>
      <w:r w:rsidRPr="00CE6674">
        <w:rPr>
          <w:rFonts w:ascii="Open Sans" w:eastAsia="Times New Roman" w:hAnsi="Open Sans" w:cs="Open Sans"/>
          <w:bCs/>
          <w:sz w:val="22"/>
          <w:szCs w:val="22"/>
        </w:rPr>
        <w:t xml:space="preserve"> said:</w:t>
      </w:r>
    </w:p>
    <w:p w:rsidR="00757BC1" w:rsidRDefault="00757BC1" w:rsidP="00757BC1">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 xml:space="preserve">“A&amp;E </w:t>
      </w:r>
      <w:r>
        <w:rPr>
          <w:rFonts w:ascii="Open Sans" w:eastAsia="Times New Roman" w:hAnsi="Open Sans" w:cs="Open Sans"/>
          <w:bCs/>
          <w:sz w:val="22"/>
          <w:szCs w:val="22"/>
        </w:rPr>
        <w:t xml:space="preserve">is </w:t>
      </w:r>
      <w:r w:rsidRPr="00CE6674">
        <w:rPr>
          <w:rFonts w:ascii="Open Sans" w:eastAsia="Times New Roman" w:hAnsi="Open Sans" w:cs="Open Sans"/>
          <w:bCs/>
          <w:sz w:val="22"/>
          <w:szCs w:val="22"/>
        </w:rPr>
        <w:t>always there for those who need it</w:t>
      </w:r>
      <w:r>
        <w:rPr>
          <w:rFonts w:ascii="Open Sans" w:eastAsia="Times New Roman" w:hAnsi="Open Sans" w:cs="Open Sans"/>
          <w:bCs/>
          <w:sz w:val="22"/>
          <w:szCs w:val="22"/>
        </w:rPr>
        <w:t xml:space="preserve"> and i</w:t>
      </w:r>
      <w:r w:rsidRPr="00CE6674">
        <w:rPr>
          <w:rFonts w:ascii="Open Sans" w:eastAsia="Times New Roman" w:hAnsi="Open Sans" w:cs="Open Sans"/>
          <w:bCs/>
          <w:sz w:val="22"/>
          <w:szCs w:val="22"/>
        </w:rPr>
        <w:t xml:space="preserve">n a life-threatening </w:t>
      </w:r>
      <w:proofErr w:type="gramStart"/>
      <w:r w:rsidRPr="00CE6674">
        <w:rPr>
          <w:rFonts w:ascii="Open Sans" w:eastAsia="Times New Roman" w:hAnsi="Open Sans" w:cs="Open Sans"/>
          <w:bCs/>
          <w:sz w:val="22"/>
          <w:szCs w:val="22"/>
        </w:rPr>
        <w:t>emergency,</w:t>
      </w:r>
      <w:proofErr w:type="gramEnd"/>
      <w:r w:rsidRPr="00CE6674">
        <w:rPr>
          <w:rFonts w:ascii="Open Sans" w:eastAsia="Times New Roman" w:hAnsi="Open Sans" w:cs="Open Sans"/>
          <w:bCs/>
          <w:sz w:val="22"/>
          <w:szCs w:val="22"/>
        </w:rPr>
        <w:t xml:space="preserve"> you should always go to A&amp;E or dial 999. </w:t>
      </w:r>
    </w:p>
    <w:p w:rsidR="00757BC1" w:rsidRPr="00CE6674" w:rsidRDefault="00757BC1" w:rsidP="00757BC1">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Pr>
          <w:rFonts w:ascii="Open Sans" w:eastAsia="Times New Roman" w:hAnsi="Open Sans" w:cs="Open Sans"/>
          <w:bCs/>
          <w:sz w:val="22"/>
          <w:szCs w:val="22"/>
        </w:rPr>
        <w:t>“</w:t>
      </w:r>
      <w:r w:rsidR="00F84BA1">
        <w:rPr>
          <w:rFonts w:ascii="Open Sans" w:eastAsia="Times New Roman" w:hAnsi="Open Sans" w:cs="Open Sans"/>
          <w:bCs/>
          <w:sz w:val="22"/>
          <w:szCs w:val="22"/>
        </w:rPr>
        <w:t>I</w:t>
      </w:r>
      <w:r w:rsidRPr="00CE6674">
        <w:rPr>
          <w:rFonts w:ascii="Open Sans" w:eastAsia="Times New Roman" w:hAnsi="Open Sans" w:cs="Open Sans"/>
          <w:bCs/>
          <w:sz w:val="22"/>
          <w:szCs w:val="22"/>
        </w:rPr>
        <w:t>f yo</w:t>
      </w:r>
      <w:r w:rsidR="00F84BA1">
        <w:rPr>
          <w:rFonts w:ascii="Open Sans" w:eastAsia="Times New Roman" w:hAnsi="Open Sans" w:cs="Open Sans"/>
          <w:bCs/>
          <w:sz w:val="22"/>
          <w:szCs w:val="22"/>
        </w:rPr>
        <w:t>u need urgent medical attention</w:t>
      </w:r>
      <w:r w:rsidRPr="00CE6674">
        <w:rPr>
          <w:rFonts w:ascii="Open Sans" w:eastAsia="Times New Roman" w:hAnsi="Open Sans" w:cs="Open Sans"/>
          <w:bCs/>
          <w:sz w:val="22"/>
          <w:szCs w:val="22"/>
        </w:rPr>
        <w:t xml:space="preserve"> and it’s not life-threatening, calling NHS 24 on 111 in the first instance means you will be able to be assessed over the telephone and referred to the right healthcare professional.</w:t>
      </w:r>
    </w:p>
    <w:p w:rsidR="00757BC1" w:rsidRPr="00CE6674" w:rsidRDefault="00757BC1" w:rsidP="00757BC1">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“This can avoid unnecessary trips to hospital and allow you to access care as close to home as possible.”</w:t>
      </w:r>
    </w:p>
    <w:p w:rsidR="00DA384F" w:rsidRPr="00757BC1" w:rsidRDefault="00EC4E65" w:rsidP="00757BC1">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EC4E65">
        <w:rPr>
          <w:rFonts w:ascii="Open Sans" w:eastAsia="Times New Roman" w:hAnsi="Open Sans" w:cs="Open Sans"/>
          <w:bCs/>
          <w:sz w:val="22"/>
          <w:szCs w:val="22"/>
        </w:rPr>
        <w:t>Anyone with symptoms suggestive of COVID-19 should not attend A&amp;E and must adhere to public health advice. They should contact the NHS to arrange to be tested - either online at </w:t>
      </w:r>
      <w:proofErr w:type="spellStart"/>
      <w:r w:rsidR="00DD5789">
        <w:rPr>
          <w:rFonts w:ascii="Open Sans" w:eastAsia="Times New Roman" w:hAnsi="Open Sans" w:cs="Open Sans"/>
          <w:bCs/>
          <w:sz w:val="22"/>
          <w:szCs w:val="22"/>
        </w:rPr>
        <w:fldChar w:fldCharType="begin"/>
      </w:r>
      <w:r w:rsidR="00B46BE9">
        <w:rPr>
          <w:rFonts w:ascii="Open Sans" w:eastAsia="Times New Roman" w:hAnsi="Open Sans" w:cs="Open Sans"/>
          <w:bCs/>
          <w:sz w:val="22"/>
          <w:szCs w:val="22"/>
        </w:rPr>
        <w:instrText xml:space="preserve"> HYPERLINK "https://www.nhsinform.scot/coronavirus" </w:instrText>
      </w:r>
      <w:r w:rsidR="00DD5789">
        <w:rPr>
          <w:rFonts w:ascii="Open Sans" w:eastAsia="Times New Roman" w:hAnsi="Open Sans" w:cs="Open Sans"/>
          <w:bCs/>
          <w:sz w:val="22"/>
          <w:szCs w:val="22"/>
        </w:rPr>
        <w:fldChar w:fldCharType="separate"/>
      </w:r>
      <w:r w:rsidRPr="00B46BE9">
        <w:rPr>
          <w:rStyle w:val="Hyperlink"/>
          <w:rFonts w:ascii="Open Sans" w:eastAsia="Times New Roman" w:hAnsi="Open Sans" w:cs="Open Sans"/>
          <w:bCs/>
          <w:sz w:val="22"/>
          <w:szCs w:val="22"/>
        </w:rPr>
        <w:t>NHSInform.scot</w:t>
      </w:r>
      <w:proofErr w:type="spellEnd"/>
      <w:r w:rsidR="00DD5789">
        <w:rPr>
          <w:rFonts w:ascii="Open Sans" w:eastAsia="Times New Roman" w:hAnsi="Open Sans" w:cs="Open Sans"/>
          <w:bCs/>
          <w:sz w:val="22"/>
          <w:szCs w:val="22"/>
        </w:rPr>
        <w:fldChar w:fldCharType="end"/>
      </w:r>
      <w:r w:rsidRPr="00EC4E65">
        <w:rPr>
          <w:rFonts w:ascii="Open Sans" w:eastAsia="Times New Roman" w:hAnsi="Open Sans" w:cs="Open Sans"/>
          <w:bCs/>
          <w:sz w:val="22"/>
          <w:szCs w:val="22"/>
        </w:rPr>
        <w:t>, or by calling 0800 028 2816.</w:t>
      </w:r>
    </w:p>
    <w:p w:rsidR="00757BC1" w:rsidRPr="00CE6674" w:rsidRDefault="00757BC1" w:rsidP="00757BC1">
      <w:pPr>
        <w:pStyle w:val="NormalWeb"/>
        <w:shd w:val="clear" w:color="auto" w:fill="FFFFFF"/>
        <w:spacing w:before="0" w:beforeAutospacing="0" w:after="240" w:afterAutospacing="0" w:line="360" w:lineRule="auto"/>
        <w:rPr>
          <w:rFonts w:ascii="Open Sans" w:eastAsia="Times New Roman" w:hAnsi="Open Sans" w:cs="Open Sans"/>
          <w:bCs/>
          <w:sz w:val="22"/>
          <w:szCs w:val="22"/>
        </w:rPr>
      </w:pPr>
      <w:r w:rsidRPr="00CE6674">
        <w:rPr>
          <w:rFonts w:ascii="Open Sans" w:eastAsia="Times New Roman" w:hAnsi="Open Sans" w:cs="Open Sans"/>
          <w:bCs/>
          <w:sz w:val="22"/>
          <w:szCs w:val="22"/>
        </w:rPr>
        <w:t xml:space="preserve">For further information on where to access the right medical care, visit </w:t>
      </w:r>
      <w:hyperlink r:id="rId13" w:history="1">
        <w:proofErr w:type="spellStart"/>
        <w:r w:rsidRPr="00CE6674">
          <w:rPr>
            <w:rStyle w:val="Hyperlink"/>
            <w:rFonts w:ascii="Open Sans" w:eastAsia="Times New Roman" w:hAnsi="Open Sans" w:cs="Open Sans"/>
            <w:bCs/>
            <w:sz w:val="22"/>
            <w:szCs w:val="22"/>
          </w:rPr>
          <w:t>NHSinform.scot</w:t>
        </w:r>
        <w:proofErr w:type="spellEnd"/>
        <w:r w:rsidRPr="00CE6674">
          <w:rPr>
            <w:rStyle w:val="Hyperlink"/>
            <w:rFonts w:ascii="Open Sans" w:eastAsia="Times New Roman" w:hAnsi="Open Sans" w:cs="Open Sans"/>
            <w:bCs/>
            <w:sz w:val="22"/>
            <w:szCs w:val="22"/>
          </w:rPr>
          <w:t>/right-care</w:t>
        </w:r>
      </w:hyperlink>
      <w:r>
        <w:rPr>
          <w:rFonts w:ascii="Open Sans" w:eastAsia="Times New Roman" w:hAnsi="Open Sans" w:cs="Open Sans"/>
          <w:bCs/>
          <w:sz w:val="22"/>
          <w:szCs w:val="22"/>
        </w:rPr>
        <w:t xml:space="preserve">. </w:t>
      </w:r>
    </w:p>
    <w:p w:rsidR="009910C2" w:rsidRDefault="00757BC1" w:rsidP="00757BC1">
      <w:pPr>
        <w:spacing w:after="240" w:line="360" w:lineRule="auto"/>
        <w:rPr>
          <w:rFonts w:ascii="Open Sans" w:hAnsi="Open Sans" w:cs="Open Sans"/>
          <w:bCs/>
          <w:sz w:val="22"/>
          <w:szCs w:val="22"/>
        </w:rPr>
      </w:pPr>
      <w:r>
        <w:rPr>
          <w:rFonts w:ascii="Open Sans" w:hAnsi="Open Sans" w:cs="Open Sans"/>
          <w:bCs/>
          <w:sz w:val="22"/>
          <w:szCs w:val="22"/>
        </w:rPr>
        <w:t xml:space="preserve"> </w:t>
      </w:r>
      <w:r w:rsidR="009910C2">
        <w:rPr>
          <w:rFonts w:ascii="Open Sans" w:hAnsi="Open Sans" w:cs="Open Sans"/>
          <w:bCs/>
          <w:sz w:val="22"/>
          <w:szCs w:val="22"/>
        </w:rPr>
        <w:t>[ENDS]</w:t>
      </w:r>
    </w:p>
    <w:p w:rsidR="009910C2" w:rsidRPr="00663107" w:rsidRDefault="00602538" w:rsidP="00EC4E65">
      <w:pPr>
        <w:spacing w:after="240" w:line="360" w:lineRule="auto"/>
        <w:rPr>
          <w:rFonts w:ascii="Open Sans" w:hAnsi="Open Sans" w:cs="Open Sans"/>
          <w:bCs/>
          <w:sz w:val="22"/>
          <w:szCs w:val="22"/>
        </w:rPr>
      </w:pPr>
      <w:r>
        <w:rPr>
          <w:rFonts w:ascii="Open Sans" w:hAnsi="Open Sans" w:cs="Open Sans"/>
          <w:b/>
          <w:bCs/>
          <w:sz w:val="22"/>
          <w:szCs w:val="22"/>
        </w:rPr>
        <w:t>Photo caption</w:t>
      </w:r>
      <w:r w:rsidR="009910C2" w:rsidRPr="009910C2">
        <w:rPr>
          <w:rFonts w:ascii="Open Sans" w:hAnsi="Open Sans" w:cs="Open Sans"/>
          <w:b/>
          <w:bCs/>
          <w:sz w:val="22"/>
          <w:szCs w:val="22"/>
        </w:rPr>
        <w:t>:</w:t>
      </w:r>
      <w:r>
        <w:rPr>
          <w:rFonts w:ascii="Open Sans" w:hAnsi="Open Sans" w:cs="Open Sans"/>
          <w:b/>
          <w:bCs/>
          <w:sz w:val="22"/>
          <w:szCs w:val="22"/>
        </w:rPr>
        <w:t xml:space="preserve"> </w:t>
      </w:r>
      <w:r w:rsidR="00993F3E">
        <w:rPr>
          <w:rFonts w:ascii="Open Sans" w:hAnsi="Open Sans" w:cs="Open Sans"/>
          <w:b/>
          <w:bCs/>
          <w:sz w:val="22"/>
          <w:szCs w:val="22"/>
        </w:rPr>
        <w:tab/>
      </w:r>
      <w:r w:rsidR="00D1779C">
        <w:rPr>
          <w:rFonts w:ascii="Open Sans" w:hAnsi="Open Sans" w:cs="Open Sans"/>
          <w:bCs/>
          <w:sz w:val="22"/>
          <w:szCs w:val="22"/>
        </w:rPr>
        <w:t>TBC</w:t>
      </w:r>
    </w:p>
    <w:p w:rsidR="00473BFF" w:rsidRPr="00244B7F" w:rsidRDefault="00E06BCD" w:rsidP="00EC4E65">
      <w:pPr>
        <w:spacing w:after="240" w:line="360" w:lineRule="auto"/>
        <w:rPr>
          <w:rFonts w:ascii="Open Sans" w:hAnsi="Open Sans" w:cs="Open Sans"/>
          <w:bCs/>
          <w:sz w:val="22"/>
          <w:szCs w:val="22"/>
        </w:rPr>
      </w:pPr>
      <w:r w:rsidRPr="009910C2">
        <w:rPr>
          <w:rFonts w:ascii="Open Sans" w:hAnsi="Open Sans" w:cs="Open Sans"/>
          <w:b/>
          <w:bCs/>
          <w:sz w:val="22"/>
          <w:szCs w:val="22"/>
        </w:rPr>
        <w:t>I</w:t>
      </w:r>
      <w:r w:rsidR="00205326" w:rsidRPr="009910C2">
        <w:rPr>
          <w:rFonts w:ascii="Open Sans" w:hAnsi="Open Sans" w:cs="Open Sans"/>
          <w:b/>
          <w:bCs/>
          <w:sz w:val="22"/>
          <w:szCs w:val="22"/>
        </w:rPr>
        <w:t>ssued:</w:t>
      </w:r>
      <w:r w:rsidR="00205326" w:rsidRPr="00244B7F">
        <w:rPr>
          <w:rFonts w:ascii="Open Sans" w:hAnsi="Open Sans" w:cs="Open Sans"/>
          <w:bCs/>
          <w:sz w:val="22"/>
          <w:szCs w:val="22"/>
        </w:rPr>
        <w:t> </w:t>
      </w:r>
      <w:r w:rsidR="00205326" w:rsidRPr="00244B7F">
        <w:rPr>
          <w:rFonts w:ascii="Open Sans" w:hAnsi="Open Sans" w:cs="Open Sans"/>
          <w:bCs/>
          <w:sz w:val="22"/>
          <w:szCs w:val="22"/>
        </w:rPr>
        <w:tab/>
      </w:r>
      <w:r w:rsidR="00757BC1">
        <w:rPr>
          <w:rFonts w:ascii="Open Sans" w:hAnsi="Open Sans" w:cs="Open Sans"/>
          <w:bCs/>
          <w:sz w:val="22"/>
          <w:szCs w:val="22"/>
        </w:rPr>
        <w:tab/>
        <w:t>16</w:t>
      </w:r>
      <w:r w:rsidR="00993F3E">
        <w:rPr>
          <w:rFonts w:ascii="Open Sans" w:hAnsi="Open Sans" w:cs="Open Sans"/>
          <w:bCs/>
          <w:sz w:val="22"/>
          <w:szCs w:val="22"/>
        </w:rPr>
        <w:t xml:space="preserve"> December 2020</w:t>
      </w:r>
    </w:p>
    <w:sectPr w:rsidR="00473BFF" w:rsidRPr="00244B7F" w:rsidSect="003668CF">
      <w:pgSz w:w="11906" w:h="16838"/>
      <w:pgMar w:top="85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3064"/>
    <w:multiLevelType w:val="multilevel"/>
    <w:tmpl w:val="5306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27E8A"/>
    <w:multiLevelType w:val="multilevel"/>
    <w:tmpl w:val="947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1601B"/>
    <w:multiLevelType w:val="hybridMultilevel"/>
    <w:tmpl w:val="515807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7214F"/>
    <w:multiLevelType w:val="hybridMultilevel"/>
    <w:tmpl w:val="27740E2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18A6B57"/>
    <w:multiLevelType w:val="hybridMultilevel"/>
    <w:tmpl w:val="5B125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369AC"/>
    <w:multiLevelType w:val="hybridMultilevel"/>
    <w:tmpl w:val="6FEE888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DF54E5F"/>
    <w:multiLevelType w:val="hybridMultilevel"/>
    <w:tmpl w:val="6BA4E1A0"/>
    <w:lvl w:ilvl="0" w:tplc="12C426B6">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3EB0BFB"/>
    <w:multiLevelType w:val="hybridMultilevel"/>
    <w:tmpl w:val="98322EC2"/>
    <w:lvl w:ilvl="0" w:tplc="478AD788">
      <w:numFmt w:val="bullet"/>
      <w:lvlText w:val="•"/>
      <w:lvlJc w:val="left"/>
      <w:pPr>
        <w:ind w:left="396" w:hanging="284"/>
      </w:pPr>
      <w:rPr>
        <w:rFonts w:ascii="Arial" w:eastAsia="Arial" w:hAnsi="Arial" w:cs="Arial" w:hint="default"/>
        <w:color w:val="0060AD"/>
        <w:w w:val="100"/>
        <w:sz w:val="22"/>
        <w:szCs w:val="22"/>
        <w:lang w:val="en-GB" w:eastAsia="en-US" w:bidi="ar-SA"/>
      </w:rPr>
    </w:lvl>
    <w:lvl w:ilvl="1" w:tplc="399A5680">
      <w:numFmt w:val="bullet"/>
      <w:lvlText w:val="•"/>
      <w:lvlJc w:val="left"/>
      <w:pPr>
        <w:ind w:left="1229" w:hanging="284"/>
      </w:pPr>
      <w:rPr>
        <w:rFonts w:hint="default"/>
        <w:lang w:val="en-GB" w:eastAsia="en-US" w:bidi="ar-SA"/>
      </w:rPr>
    </w:lvl>
    <w:lvl w:ilvl="2" w:tplc="D15A278C">
      <w:numFmt w:val="bullet"/>
      <w:lvlText w:val="•"/>
      <w:lvlJc w:val="left"/>
      <w:pPr>
        <w:ind w:left="2058" w:hanging="284"/>
      </w:pPr>
      <w:rPr>
        <w:rFonts w:hint="default"/>
        <w:lang w:val="en-GB" w:eastAsia="en-US" w:bidi="ar-SA"/>
      </w:rPr>
    </w:lvl>
    <w:lvl w:ilvl="3" w:tplc="9B7C69DE">
      <w:numFmt w:val="bullet"/>
      <w:lvlText w:val="•"/>
      <w:lvlJc w:val="left"/>
      <w:pPr>
        <w:ind w:left="2887" w:hanging="284"/>
      </w:pPr>
      <w:rPr>
        <w:rFonts w:hint="default"/>
        <w:lang w:val="en-GB" w:eastAsia="en-US" w:bidi="ar-SA"/>
      </w:rPr>
    </w:lvl>
    <w:lvl w:ilvl="4" w:tplc="F62C816E">
      <w:numFmt w:val="bullet"/>
      <w:lvlText w:val="•"/>
      <w:lvlJc w:val="left"/>
      <w:pPr>
        <w:ind w:left="3716" w:hanging="284"/>
      </w:pPr>
      <w:rPr>
        <w:rFonts w:hint="default"/>
        <w:lang w:val="en-GB" w:eastAsia="en-US" w:bidi="ar-SA"/>
      </w:rPr>
    </w:lvl>
    <w:lvl w:ilvl="5" w:tplc="D0DC398C">
      <w:numFmt w:val="bullet"/>
      <w:lvlText w:val="•"/>
      <w:lvlJc w:val="left"/>
      <w:pPr>
        <w:ind w:left="4545" w:hanging="284"/>
      </w:pPr>
      <w:rPr>
        <w:rFonts w:hint="default"/>
        <w:lang w:val="en-GB" w:eastAsia="en-US" w:bidi="ar-SA"/>
      </w:rPr>
    </w:lvl>
    <w:lvl w:ilvl="6" w:tplc="F940CFA6">
      <w:numFmt w:val="bullet"/>
      <w:lvlText w:val="•"/>
      <w:lvlJc w:val="left"/>
      <w:pPr>
        <w:ind w:left="5374" w:hanging="284"/>
      </w:pPr>
      <w:rPr>
        <w:rFonts w:hint="default"/>
        <w:lang w:val="en-GB" w:eastAsia="en-US" w:bidi="ar-SA"/>
      </w:rPr>
    </w:lvl>
    <w:lvl w:ilvl="7" w:tplc="B8C84A66">
      <w:numFmt w:val="bullet"/>
      <w:lvlText w:val="•"/>
      <w:lvlJc w:val="left"/>
      <w:pPr>
        <w:ind w:left="6203" w:hanging="284"/>
      </w:pPr>
      <w:rPr>
        <w:rFonts w:hint="default"/>
        <w:lang w:val="en-GB" w:eastAsia="en-US" w:bidi="ar-SA"/>
      </w:rPr>
    </w:lvl>
    <w:lvl w:ilvl="8" w:tplc="78526862">
      <w:numFmt w:val="bullet"/>
      <w:lvlText w:val="•"/>
      <w:lvlJc w:val="left"/>
      <w:pPr>
        <w:ind w:left="7033" w:hanging="284"/>
      </w:pPr>
      <w:rPr>
        <w:rFonts w:hint="default"/>
        <w:lang w:val="en-GB" w:eastAsia="en-US" w:bidi="ar-SA"/>
      </w:rPr>
    </w:lvl>
  </w:abstractNum>
  <w:abstractNum w:abstractNumId="8">
    <w:nsid w:val="34740D90"/>
    <w:multiLevelType w:val="hybridMultilevel"/>
    <w:tmpl w:val="E14CB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E97F18"/>
    <w:multiLevelType w:val="hybridMultilevel"/>
    <w:tmpl w:val="9294A332"/>
    <w:lvl w:ilvl="0" w:tplc="88DE3D2E">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3DEF44AC"/>
    <w:multiLevelType w:val="hybridMultilevel"/>
    <w:tmpl w:val="78E2FEF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446041A"/>
    <w:multiLevelType w:val="hybridMultilevel"/>
    <w:tmpl w:val="3E3A95E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1BE2F32"/>
    <w:multiLevelType w:val="hybridMultilevel"/>
    <w:tmpl w:val="A02E8B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5D65A6"/>
    <w:multiLevelType w:val="hybridMultilevel"/>
    <w:tmpl w:val="95BE0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4"/>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7"/>
  </w:num>
  <w:num w:numId="16">
    <w:abstractNumId w:val="3"/>
  </w:num>
  <w:num w:numId="1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compat/>
  <w:rsids>
    <w:rsidRoot w:val="00906E3C"/>
    <w:rsid w:val="00002D98"/>
    <w:rsid w:val="000062AD"/>
    <w:rsid w:val="00006413"/>
    <w:rsid w:val="00011CBD"/>
    <w:rsid w:val="000213AD"/>
    <w:rsid w:val="00022B60"/>
    <w:rsid w:val="00024B55"/>
    <w:rsid w:val="00026761"/>
    <w:rsid w:val="00027E20"/>
    <w:rsid w:val="00044A49"/>
    <w:rsid w:val="0005456E"/>
    <w:rsid w:val="000545F6"/>
    <w:rsid w:val="000607A0"/>
    <w:rsid w:val="000626A8"/>
    <w:rsid w:val="00071808"/>
    <w:rsid w:val="00072B88"/>
    <w:rsid w:val="0009245D"/>
    <w:rsid w:val="00092B7A"/>
    <w:rsid w:val="00093D3F"/>
    <w:rsid w:val="000A4218"/>
    <w:rsid w:val="000A49B0"/>
    <w:rsid w:val="000B2801"/>
    <w:rsid w:val="000B5C76"/>
    <w:rsid w:val="000C64C7"/>
    <w:rsid w:val="000C6A72"/>
    <w:rsid w:val="000C7673"/>
    <w:rsid w:val="000D0CB7"/>
    <w:rsid w:val="000D1163"/>
    <w:rsid w:val="000D5410"/>
    <w:rsid w:val="000E01E1"/>
    <w:rsid w:val="000E7D4D"/>
    <w:rsid w:val="000F6563"/>
    <w:rsid w:val="00100279"/>
    <w:rsid w:val="0010047F"/>
    <w:rsid w:val="00100DE8"/>
    <w:rsid w:val="00105869"/>
    <w:rsid w:val="0011230C"/>
    <w:rsid w:val="001243E8"/>
    <w:rsid w:val="001265D9"/>
    <w:rsid w:val="00126DE2"/>
    <w:rsid w:val="001300AE"/>
    <w:rsid w:val="00137545"/>
    <w:rsid w:val="0013768D"/>
    <w:rsid w:val="001378F6"/>
    <w:rsid w:val="00140CC4"/>
    <w:rsid w:val="00142466"/>
    <w:rsid w:val="001465E8"/>
    <w:rsid w:val="0015188A"/>
    <w:rsid w:val="00151FD0"/>
    <w:rsid w:val="001539D4"/>
    <w:rsid w:val="00156CE4"/>
    <w:rsid w:val="00161B59"/>
    <w:rsid w:val="0016356B"/>
    <w:rsid w:val="001706D7"/>
    <w:rsid w:val="00183390"/>
    <w:rsid w:val="0018341C"/>
    <w:rsid w:val="001969AE"/>
    <w:rsid w:val="001B0DC4"/>
    <w:rsid w:val="001B2386"/>
    <w:rsid w:val="001B44D8"/>
    <w:rsid w:val="001C10B7"/>
    <w:rsid w:val="001D13C2"/>
    <w:rsid w:val="001D38FB"/>
    <w:rsid w:val="001D5E94"/>
    <w:rsid w:val="001E02B0"/>
    <w:rsid w:val="001E1A8F"/>
    <w:rsid w:val="001E1DBE"/>
    <w:rsid w:val="001E3706"/>
    <w:rsid w:val="001F2807"/>
    <w:rsid w:val="00201A05"/>
    <w:rsid w:val="00204D92"/>
    <w:rsid w:val="00204FCE"/>
    <w:rsid w:val="00205326"/>
    <w:rsid w:val="0022212C"/>
    <w:rsid w:val="00223FB5"/>
    <w:rsid w:val="00224C29"/>
    <w:rsid w:val="002257FE"/>
    <w:rsid w:val="00244226"/>
    <w:rsid w:val="00244B7F"/>
    <w:rsid w:val="00253C0E"/>
    <w:rsid w:val="002550B7"/>
    <w:rsid w:val="002608E1"/>
    <w:rsid w:val="00260BEA"/>
    <w:rsid w:val="002667EC"/>
    <w:rsid w:val="0027063E"/>
    <w:rsid w:val="0027363A"/>
    <w:rsid w:val="0028053C"/>
    <w:rsid w:val="002A06F2"/>
    <w:rsid w:val="002A6AAD"/>
    <w:rsid w:val="002A7179"/>
    <w:rsid w:val="002C22CE"/>
    <w:rsid w:val="002C46DA"/>
    <w:rsid w:val="002D2404"/>
    <w:rsid w:val="002E3133"/>
    <w:rsid w:val="002E57D3"/>
    <w:rsid w:val="002E5BA2"/>
    <w:rsid w:val="002F1D73"/>
    <w:rsid w:val="00300B8C"/>
    <w:rsid w:val="0030433B"/>
    <w:rsid w:val="00337486"/>
    <w:rsid w:val="00342D69"/>
    <w:rsid w:val="00346D76"/>
    <w:rsid w:val="00355779"/>
    <w:rsid w:val="00357A52"/>
    <w:rsid w:val="0036521B"/>
    <w:rsid w:val="0036618B"/>
    <w:rsid w:val="003668CF"/>
    <w:rsid w:val="00371471"/>
    <w:rsid w:val="0037549C"/>
    <w:rsid w:val="003804EA"/>
    <w:rsid w:val="00385EA0"/>
    <w:rsid w:val="00395973"/>
    <w:rsid w:val="003A4F8C"/>
    <w:rsid w:val="003A6ADA"/>
    <w:rsid w:val="003B6CF0"/>
    <w:rsid w:val="003D0C2C"/>
    <w:rsid w:val="003D5D7B"/>
    <w:rsid w:val="003D7425"/>
    <w:rsid w:val="003E0157"/>
    <w:rsid w:val="003E5E61"/>
    <w:rsid w:val="003F0746"/>
    <w:rsid w:val="003F72B1"/>
    <w:rsid w:val="0040114D"/>
    <w:rsid w:val="00406A49"/>
    <w:rsid w:val="004152DE"/>
    <w:rsid w:val="0041564D"/>
    <w:rsid w:val="00416D2E"/>
    <w:rsid w:val="0042392F"/>
    <w:rsid w:val="00440174"/>
    <w:rsid w:val="00447FE4"/>
    <w:rsid w:val="0045173B"/>
    <w:rsid w:val="00454FDC"/>
    <w:rsid w:val="00463BAF"/>
    <w:rsid w:val="0046615B"/>
    <w:rsid w:val="004722FE"/>
    <w:rsid w:val="0047261D"/>
    <w:rsid w:val="00473BFF"/>
    <w:rsid w:val="0047408C"/>
    <w:rsid w:val="004761F1"/>
    <w:rsid w:val="00487D60"/>
    <w:rsid w:val="00491352"/>
    <w:rsid w:val="0049473D"/>
    <w:rsid w:val="00496638"/>
    <w:rsid w:val="004969C8"/>
    <w:rsid w:val="004A0929"/>
    <w:rsid w:val="004B1935"/>
    <w:rsid w:val="004C0684"/>
    <w:rsid w:val="004C6D69"/>
    <w:rsid w:val="004D2634"/>
    <w:rsid w:val="004F0A07"/>
    <w:rsid w:val="004F6097"/>
    <w:rsid w:val="005014F7"/>
    <w:rsid w:val="00502B7F"/>
    <w:rsid w:val="005063A6"/>
    <w:rsid w:val="005145BE"/>
    <w:rsid w:val="00516AF6"/>
    <w:rsid w:val="0052706C"/>
    <w:rsid w:val="005276AF"/>
    <w:rsid w:val="005304B4"/>
    <w:rsid w:val="005323A8"/>
    <w:rsid w:val="005368C1"/>
    <w:rsid w:val="0055125C"/>
    <w:rsid w:val="00551D05"/>
    <w:rsid w:val="005531BA"/>
    <w:rsid w:val="00561075"/>
    <w:rsid w:val="005628CE"/>
    <w:rsid w:val="00566988"/>
    <w:rsid w:val="005727D4"/>
    <w:rsid w:val="00574108"/>
    <w:rsid w:val="0057492C"/>
    <w:rsid w:val="00577055"/>
    <w:rsid w:val="00581921"/>
    <w:rsid w:val="005850C2"/>
    <w:rsid w:val="0059082A"/>
    <w:rsid w:val="005929EF"/>
    <w:rsid w:val="0059682B"/>
    <w:rsid w:val="00597F40"/>
    <w:rsid w:val="005A1E7B"/>
    <w:rsid w:val="005A2CC2"/>
    <w:rsid w:val="005A41C9"/>
    <w:rsid w:val="005B1FBE"/>
    <w:rsid w:val="005B6C2C"/>
    <w:rsid w:val="005B7CE8"/>
    <w:rsid w:val="005C45D3"/>
    <w:rsid w:val="005C49E4"/>
    <w:rsid w:val="005C5DB2"/>
    <w:rsid w:val="005C78F0"/>
    <w:rsid w:val="005D12C9"/>
    <w:rsid w:val="005D2D51"/>
    <w:rsid w:val="005D6FC1"/>
    <w:rsid w:val="005E03EE"/>
    <w:rsid w:val="005F5215"/>
    <w:rsid w:val="005F5381"/>
    <w:rsid w:val="00602538"/>
    <w:rsid w:val="006069FA"/>
    <w:rsid w:val="00611A91"/>
    <w:rsid w:val="00617E69"/>
    <w:rsid w:val="00621386"/>
    <w:rsid w:val="00621D45"/>
    <w:rsid w:val="00626CC2"/>
    <w:rsid w:val="0063295A"/>
    <w:rsid w:val="006403E4"/>
    <w:rsid w:val="00646E82"/>
    <w:rsid w:val="00650714"/>
    <w:rsid w:val="00652D17"/>
    <w:rsid w:val="0065554C"/>
    <w:rsid w:val="0066148C"/>
    <w:rsid w:val="00662EE3"/>
    <w:rsid w:val="00663107"/>
    <w:rsid w:val="00673FCD"/>
    <w:rsid w:val="006773F9"/>
    <w:rsid w:val="00680121"/>
    <w:rsid w:val="00690C3C"/>
    <w:rsid w:val="00694E27"/>
    <w:rsid w:val="006957D4"/>
    <w:rsid w:val="006A0AC7"/>
    <w:rsid w:val="006A592C"/>
    <w:rsid w:val="006A5E83"/>
    <w:rsid w:val="006B538B"/>
    <w:rsid w:val="006C294F"/>
    <w:rsid w:val="006C6EAC"/>
    <w:rsid w:val="006D37F0"/>
    <w:rsid w:val="006E13AE"/>
    <w:rsid w:val="006F2FD5"/>
    <w:rsid w:val="006F61BE"/>
    <w:rsid w:val="00701653"/>
    <w:rsid w:val="0070423A"/>
    <w:rsid w:val="00706397"/>
    <w:rsid w:val="00707523"/>
    <w:rsid w:val="00712127"/>
    <w:rsid w:val="00716709"/>
    <w:rsid w:val="00723C89"/>
    <w:rsid w:val="007268AF"/>
    <w:rsid w:val="007339CA"/>
    <w:rsid w:val="00742053"/>
    <w:rsid w:val="00743C08"/>
    <w:rsid w:val="007444D7"/>
    <w:rsid w:val="007448EE"/>
    <w:rsid w:val="007468C4"/>
    <w:rsid w:val="00752BFF"/>
    <w:rsid w:val="00755B59"/>
    <w:rsid w:val="0075697A"/>
    <w:rsid w:val="00757BC1"/>
    <w:rsid w:val="00761E9B"/>
    <w:rsid w:val="00765113"/>
    <w:rsid w:val="0077609E"/>
    <w:rsid w:val="007864F6"/>
    <w:rsid w:val="00796EA9"/>
    <w:rsid w:val="007A558F"/>
    <w:rsid w:val="007D051F"/>
    <w:rsid w:val="007D0DED"/>
    <w:rsid w:val="007D6E18"/>
    <w:rsid w:val="007D75E3"/>
    <w:rsid w:val="007E0C3E"/>
    <w:rsid w:val="007F4483"/>
    <w:rsid w:val="0081495C"/>
    <w:rsid w:val="00833D7B"/>
    <w:rsid w:val="00834BF2"/>
    <w:rsid w:val="00855616"/>
    <w:rsid w:val="008570D8"/>
    <w:rsid w:val="00862A93"/>
    <w:rsid w:val="00863BB2"/>
    <w:rsid w:val="00872D26"/>
    <w:rsid w:val="00876AA0"/>
    <w:rsid w:val="0088766A"/>
    <w:rsid w:val="0088797C"/>
    <w:rsid w:val="0089349A"/>
    <w:rsid w:val="008A2BFA"/>
    <w:rsid w:val="008B3F12"/>
    <w:rsid w:val="008B4F08"/>
    <w:rsid w:val="008B57A1"/>
    <w:rsid w:val="008B65BB"/>
    <w:rsid w:val="008B712E"/>
    <w:rsid w:val="008D1504"/>
    <w:rsid w:val="008D3780"/>
    <w:rsid w:val="008D6020"/>
    <w:rsid w:val="008D7A55"/>
    <w:rsid w:val="008E0924"/>
    <w:rsid w:val="008E0DAE"/>
    <w:rsid w:val="008E1F2F"/>
    <w:rsid w:val="008E29BD"/>
    <w:rsid w:val="008E704F"/>
    <w:rsid w:val="00900AD5"/>
    <w:rsid w:val="00900F58"/>
    <w:rsid w:val="009047B4"/>
    <w:rsid w:val="00904D32"/>
    <w:rsid w:val="00904E9C"/>
    <w:rsid w:val="009058EB"/>
    <w:rsid w:val="00906103"/>
    <w:rsid w:val="00906E3C"/>
    <w:rsid w:val="00915386"/>
    <w:rsid w:val="009159D1"/>
    <w:rsid w:val="00917C07"/>
    <w:rsid w:val="00932C0C"/>
    <w:rsid w:val="00943E23"/>
    <w:rsid w:val="0094618A"/>
    <w:rsid w:val="00950AE1"/>
    <w:rsid w:val="0095571D"/>
    <w:rsid w:val="009649FE"/>
    <w:rsid w:val="00964EEC"/>
    <w:rsid w:val="00971ACE"/>
    <w:rsid w:val="009830B9"/>
    <w:rsid w:val="00985B02"/>
    <w:rsid w:val="009877C7"/>
    <w:rsid w:val="009910C2"/>
    <w:rsid w:val="00993F3E"/>
    <w:rsid w:val="009952A3"/>
    <w:rsid w:val="009965F6"/>
    <w:rsid w:val="009A1551"/>
    <w:rsid w:val="009B2D1D"/>
    <w:rsid w:val="009B3162"/>
    <w:rsid w:val="009C46E1"/>
    <w:rsid w:val="009C53AB"/>
    <w:rsid w:val="009C6864"/>
    <w:rsid w:val="009D5743"/>
    <w:rsid w:val="009E0487"/>
    <w:rsid w:val="009E5F65"/>
    <w:rsid w:val="009F266A"/>
    <w:rsid w:val="009F5B76"/>
    <w:rsid w:val="009F62D3"/>
    <w:rsid w:val="00A03052"/>
    <w:rsid w:val="00A03FB7"/>
    <w:rsid w:val="00A0626D"/>
    <w:rsid w:val="00A07558"/>
    <w:rsid w:val="00A12A3D"/>
    <w:rsid w:val="00A1755C"/>
    <w:rsid w:val="00A21315"/>
    <w:rsid w:val="00A23DF2"/>
    <w:rsid w:val="00A25B7F"/>
    <w:rsid w:val="00A25DBE"/>
    <w:rsid w:val="00A26160"/>
    <w:rsid w:val="00A301BC"/>
    <w:rsid w:val="00A32E23"/>
    <w:rsid w:val="00A4419B"/>
    <w:rsid w:val="00A44F50"/>
    <w:rsid w:val="00A5384E"/>
    <w:rsid w:val="00A5671B"/>
    <w:rsid w:val="00A56AD9"/>
    <w:rsid w:val="00A73459"/>
    <w:rsid w:val="00A738E8"/>
    <w:rsid w:val="00A74C87"/>
    <w:rsid w:val="00A74F49"/>
    <w:rsid w:val="00A766EB"/>
    <w:rsid w:val="00A768F0"/>
    <w:rsid w:val="00A81EC5"/>
    <w:rsid w:val="00A865E7"/>
    <w:rsid w:val="00A92692"/>
    <w:rsid w:val="00A96C7F"/>
    <w:rsid w:val="00AA2E35"/>
    <w:rsid w:val="00AA720B"/>
    <w:rsid w:val="00AB3C3E"/>
    <w:rsid w:val="00AB3DC5"/>
    <w:rsid w:val="00AB4B30"/>
    <w:rsid w:val="00AC091D"/>
    <w:rsid w:val="00AC7489"/>
    <w:rsid w:val="00AD4CC7"/>
    <w:rsid w:val="00AD6416"/>
    <w:rsid w:val="00AD677E"/>
    <w:rsid w:val="00AE2148"/>
    <w:rsid w:val="00AF5705"/>
    <w:rsid w:val="00B013B6"/>
    <w:rsid w:val="00B02D3B"/>
    <w:rsid w:val="00B117EB"/>
    <w:rsid w:val="00B147A2"/>
    <w:rsid w:val="00B15CB2"/>
    <w:rsid w:val="00B2441A"/>
    <w:rsid w:val="00B25104"/>
    <w:rsid w:val="00B30C4C"/>
    <w:rsid w:val="00B36718"/>
    <w:rsid w:val="00B44F8A"/>
    <w:rsid w:val="00B468E3"/>
    <w:rsid w:val="00B46BE9"/>
    <w:rsid w:val="00B5026A"/>
    <w:rsid w:val="00B52E37"/>
    <w:rsid w:val="00B53488"/>
    <w:rsid w:val="00B567EF"/>
    <w:rsid w:val="00B71DE4"/>
    <w:rsid w:val="00B81753"/>
    <w:rsid w:val="00B84021"/>
    <w:rsid w:val="00B87B87"/>
    <w:rsid w:val="00B967B4"/>
    <w:rsid w:val="00B97580"/>
    <w:rsid w:val="00BA30DC"/>
    <w:rsid w:val="00BA3659"/>
    <w:rsid w:val="00BA3919"/>
    <w:rsid w:val="00BA5CBB"/>
    <w:rsid w:val="00BB3508"/>
    <w:rsid w:val="00BC5033"/>
    <w:rsid w:val="00BD230B"/>
    <w:rsid w:val="00BD3FBF"/>
    <w:rsid w:val="00BE27AA"/>
    <w:rsid w:val="00BE62F2"/>
    <w:rsid w:val="00BF42D8"/>
    <w:rsid w:val="00C01AB7"/>
    <w:rsid w:val="00C0539F"/>
    <w:rsid w:val="00C10094"/>
    <w:rsid w:val="00C118CA"/>
    <w:rsid w:val="00C11E3C"/>
    <w:rsid w:val="00C12C60"/>
    <w:rsid w:val="00C1332E"/>
    <w:rsid w:val="00C1666E"/>
    <w:rsid w:val="00C330E9"/>
    <w:rsid w:val="00C3311F"/>
    <w:rsid w:val="00C351C4"/>
    <w:rsid w:val="00C370FA"/>
    <w:rsid w:val="00C4456B"/>
    <w:rsid w:val="00C459C5"/>
    <w:rsid w:val="00C475C3"/>
    <w:rsid w:val="00C50479"/>
    <w:rsid w:val="00C51978"/>
    <w:rsid w:val="00C52108"/>
    <w:rsid w:val="00C701EE"/>
    <w:rsid w:val="00C7119A"/>
    <w:rsid w:val="00C71BE9"/>
    <w:rsid w:val="00C807B2"/>
    <w:rsid w:val="00C807F5"/>
    <w:rsid w:val="00C80FAE"/>
    <w:rsid w:val="00C9599C"/>
    <w:rsid w:val="00C96BC9"/>
    <w:rsid w:val="00CA546E"/>
    <w:rsid w:val="00CB12A6"/>
    <w:rsid w:val="00CB1ED8"/>
    <w:rsid w:val="00CB2C6B"/>
    <w:rsid w:val="00CB3AEC"/>
    <w:rsid w:val="00CC0B15"/>
    <w:rsid w:val="00CC2EB0"/>
    <w:rsid w:val="00CD42EE"/>
    <w:rsid w:val="00CE1F10"/>
    <w:rsid w:val="00CE6674"/>
    <w:rsid w:val="00CF2096"/>
    <w:rsid w:val="00D02910"/>
    <w:rsid w:val="00D03484"/>
    <w:rsid w:val="00D10D05"/>
    <w:rsid w:val="00D11DFF"/>
    <w:rsid w:val="00D120F8"/>
    <w:rsid w:val="00D12268"/>
    <w:rsid w:val="00D16413"/>
    <w:rsid w:val="00D1663A"/>
    <w:rsid w:val="00D1779C"/>
    <w:rsid w:val="00D2370C"/>
    <w:rsid w:val="00D252C6"/>
    <w:rsid w:val="00D3402A"/>
    <w:rsid w:val="00D37872"/>
    <w:rsid w:val="00D40BA4"/>
    <w:rsid w:val="00D42D7E"/>
    <w:rsid w:val="00D46F26"/>
    <w:rsid w:val="00D54CFD"/>
    <w:rsid w:val="00D621FB"/>
    <w:rsid w:val="00D65A21"/>
    <w:rsid w:val="00D667A3"/>
    <w:rsid w:val="00D7391C"/>
    <w:rsid w:val="00D772F4"/>
    <w:rsid w:val="00D828CC"/>
    <w:rsid w:val="00D855FD"/>
    <w:rsid w:val="00D873BA"/>
    <w:rsid w:val="00D90582"/>
    <w:rsid w:val="00DA384F"/>
    <w:rsid w:val="00DA3BE2"/>
    <w:rsid w:val="00DA3F6D"/>
    <w:rsid w:val="00DA7357"/>
    <w:rsid w:val="00DB5B87"/>
    <w:rsid w:val="00DC1905"/>
    <w:rsid w:val="00DD2BC1"/>
    <w:rsid w:val="00DD4506"/>
    <w:rsid w:val="00DD5789"/>
    <w:rsid w:val="00DE1EBC"/>
    <w:rsid w:val="00DE7D6B"/>
    <w:rsid w:val="00DF5502"/>
    <w:rsid w:val="00E00842"/>
    <w:rsid w:val="00E00C5D"/>
    <w:rsid w:val="00E01AE7"/>
    <w:rsid w:val="00E05DB6"/>
    <w:rsid w:val="00E06BCD"/>
    <w:rsid w:val="00E1571F"/>
    <w:rsid w:val="00E16CDE"/>
    <w:rsid w:val="00E22962"/>
    <w:rsid w:val="00E31CC3"/>
    <w:rsid w:val="00E31CD7"/>
    <w:rsid w:val="00E42EF0"/>
    <w:rsid w:val="00E50229"/>
    <w:rsid w:val="00E558A8"/>
    <w:rsid w:val="00E60C31"/>
    <w:rsid w:val="00E66DFD"/>
    <w:rsid w:val="00E734F7"/>
    <w:rsid w:val="00E7404A"/>
    <w:rsid w:val="00E74B45"/>
    <w:rsid w:val="00E80F31"/>
    <w:rsid w:val="00E83263"/>
    <w:rsid w:val="00E85018"/>
    <w:rsid w:val="00E85A06"/>
    <w:rsid w:val="00EA15D9"/>
    <w:rsid w:val="00EA712A"/>
    <w:rsid w:val="00EB1245"/>
    <w:rsid w:val="00EB24F7"/>
    <w:rsid w:val="00EB4763"/>
    <w:rsid w:val="00EB515E"/>
    <w:rsid w:val="00EB52D6"/>
    <w:rsid w:val="00EB6EF4"/>
    <w:rsid w:val="00EC0D70"/>
    <w:rsid w:val="00EC3021"/>
    <w:rsid w:val="00EC4E65"/>
    <w:rsid w:val="00EF4392"/>
    <w:rsid w:val="00EF51A9"/>
    <w:rsid w:val="00EF5ECC"/>
    <w:rsid w:val="00F007F6"/>
    <w:rsid w:val="00F03D8D"/>
    <w:rsid w:val="00F04BB7"/>
    <w:rsid w:val="00F07B8E"/>
    <w:rsid w:val="00F21E4A"/>
    <w:rsid w:val="00F309A7"/>
    <w:rsid w:val="00F31594"/>
    <w:rsid w:val="00F320C4"/>
    <w:rsid w:val="00F35C00"/>
    <w:rsid w:val="00F51067"/>
    <w:rsid w:val="00F57A0D"/>
    <w:rsid w:val="00F60A5F"/>
    <w:rsid w:val="00F661D0"/>
    <w:rsid w:val="00F735EB"/>
    <w:rsid w:val="00F77B27"/>
    <w:rsid w:val="00F82592"/>
    <w:rsid w:val="00F84BA1"/>
    <w:rsid w:val="00F922A9"/>
    <w:rsid w:val="00F970DF"/>
    <w:rsid w:val="00FA0C7D"/>
    <w:rsid w:val="00FA4B79"/>
    <w:rsid w:val="00FB0CF4"/>
    <w:rsid w:val="00FB2F72"/>
    <w:rsid w:val="00FC0521"/>
    <w:rsid w:val="00FE6815"/>
    <w:rsid w:val="00FF467B"/>
    <w:rsid w:val="3AE206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1B"/>
    <w:rPr>
      <w:rFonts w:ascii="Arial" w:hAnsi="Arial"/>
      <w:sz w:val="24"/>
    </w:rPr>
  </w:style>
  <w:style w:type="paragraph" w:styleId="Heading1">
    <w:name w:val="heading 1"/>
    <w:basedOn w:val="Normal"/>
    <w:link w:val="Heading1Char"/>
    <w:uiPriority w:val="9"/>
    <w:qFormat/>
    <w:rsid w:val="00EC4E65"/>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671B"/>
    <w:pPr>
      <w:spacing w:after="120"/>
      <w:ind w:left="283"/>
    </w:pPr>
  </w:style>
  <w:style w:type="table" w:styleId="TableGrid">
    <w:name w:val="Table Grid"/>
    <w:basedOn w:val="TableNormal"/>
    <w:rsid w:val="00A56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B3F12"/>
    <w:rPr>
      <w:color w:val="0000FF"/>
      <w:u w:val="single"/>
    </w:rPr>
  </w:style>
  <w:style w:type="paragraph" w:customStyle="1" w:styleId="msolistparagraph0">
    <w:name w:val="msolistparagraph"/>
    <w:basedOn w:val="Normal"/>
    <w:rsid w:val="00044A49"/>
    <w:pPr>
      <w:ind w:left="720"/>
    </w:pPr>
    <w:rPr>
      <w:rFonts w:ascii="Times New Roman" w:hAnsi="Times New Roman"/>
      <w:szCs w:val="24"/>
    </w:rPr>
  </w:style>
  <w:style w:type="character" w:styleId="Emphasis">
    <w:name w:val="Emphasis"/>
    <w:basedOn w:val="DefaultParagraphFont"/>
    <w:qFormat/>
    <w:rsid w:val="00742053"/>
    <w:rPr>
      <w:i/>
      <w:iCs/>
    </w:rPr>
  </w:style>
  <w:style w:type="paragraph" w:styleId="BalloonText">
    <w:name w:val="Balloon Text"/>
    <w:basedOn w:val="Normal"/>
    <w:link w:val="BalloonTextChar"/>
    <w:rsid w:val="00B52E37"/>
    <w:rPr>
      <w:rFonts w:ascii="Tahoma" w:hAnsi="Tahoma" w:cs="Tahoma"/>
      <w:sz w:val="16"/>
      <w:szCs w:val="16"/>
    </w:rPr>
  </w:style>
  <w:style w:type="character" w:customStyle="1" w:styleId="BalloonTextChar">
    <w:name w:val="Balloon Text Char"/>
    <w:basedOn w:val="DefaultParagraphFont"/>
    <w:link w:val="BalloonText"/>
    <w:rsid w:val="00B52E37"/>
    <w:rPr>
      <w:rFonts w:ascii="Tahoma" w:hAnsi="Tahoma" w:cs="Tahoma"/>
      <w:sz w:val="16"/>
      <w:szCs w:val="16"/>
    </w:rPr>
  </w:style>
  <w:style w:type="character" w:styleId="FollowedHyperlink">
    <w:name w:val="FollowedHyperlink"/>
    <w:basedOn w:val="DefaultParagraphFont"/>
    <w:rsid w:val="00950AE1"/>
    <w:rPr>
      <w:color w:val="800080" w:themeColor="followedHyperlink"/>
      <w:u w:val="single"/>
    </w:rPr>
  </w:style>
  <w:style w:type="paragraph" w:styleId="BodyText">
    <w:name w:val="Body Text"/>
    <w:basedOn w:val="Normal"/>
    <w:link w:val="BodyTextChar"/>
    <w:rsid w:val="00872D26"/>
    <w:pPr>
      <w:spacing w:after="120"/>
    </w:pPr>
  </w:style>
  <w:style w:type="character" w:customStyle="1" w:styleId="BodyTextChar">
    <w:name w:val="Body Text Char"/>
    <w:basedOn w:val="DefaultParagraphFont"/>
    <w:link w:val="BodyText"/>
    <w:rsid w:val="00872D26"/>
    <w:rPr>
      <w:rFonts w:ascii="Arial" w:hAnsi="Arial"/>
      <w:sz w:val="24"/>
    </w:rPr>
  </w:style>
  <w:style w:type="character" w:customStyle="1" w:styleId="wordsection1Char">
    <w:name w:val="wordsection1 Char"/>
    <w:basedOn w:val="DefaultParagraphFont"/>
    <w:link w:val="wordsection1"/>
    <w:locked/>
    <w:rsid w:val="00752BFF"/>
    <w:rPr>
      <w:rFonts w:ascii="Calibri" w:hAnsi="Calibri" w:cs="Calibri"/>
    </w:rPr>
  </w:style>
  <w:style w:type="paragraph" w:customStyle="1" w:styleId="wordsection1">
    <w:name w:val="wordsection1"/>
    <w:basedOn w:val="Normal"/>
    <w:link w:val="wordsection1Char"/>
    <w:rsid w:val="00752BFF"/>
    <w:pPr>
      <w:spacing w:before="100" w:beforeAutospacing="1" w:after="100" w:afterAutospacing="1"/>
    </w:pPr>
    <w:rPr>
      <w:rFonts w:ascii="Calibri" w:hAnsi="Calibri" w:cs="Calibri"/>
      <w:sz w:val="20"/>
    </w:rPr>
  </w:style>
  <w:style w:type="paragraph" w:styleId="ListParagraph">
    <w:name w:val="List Paragraph"/>
    <w:basedOn w:val="Normal"/>
    <w:uiPriority w:val="1"/>
    <w:qFormat/>
    <w:rsid w:val="00B44F8A"/>
    <w:pPr>
      <w:ind w:left="720"/>
      <w:contextualSpacing/>
    </w:pPr>
  </w:style>
  <w:style w:type="paragraph" w:styleId="NormalWeb">
    <w:name w:val="Normal (Web)"/>
    <w:basedOn w:val="Normal"/>
    <w:uiPriority w:val="99"/>
    <w:unhideWhenUsed/>
    <w:rsid w:val="005C49E4"/>
    <w:pPr>
      <w:spacing w:before="100" w:beforeAutospacing="1" w:after="100" w:afterAutospacing="1"/>
    </w:pPr>
    <w:rPr>
      <w:rFonts w:ascii="Times New Roman" w:eastAsia="Calibri" w:hAnsi="Times New Roman"/>
      <w:szCs w:val="24"/>
    </w:rPr>
  </w:style>
  <w:style w:type="paragraph" w:customStyle="1" w:styleId="Default">
    <w:name w:val="Default"/>
    <w:rsid w:val="005929EF"/>
    <w:pPr>
      <w:autoSpaceDE w:val="0"/>
      <w:autoSpaceDN w:val="0"/>
      <w:adjustRightInd w:val="0"/>
    </w:pPr>
    <w:rPr>
      <w:rFonts w:ascii="Open Sans" w:hAnsi="Open Sans" w:cs="Open Sans"/>
      <w:color w:val="000000"/>
      <w:sz w:val="24"/>
      <w:szCs w:val="24"/>
    </w:rPr>
  </w:style>
  <w:style w:type="character" w:styleId="CommentReference">
    <w:name w:val="annotation reference"/>
    <w:basedOn w:val="DefaultParagraphFont"/>
    <w:rsid w:val="0036521B"/>
    <w:rPr>
      <w:sz w:val="16"/>
      <w:szCs w:val="16"/>
    </w:rPr>
  </w:style>
  <w:style w:type="paragraph" w:styleId="CommentText">
    <w:name w:val="annotation text"/>
    <w:basedOn w:val="Normal"/>
    <w:link w:val="CommentTextChar"/>
    <w:rsid w:val="0036521B"/>
    <w:rPr>
      <w:sz w:val="20"/>
    </w:rPr>
  </w:style>
  <w:style w:type="character" w:customStyle="1" w:styleId="CommentTextChar">
    <w:name w:val="Comment Text Char"/>
    <w:basedOn w:val="DefaultParagraphFont"/>
    <w:link w:val="CommentText"/>
    <w:rsid w:val="0036521B"/>
    <w:rPr>
      <w:rFonts w:ascii="Arial" w:hAnsi="Arial"/>
    </w:rPr>
  </w:style>
  <w:style w:type="paragraph" w:styleId="CommentSubject">
    <w:name w:val="annotation subject"/>
    <w:basedOn w:val="CommentText"/>
    <w:next w:val="CommentText"/>
    <w:link w:val="CommentSubjectChar"/>
    <w:rsid w:val="0036521B"/>
    <w:rPr>
      <w:b/>
      <w:bCs/>
    </w:rPr>
  </w:style>
  <w:style w:type="character" w:customStyle="1" w:styleId="CommentSubjectChar">
    <w:name w:val="Comment Subject Char"/>
    <w:basedOn w:val="CommentTextChar"/>
    <w:link w:val="CommentSubject"/>
    <w:rsid w:val="0036521B"/>
    <w:rPr>
      <w:rFonts w:ascii="Arial" w:hAnsi="Arial"/>
      <w:b/>
      <w:bCs/>
    </w:rPr>
  </w:style>
  <w:style w:type="paragraph" w:styleId="Revision">
    <w:name w:val="Revision"/>
    <w:hidden/>
    <w:uiPriority w:val="99"/>
    <w:semiHidden/>
    <w:rsid w:val="00A03FB7"/>
    <w:rPr>
      <w:rFonts w:ascii="Arial" w:hAnsi="Arial"/>
      <w:sz w:val="24"/>
    </w:rPr>
  </w:style>
  <w:style w:type="character" w:styleId="Strong">
    <w:name w:val="Strong"/>
    <w:basedOn w:val="DefaultParagraphFont"/>
    <w:uiPriority w:val="22"/>
    <w:qFormat/>
    <w:rsid w:val="0011230C"/>
    <w:rPr>
      <w:b/>
      <w:bCs/>
    </w:rPr>
  </w:style>
  <w:style w:type="paragraph" w:customStyle="1" w:styleId="xmsonormal">
    <w:name w:val="x_msonormal"/>
    <w:basedOn w:val="Normal"/>
    <w:rsid w:val="005F5381"/>
    <w:pPr>
      <w:spacing w:before="100" w:beforeAutospacing="1" w:after="100" w:afterAutospacing="1"/>
    </w:pPr>
    <w:rPr>
      <w:rFonts w:ascii="Times New Roman" w:hAnsi="Times New Roman"/>
      <w:szCs w:val="24"/>
    </w:rPr>
  </w:style>
  <w:style w:type="paragraph" w:customStyle="1" w:styleId="xxmsonormal">
    <w:name w:val="x_x_msonormal"/>
    <w:basedOn w:val="Normal"/>
    <w:rsid w:val="00AB4B30"/>
    <w:pPr>
      <w:spacing w:before="100" w:beforeAutospacing="1" w:after="100" w:afterAutospacing="1"/>
    </w:pPr>
    <w:rPr>
      <w:rFonts w:ascii="Times New Roman" w:hAnsi="Times New Roman"/>
      <w:szCs w:val="24"/>
    </w:rPr>
  </w:style>
  <w:style w:type="paragraph" w:customStyle="1" w:styleId="xxmsonormal0">
    <w:name w:val="x_xmsonormal"/>
    <w:basedOn w:val="Normal"/>
    <w:rsid w:val="00E05DB6"/>
    <w:pPr>
      <w:spacing w:before="100" w:beforeAutospacing="1" w:after="100" w:afterAutospacing="1"/>
    </w:pPr>
    <w:rPr>
      <w:rFonts w:ascii="Times New Roman" w:hAnsi="Times New Roman"/>
      <w:szCs w:val="24"/>
    </w:rPr>
  </w:style>
  <w:style w:type="paragraph" w:customStyle="1" w:styleId="xxxxxmsonormal">
    <w:name w:val="x_xxxxmsonormal"/>
    <w:basedOn w:val="Normal"/>
    <w:rsid w:val="00E05DB6"/>
    <w:pPr>
      <w:spacing w:before="100" w:beforeAutospacing="1" w:after="100" w:afterAutospacing="1"/>
    </w:pPr>
    <w:rPr>
      <w:rFonts w:ascii="Times New Roman" w:hAnsi="Times New Roman"/>
      <w:szCs w:val="24"/>
    </w:rPr>
  </w:style>
  <w:style w:type="character" w:customStyle="1" w:styleId="mark0uj1dnhy7">
    <w:name w:val="mark0uj1dnhy7"/>
    <w:basedOn w:val="DefaultParagraphFont"/>
    <w:rsid w:val="00F77B27"/>
  </w:style>
  <w:style w:type="character" w:customStyle="1" w:styleId="Heading1Char">
    <w:name w:val="Heading 1 Char"/>
    <w:basedOn w:val="DefaultParagraphFont"/>
    <w:link w:val="Heading1"/>
    <w:uiPriority w:val="9"/>
    <w:rsid w:val="00EC4E65"/>
    <w:rPr>
      <w:b/>
      <w:bCs/>
      <w:kern w:val="36"/>
      <w:sz w:val="48"/>
      <w:szCs w:val="48"/>
    </w:rPr>
  </w:style>
  <w:style w:type="character" w:customStyle="1" w:styleId="content-datalabel">
    <w:name w:val="content-data__label"/>
    <w:basedOn w:val="DefaultParagraphFont"/>
    <w:rsid w:val="00EC4E65"/>
  </w:style>
</w:styles>
</file>

<file path=word/webSettings.xml><?xml version="1.0" encoding="utf-8"?>
<w:webSettings xmlns:r="http://schemas.openxmlformats.org/officeDocument/2006/relationships" xmlns:w="http://schemas.openxmlformats.org/wordprocessingml/2006/main">
  <w:divs>
    <w:div w:id="6490820">
      <w:bodyDiv w:val="1"/>
      <w:marLeft w:val="0"/>
      <w:marRight w:val="0"/>
      <w:marTop w:val="0"/>
      <w:marBottom w:val="0"/>
      <w:divBdr>
        <w:top w:val="none" w:sz="0" w:space="0" w:color="auto"/>
        <w:left w:val="none" w:sz="0" w:space="0" w:color="auto"/>
        <w:bottom w:val="none" w:sz="0" w:space="0" w:color="auto"/>
        <w:right w:val="none" w:sz="0" w:space="0" w:color="auto"/>
      </w:divBdr>
    </w:div>
    <w:div w:id="71783483">
      <w:bodyDiv w:val="1"/>
      <w:marLeft w:val="0"/>
      <w:marRight w:val="0"/>
      <w:marTop w:val="0"/>
      <w:marBottom w:val="0"/>
      <w:divBdr>
        <w:top w:val="none" w:sz="0" w:space="0" w:color="auto"/>
        <w:left w:val="none" w:sz="0" w:space="0" w:color="auto"/>
        <w:bottom w:val="none" w:sz="0" w:space="0" w:color="auto"/>
        <w:right w:val="none" w:sz="0" w:space="0" w:color="auto"/>
      </w:divBdr>
      <w:divsChild>
        <w:div w:id="1749184306">
          <w:marLeft w:val="0"/>
          <w:marRight w:val="0"/>
          <w:marTop w:val="0"/>
          <w:marBottom w:val="0"/>
          <w:divBdr>
            <w:top w:val="none" w:sz="0" w:space="0" w:color="auto"/>
            <w:left w:val="none" w:sz="0" w:space="0" w:color="auto"/>
            <w:bottom w:val="none" w:sz="0" w:space="0" w:color="auto"/>
            <w:right w:val="none" w:sz="0" w:space="0" w:color="auto"/>
          </w:divBdr>
          <w:divsChild>
            <w:div w:id="1548375806">
              <w:marLeft w:val="0"/>
              <w:marRight w:val="0"/>
              <w:marTop w:val="0"/>
              <w:marBottom w:val="0"/>
              <w:divBdr>
                <w:top w:val="none" w:sz="0" w:space="0" w:color="auto"/>
                <w:left w:val="none" w:sz="0" w:space="0" w:color="auto"/>
                <w:bottom w:val="none" w:sz="0" w:space="0" w:color="auto"/>
                <w:right w:val="none" w:sz="0" w:space="0" w:color="auto"/>
              </w:divBdr>
              <w:divsChild>
                <w:div w:id="368141718">
                  <w:marLeft w:val="0"/>
                  <w:marRight w:val="0"/>
                  <w:marTop w:val="0"/>
                  <w:marBottom w:val="0"/>
                  <w:divBdr>
                    <w:top w:val="none" w:sz="0" w:space="0" w:color="auto"/>
                    <w:left w:val="none" w:sz="0" w:space="0" w:color="auto"/>
                    <w:bottom w:val="none" w:sz="0" w:space="0" w:color="auto"/>
                    <w:right w:val="none" w:sz="0" w:space="0" w:color="auto"/>
                  </w:divBdr>
                </w:div>
                <w:div w:id="1169323852">
                  <w:marLeft w:val="0"/>
                  <w:marRight w:val="0"/>
                  <w:marTop w:val="0"/>
                  <w:marBottom w:val="0"/>
                  <w:divBdr>
                    <w:top w:val="none" w:sz="0" w:space="0" w:color="auto"/>
                    <w:left w:val="none" w:sz="0" w:space="0" w:color="auto"/>
                    <w:bottom w:val="none" w:sz="0" w:space="0" w:color="auto"/>
                    <w:right w:val="none" w:sz="0" w:space="0" w:color="auto"/>
                  </w:divBdr>
                </w:div>
                <w:div w:id="12775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8298">
      <w:bodyDiv w:val="1"/>
      <w:marLeft w:val="0"/>
      <w:marRight w:val="0"/>
      <w:marTop w:val="0"/>
      <w:marBottom w:val="0"/>
      <w:divBdr>
        <w:top w:val="none" w:sz="0" w:space="0" w:color="auto"/>
        <w:left w:val="none" w:sz="0" w:space="0" w:color="auto"/>
        <w:bottom w:val="none" w:sz="0" w:space="0" w:color="auto"/>
        <w:right w:val="none" w:sz="0" w:space="0" w:color="auto"/>
      </w:divBdr>
    </w:div>
    <w:div w:id="161047002">
      <w:bodyDiv w:val="1"/>
      <w:marLeft w:val="0"/>
      <w:marRight w:val="0"/>
      <w:marTop w:val="0"/>
      <w:marBottom w:val="0"/>
      <w:divBdr>
        <w:top w:val="none" w:sz="0" w:space="0" w:color="auto"/>
        <w:left w:val="none" w:sz="0" w:space="0" w:color="auto"/>
        <w:bottom w:val="none" w:sz="0" w:space="0" w:color="auto"/>
        <w:right w:val="none" w:sz="0" w:space="0" w:color="auto"/>
      </w:divBdr>
    </w:div>
    <w:div w:id="169150526">
      <w:bodyDiv w:val="1"/>
      <w:marLeft w:val="0"/>
      <w:marRight w:val="0"/>
      <w:marTop w:val="0"/>
      <w:marBottom w:val="0"/>
      <w:divBdr>
        <w:top w:val="none" w:sz="0" w:space="0" w:color="auto"/>
        <w:left w:val="none" w:sz="0" w:space="0" w:color="auto"/>
        <w:bottom w:val="none" w:sz="0" w:space="0" w:color="auto"/>
        <w:right w:val="none" w:sz="0" w:space="0" w:color="auto"/>
      </w:divBdr>
    </w:div>
    <w:div w:id="250896453">
      <w:bodyDiv w:val="1"/>
      <w:marLeft w:val="0"/>
      <w:marRight w:val="0"/>
      <w:marTop w:val="0"/>
      <w:marBottom w:val="0"/>
      <w:divBdr>
        <w:top w:val="none" w:sz="0" w:space="0" w:color="auto"/>
        <w:left w:val="none" w:sz="0" w:space="0" w:color="auto"/>
        <w:bottom w:val="none" w:sz="0" w:space="0" w:color="auto"/>
        <w:right w:val="none" w:sz="0" w:space="0" w:color="auto"/>
      </w:divBdr>
    </w:div>
    <w:div w:id="286082421">
      <w:bodyDiv w:val="1"/>
      <w:marLeft w:val="0"/>
      <w:marRight w:val="0"/>
      <w:marTop w:val="0"/>
      <w:marBottom w:val="0"/>
      <w:divBdr>
        <w:top w:val="none" w:sz="0" w:space="0" w:color="auto"/>
        <w:left w:val="none" w:sz="0" w:space="0" w:color="auto"/>
        <w:bottom w:val="none" w:sz="0" w:space="0" w:color="auto"/>
        <w:right w:val="none" w:sz="0" w:space="0" w:color="auto"/>
      </w:divBdr>
    </w:div>
    <w:div w:id="371459494">
      <w:bodyDiv w:val="1"/>
      <w:marLeft w:val="0"/>
      <w:marRight w:val="0"/>
      <w:marTop w:val="0"/>
      <w:marBottom w:val="0"/>
      <w:divBdr>
        <w:top w:val="none" w:sz="0" w:space="0" w:color="auto"/>
        <w:left w:val="none" w:sz="0" w:space="0" w:color="auto"/>
        <w:bottom w:val="none" w:sz="0" w:space="0" w:color="auto"/>
        <w:right w:val="none" w:sz="0" w:space="0" w:color="auto"/>
      </w:divBdr>
    </w:div>
    <w:div w:id="402530239">
      <w:bodyDiv w:val="1"/>
      <w:marLeft w:val="0"/>
      <w:marRight w:val="0"/>
      <w:marTop w:val="0"/>
      <w:marBottom w:val="0"/>
      <w:divBdr>
        <w:top w:val="none" w:sz="0" w:space="0" w:color="auto"/>
        <w:left w:val="none" w:sz="0" w:space="0" w:color="auto"/>
        <w:bottom w:val="none" w:sz="0" w:space="0" w:color="auto"/>
        <w:right w:val="none" w:sz="0" w:space="0" w:color="auto"/>
      </w:divBdr>
    </w:div>
    <w:div w:id="426124872">
      <w:bodyDiv w:val="1"/>
      <w:marLeft w:val="0"/>
      <w:marRight w:val="0"/>
      <w:marTop w:val="0"/>
      <w:marBottom w:val="0"/>
      <w:divBdr>
        <w:top w:val="none" w:sz="0" w:space="0" w:color="auto"/>
        <w:left w:val="none" w:sz="0" w:space="0" w:color="auto"/>
        <w:bottom w:val="none" w:sz="0" w:space="0" w:color="auto"/>
        <w:right w:val="none" w:sz="0" w:space="0" w:color="auto"/>
      </w:divBdr>
    </w:div>
    <w:div w:id="426195033">
      <w:bodyDiv w:val="1"/>
      <w:marLeft w:val="0"/>
      <w:marRight w:val="0"/>
      <w:marTop w:val="0"/>
      <w:marBottom w:val="0"/>
      <w:divBdr>
        <w:top w:val="none" w:sz="0" w:space="0" w:color="auto"/>
        <w:left w:val="none" w:sz="0" w:space="0" w:color="auto"/>
        <w:bottom w:val="none" w:sz="0" w:space="0" w:color="auto"/>
        <w:right w:val="none" w:sz="0" w:space="0" w:color="auto"/>
      </w:divBdr>
    </w:div>
    <w:div w:id="455220794">
      <w:bodyDiv w:val="1"/>
      <w:marLeft w:val="0"/>
      <w:marRight w:val="0"/>
      <w:marTop w:val="0"/>
      <w:marBottom w:val="0"/>
      <w:divBdr>
        <w:top w:val="none" w:sz="0" w:space="0" w:color="auto"/>
        <w:left w:val="none" w:sz="0" w:space="0" w:color="auto"/>
        <w:bottom w:val="none" w:sz="0" w:space="0" w:color="auto"/>
        <w:right w:val="none" w:sz="0" w:space="0" w:color="auto"/>
      </w:divBdr>
    </w:div>
    <w:div w:id="552889912">
      <w:bodyDiv w:val="1"/>
      <w:marLeft w:val="0"/>
      <w:marRight w:val="0"/>
      <w:marTop w:val="0"/>
      <w:marBottom w:val="0"/>
      <w:divBdr>
        <w:top w:val="none" w:sz="0" w:space="0" w:color="auto"/>
        <w:left w:val="none" w:sz="0" w:space="0" w:color="auto"/>
        <w:bottom w:val="none" w:sz="0" w:space="0" w:color="auto"/>
        <w:right w:val="none" w:sz="0" w:space="0" w:color="auto"/>
      </w:divBdr>
    </w:div>
    <w:div w:id="579871346">
      <w:bodyDiv w:val="1"/>
      <w:marLeft w:val="0"/>
      <w:marRight w:val="0"/>
      <w:marTop w:val="0"/>
      <w:marBottom w:val="0"/>
      <w:divBdr>
        <w:top w:val="none" w:sz="0" w:space="0" w:color="auto"/>
        <w:left w:val="none" w:sz="0" w:space="0" w:color="auto"/>
        <w:bottom w:val="none" w:sz="0" w:space="0" w:color="auto"/>
        <w:right w:val="none" w:sz="0" w:space="0" w:color="auto"/>
      </w:divBdr>
    </w:div>
    <w:div w:id="585580456">
      <w:bodyDiv w:val="1"/>
      <w:marLeft w:val="0"/>
      <w:marRight w:val="0"/>
      <w:marTop w:val="0"/>
      <w:marBottom w:val="0"/>
      <w:divBdr>
        <w:top w:val="none" w:sz="0" w:space="0" w:color="auto"/>
        <w:left w:val="none" w:sz="0" w:space="0" w:color="auto"/>
        <w:bottom w:val="none" w:sz="0" w:space="0" w:color="auto"/>
        <w:right w:val="none" w:sz="0" w:space="0" w:color="auto"/>
      </w:divBdr>
    </w:div>
    <w:div w:id="643661255">
      <w:bodyDiv w:val="1"/>
      <w:marLeft w:val="0"/>
      <w:marRight w:val="0"/>
      <w:marTop w:val="0"/>
      <w:marBottom w:val="0"/>
      <w:divBdr>
        <w:top w:val="none" w:sz="0" w:space="0" w:color="auto"/>
        <w:left w:val="none" w:sz="0" w:space="0" w:color="auto"/>
        <w:bottom w:val="none" w:sz="0" w:space="0" w:color="auto"/>
        <w:right w:val="none" w:sz="0" w:space="0" w:color="auto"/>
      </w:divBdr>
    </w:div>
    <w:div w:id="667755788">
      <w:bodyDiv w:val="1"/>
      <w:marLeft w:val="0"/>
      <w:marRight w:val="0"/>
      <w:marTop w:val="0"/>
      <w:marBottom w:val="0"/>
      <w:divBdr>
        <w:top w:val="none" w:sz="0" w:space="0" w:color="auto"/>
        <w:left w:val="none" w:sz="0" w:space="0" w:color="auto"/>
        <w:bottom w:val="none" w:sz="0" w:space="0" w:color="auto"/>
        <w:right w:val="none" w:sz="0" w:space="0" w:color="auto"/>
      </w:divBdr>
    </w:div>
    <w:div w:id="683939712">
      <w:bodyDiv w:val="1"/>
      <w:marLeft w:val="0"/>
      <w:marRight w:val="0"/>
      <w:marTop w:val="0"/>
      <w:marBottom w:val="0"/>
      <w:divBdr>
        <w:top w:val="none" w:sz="0" w:space="0" w:color="auto"/>
        <w:left w:val="none" w:sz="0" w:space="0" w:color="auto"/>
        <w:bottom w:val="none" w:sz="0" w:space="0" w:color="auto"/>
        <w:right w:val="none" w:sz="0" w:space="0" w:color="auto"/>
      </w:divBdr>
    </w:div>
    <w:div w:id="707728740">
      <w:bodyDiv w:val="1"/>
      <w:marLeft w:val="0"/>
      <w:marRight w:val="0"/>
      <w:marTop w:val="0"/>
      <w:marBottom w:val="0"/>
      <w:divBdr>
        <w:top w:val="none" w:sz="0" w:space="0" w:color="auto"/>
        <w:left w:val="none" w:sz="0" w:space="0" w:color="auto"/>
        <w:bottom w:val="none" w:sz="0" w:space="0" w:color="auto"/>
        <w:right w:val="none" w:sz="0" w:space="0" w:color="auto"/>
      </w:divBdr>
      <w:divsChild>
        <w:div w:id="1522477567">
          <w:marLeft w:val="0"/>
          <w:marRight w:val="0"/>
          <w:marTop w:val="0"/>
          <w:marBottom w:val="0"/>
          <w:divBdr>
            <w:top w:val="none" w:sz="0" w:space="0" w:color="auto"/>
            <w:left w:val="none" w:sz="0" w:space="0" w:color="auto"/>
            <w:bottom w:val="none" w:sz="0" w:space="0" w:color="auto"/>
            <w:right w:val="none" w:sz="0" w:space="0" w:color="auto"/>
          </w:divBdr>
          <w:divsChild>
            <w:div w:id="304939778">
              <w:marLeft w:val="0"/>
              <w:marRight w:val="0"/>
              <w:marTop w:val="0"/>
              <w:marBottom w:val="0"/>
              <w:divBdr>
                <w:top w:val="none" w:sz="0" w:space="0" w:color="auto"/>
                <w:left w:val="none" w:sz="0" w:space="0" w:color="auto"/>
                <w:bottom w:val="none" w:sz="0" w:space="0" w:color="auto"/>
                <w:right w:val="none" w:sz="0" w:space="0" w:color="auto"/>
              </w:divBdr>
            </w:div>
            <w:div w:id="559901558">
              <w:marLeft w:val="0"/>
              <w:marRight w:val="0"/>
              <w:marTop w:val="0"/>
              <w:marBottom w:val="0"/>
              <w:divBdr>
                <w:top w:val="none" w:sz="0" w:space="0" w:color="auto"/>
                <w:left w:val="none" w:sz="0" w:space="0" w:color="auto"/>
                <w:bottom w:val="none" w:sz="0" w:space="0" w:color="auto"/>
                <w:right w:val="none" w:sz="0" w:space="0" w:color="auto"/>
              </w:divBdr>
            </w:div>
            <w:div w:id="646976210">
              <w:marLeft w:val="0"/>
              <w:marRight w:val="0"/>
              <w:marTop w:val="0"/>
              <w:marBottom w:val="0"/>
              <w:divBdr>
                <w:top w:val="none" w:sz="0" w:space="0" w:color="auto"/>
                <w:left w:val="none" w:sz="0" w:space="0" w:color="auto"/>
                <w:bottom w:val="none" w:sz="0" w:space="0" w:color="auto"/>
                <w:right w:val="none" w:sz="0" w:space="0" w:color="auto"/>
              </w:divBdr>
            </w:div>
            <w:div w:id="21074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3437">
      <w:bodyDiv w:val="1"/>
      <w:marLeft w:val="0"/>
      <w:marRight w:val="0"/>
      <w:marTop w:val="0"/>
      <w:marBottom w:val="0"/>
      <w:divBdr>
        <w:top w:val="none" w:sz="0" w:space="0" w:color="auto"/>
        <w:left w:val="none" w:sz="0" w:space="0" w:color="auto"/>
        <w:bottom w:val="none" w:sz="0" w:space="0" w:color="auto"/>
        <w:right w:val="none" w:sz="0" w:space="0" w:color="auto"/>
      </w:divBdr>
    </w:div>
    <w:div w:id="730159382">
      <w:bodyDiv w:val="1"/>
      <w:marLeft w:val="0"/>
      <w:marRight w:val="0"/>
      <w:marTop w:val="0"/>
      <w:marBottom w:val="0"/>
      <w:divBdr>
        <w:top w:val="none" w:sz="0" w:space="0" w:color="auto"/>
        <w:left w:val="none" w:sz="0" w:space="0" w:color="auto"/>
        <w:bottom w:val="none" w:sz="0" w:space="0" w:color="auto"/>
        <w:right w:val="none" w:sz="0" w:space="0" w:color="auto"/>
      </w:divBdr>
    </w:div>
    <w:div w:id="763456135">
      <w:bodyDiv w:val="1"/>
      <w:marLeft w:val="0"/>
      <w:marRight w:val="0"/>
      <w:marTop w:val="0"/>
      <w:marBottom w:val="0"/>
      <w:divBdr>
        <w:top w:val="none" w:sz="0" w:space="0" w:color="auto"/>
        <w:left w:val="none" w:sz="0" w:space="0" w:color="auto"/>
        <w:bottom w:val="none" w:sz="0" w:space="0" w:color="auto"/>
        <w:right w:val="none" w:sz="0" w:space="0" w:color="auto"/>
      </w:divBdr>
    </w:div>
    <w:div w:id="795180714">
      <w:bodyDiv w:val="1"/>
      <w:marLeft w:val="0"/>
      <w:marRight w:val="0"/>
      <w:marTop w:val="0"/>
      <w:marBottom w:val="0"/>
      <w:divBdr>
        <w:top w:val="none" w:sz="0" w:space="0" w:color="auto"/>
        <w:left w:val="none" w:sz="0" w:space="0" w:color="auto"/>
        <w:bottom w:val="none" w:sz="0" w:space="0" w:color="auto"/>
        <w:right w:val="none" w:sz="0" w:space="0" w:color="auto"/>
      </w:divBdr>
    </w:div>
    <w:div w:id="807472188">
      <w:bodyDiv w:val="1"/>
      <w:marLeft w:val="0"/>
      <w:marRight w:val="0"/>
      <w:marTop w:val="0"/>
      <w:marBottom w:val="0"/>
      <w:divBdr>
        <w:top w:val="none" w:sz="0" w:space="0" w:color="auto"/>
        <w:left w:val="none" w:sz="0" w:space="0" w:color="auto"/>
        <w:bottom w:val="none" w:sz="0" w:space="0" w:color="auto"/>
        <w:right w:val="none" w:sz="0" w:space="0" w:color="auto"/>
      </w:divBdr>
    </w:div>
    <w:div w:id="821702571">
      <w:bodyDiv w:val="1"/>
      <w:marLeft w:val="0"/>
      <w:marRight w:val="0"/>
      <w:marTop w:val="0"/>
      <w:marBottom w:val="0"/>
      <w:divBdr>
        <w:top w:val="none" w:sz="0" w:space="0" w:color="auto"/>
        <w:left w:val="none" w:sz="0" w:space="0" w:color="auto"/>
        <w:bottom w:val="none" w:sz="0" w:space="0" w:color="auto"/>
        <w:right w:val="none" w:sz="0" w:space="0" w:color="auto"/>
      </w:divBdr>
    </w:div>
    <w:div w:id="867571028">
      <w:bodyDiv w:val="1"/>
      <w:marLeft w:val="0"/>
      <w:marRight w:val="0"/>
      <w:marTop w:val="0"/>
      <w:marBottom w:val="0"/>
      <w:divBdr>
        <w:top w:val="none" w:sz="0" w:space="0" w:color="auto"/>
        <w:left w:val="none" w:sz="0" w:space="0" w:color="auto"/>
        <w:bottom w:val="none" w:sz="0" w:space="0" w:color="auto"/>
        <w:right w:val="none" w:sz="0" w:space="0" w:color="auto"/>
      </w:divBdr>
      <w:divsChild>
        <w:div w:id="1952860356">
          <w:marLeft w:val="0"/>
          <w:marRight w:val="0"/>
          <w:marTop w:val="0"/>
          <w:marBottom w:val="0"/>
          <w:divBdr>
            <w:top w:val="none" w:sz="0" w:space="0" w:color="auto"/>
            <w:left w:val="none" w:sz="0" w:space="0" w:color="auto"/>
            <w:bottom w:val="none" w:sz="0" w:space="0" w:color="auto"/>
            <w:right w:val="none" w:sz="0" w:space="0" w:color="auto"/>
          </w:divBdr>
          <w:divsChild>
            <w:div w:id="1720472808">
              <w:marLeft w:val="0"/>
              <w:marRight w:val="0"/>
              <w:marTop w:val="0"/>
              <w:marBottom w:val="0"/>
              <w:divBdr>
                <w:top w:val="none" w:sz="0" w:space="0" w:color="auto"/>
                <w:left w:val="none" w:sz="0" w:space="0" w:color="auto"/>
                <w:bottom w:val="none" w:sz="0" w:space="0" w:color="auto"/>
                <w:right w:val="none" w:sz="0" w:space="0" w:color="auto"/>
              </w:divBdr>
              <w:divsChild>
                <w:div w:id="935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2848">
      <w:bodyDiv w:val="1"/>
      <w:marLeft w:val="0"/>
      <w:marRight w:val="0"/>
      <w:marTop w:val="0"/>
      <w:marBottom w:val="0"/>
      <w:divBdr>
        <w:top w:val="none" w:sz="0" w:space="0" w:color="auto"/>
        <w:left w:val="none" w:sz="0" w:space="0" w:color="auto"/>
        <w:bottom w:val="none" w:sz="0" w:space="0" w:color="auto"/>
        <w:right w:val="none" w:sz="0" w:space="0" w:color="auto"/>
      </w:divBdr>
    </w:div>
    <w:div w:id="916474605">
      <w:bodyDiv w:val="1"/>
      <w:marLeft w:val="0"/>
      <w:marRight w:val="0"/>
      <w:marTop w:val="0"/>
      <w:marBottom w:val="0"/>
      <w:divBdr>
        <w:top w:val="none" w:sz="0" w:space="0" w:color="auto"/>
        <w:left w:val="none" w:sz="0" w:space="0" w:color="auto"/>
        <w:bottom w:val="none" w:sz="0" w:space="0" w:color="auto"/>
        <w:right w:val="none" w:sz="0" w:space="0" w:color="auto"/>
      </w:divBdr>
    </w:div>
    <w:div w:id="1031228338">
      <w:bodyDiv w:val="1"/>
      <w:marLeft w:val="0"/>
      <w:marRight w:val="0"/>
      <w:marTop w:val="0"/>
      <w:marBottom w:val="0"/>
      <w:divBdr>
        <w:top w:val="none" w:sz="0" w:space="0" w:color="auto"/>
        <w:left w:val="none" w:sz="0" w:space="0" w:color="auto"/>
        <w:bottom w:val="none" w:sz="0" w:space="0" w:color="auto"/>
        <w:right w:val="none" w:sz="0" w:space="0" w:color="auto"/>
      </w:divBdr>
    </w:div>
    <w:div w:id="1039669493">
      <w:bodyDiv w:val="1"/>
      <w:marLeft w:val="0"/>
      <w:marRight w:val="0"/>
      <w:marTop w:val="0"/>
      <w:marBottom w:val="0"/>
      <w:divBdr>
        <w:top w:val="none" w:sz="0" w:space="0" w:color="auto"/>
        <w:left w:val="none" w:sz="0" w:space="0" w:color="auto"/>
        <w:bottom w:val="none" w:sz="0" w:space="0" w:color="auto"/>
        <w:right w:val="none" w:sz="0" w:space="0" w:color="auto"/>
      </w:divBdr>
    </w:div>
    <w:div w:id="111575197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133719888">
      <w:bodyDiv w:val="1"/>
      <w:marLeft w:val="0"/>
      <w:marRight w:val="0"/>
      <w:marTop w:val="0"/>
      <w:marBottom w:val="0"/>
      <w:divBdr>
        <w:top w:val="none" w:sz="0" w:space="0" w:color="auto"/>
        <w:left w:val="none" w:sz="0" w:space="0" w:color="auto"/>
        <w:bottom w:val="none" w:sz="0" w:space="0" w:color="auto"/>
        <w:right w:val="none" w:sz="0" w:space="0" w:color="auto"/>
      </w:divBdr>
      <w:divsChild>
        <w:div w:id="200292064">
          <w:marLeft w:val="0"/>
          <w:marRight w:val="0"/>
          <w:marTop w:val="0"/>
          <w:marBottom w:val="0"/>
          <w:divBdr>
            <w:top w:val="none" w:sz="0" w:space="0" w:color="auto"/>
            <w:left w:val="none" w:sz="0" w:space="0" w:color="auto"/>
            <w:bottom w:val="none" w:sz="0" w:space="0" w:color="auto"/>
            <w:right w:val="none" w:sz="0" w:space="0" w:color="auto"/>
          </w:divBdr>
          <w:divsChild>
            <w:div w:id="345405649">
              <w:marLeft w:val="0"/>
              <w:marRight w:val="0"/>
              <w:marTop w:val="0"/>
              <w:marBottom w:val="0"/>
              <w:divBdr>
                <w:top w:val="none" w:sz="0" w:space="0" w:color="auto"/>
                <w:left w:val="none" w:sz="0" w:space="0" w:color="auto"/>
                <w:bottom w:val="none" w:sz="0" w:space="0" w:color="auto"/>
                <w:right w:val="none" w:sz="0" w:space="0" w:color="auto"/>
              </w:divBdr>
            </w:div>
            <w:div w:id="576868328">
              <w:marLeft w:val="0"/>
              <w:marRight w:val="0"/>
              <w:marTop w:val="0"/>
              <w:marBottom w:val="0"/>
              <w:divBdr>
                <w:top w:val="none" w:sz="0" w:space="0" w:color="auto"/>
                <w:left w:val="none" w:sz="0" w:space="0" w:color="auto"/>
                <w:bottom w:val="none" w:sz="0" w:space="0" w:color="auto"/>
                <w:right w:val="none" w:sz="0" w:space="0" w:color="auto"/>
              </w:divBdr>
            </w:div>
            <w:div w:id="939415397">
              <w:marLeft w:val="0"/>
              <w:marRight w:val="0"/>
              <w:marTop w:val="0"/>
              <w:marBottom w:val="0"/>
              <w:divBdr>
                <w:top w:val="none" w:sz="0" w:space="0" w:color="auto"/>
                <w:left w:val="none" w:sz="0" w:space="0" w:color="auto"/>
                <w:bottom w:val="none" w:sz="0" w:space="0" w:color="auto"/>
                <w:right w:val="none" w:sz="0" w:space="0" w:color="auto"/>
              </w:divBdr>
            </w:div>
            <w:div w:id="1296330969">
              <w:marLeft w:val="0"/>
              <w:marRight w:val="0"/>
              <w:marTop w:val="0"/>
              <w:marBottom w:val="0"/>
              <w:divBdr>
                <w:top w:val="none" w:sz="0" w:space="0" w:color="auto"/>
                <w:left w:val="none" w:sz="0" w:space="0" w:color="auto"/>
                <w:bottom w:val="none" w:sz="0" w:space="0" w:color="auto"/>
                <w:right w:val="none" w:sz="0" w:space="0" w:color="auto"/>
              </w:divBdr>
            </w:div>
            <w:div w:id="1358041517">
              <w:marLeft w:val="0"/>
              <w:marRight w:val="0"/>
              <w:marTop w:val="0"/>
              <w:marBottom w:val="0"/>
              <w:divBdr>
                <w:top w:val="none" w:sz="0" w:space="0" w:color="auto"/>
                <w:left w:val="none" w:sz="0" w:space="0" w:color="auto"/>
                <w:bottom w:val="none" w:sz="0" w:space="0" w:color="auto"/>
                <w:right w:val="none" w:sz="0" w:space="0" w:color="auto"/>
              </w:divBdr>
            </w:div>
            <w:div w:id="1515728980">
              <w:marLeft w:val="0"/>
              <w:marRight w:val="0"/>
              <w:marTop w:val="0"/>
              <w:marBottom w:val="0"/>
              <w:divBdr>
                <w:top w:val="none" w:sz="0" w:space="0" w:color="auto"/>
                <w:left w:val="none" w:sz="0" w:space="0" w:color="auto"/>
                <w:bottom w:val="none" w:sz="0" w:space="0" w:color="auto"/>
                <w:right w:val="none" w:sz="0" w:space="0" w:color="auto"/>
              </w:divBdr>
            </w:div>
            <w:div w:id="18116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430">
      <w:bodyDiv w:val="1"/>
      <w:marLeft w:val="0"/>
      <w:marRight w:val="0"/>
      <w:marTop w:val="0"/>
      <w:marBottom w:val="0"/>
      <w:divBdr>
        <w:top w:val="none" w:sz="0" w:space="0" w:color="auto"/>
        <w:left w:val="none" w:sz="0" w:space="0" w:color="auto"/>
        <w:bottom w:val="none" w:sz="0" w:space="0" w:color="auto"/>
        <w:right w:val="none" w:sz="0" w:space="0" w:color="auto"/>
      </w:divBdr>
    </w:div>
    <w:div w:id="1285120225">
      <w:bodyDiv w:val="1"/>
      <w:marLeft w:val="0"/>
      <w:marRight w:val="0"/>
      <w:marTop w:val="0"/>
      <w:marBottom w:val="0"/>
      <w:divBdr>
        <w:top w:val="none" w:sz="0" w:space="0" w:color="auto"/>
        <w:left w:val="none" w:sz="0" w:space="0" w:color="auto"/>
        <w:bottom w:val="none" w:sz="0" w:space="0" w:color="auto"/>
        <w:right w:val="none" w:sz="0" w:space="0" w:color="auto"/>
      </w:divBdr>
    </w:div>
    <w:div w:id="1323387249">
      <w:bodyDiv w:val="1"/>
      <w:marLeft w:val="0"/>
      <w:marRight w:val="0"/>
      <w:marTop w:val="0"/>
      <w:marBottom w:val="0"/>
      <w:divBdr>
        <w:top w:val="none" w:sz="0" w:space="0" w:color="auto"/>
        <w:left w:val="none" w:sz="0" w:space="0" w:color="auto"/>
        <w:bottom w:val="none" w:sz="0" w:space="0" w:color="auto"/>
        <w:right w:val="none" w:sz="0" w:space="0" w:color="auto"/>
      </w:divBdr>
      <w:divsChild>
        <w:div w:id="58788171">
          <w:marLeft w:val="0"/>
          <w:marRight w:val="0"/>
          <w:marTop w:val="0"/>
          <w:marBottom w:val="0"/>
          <w:divBdr>
            <w:top w:val="none" w:sz="0" w:space="0" w:color="auto"/>
            <w:left w:val="none" w:sz="0" w:space="0" w:color="auto"/>
            <w:bottom w:val="none" w:sz="0" w:space="0" w:color="auto"/>
            <w:right w:val="none" w:sz="0" w:space="0" w:color="auto"/>
          </w:divBdr>
        </w:div>
        <w:div w:id="253591132">
          <w:marLeft w:val="0"/>
          <w:marRight w:val="0"/>
          <w:marTop w:val="0"/>
          <w:marBottom w:val="0"/>
          <w:divBdr>
            <w:top w:val="none" w:sz="0" w:space="0" w:color="auto"/>
            <w:left w:val="none" w:sz="0" w:space="0" w:color="auto"/>
            <w:bottom w:val="none" w:sz="0" w:space="0" w:color="auto"/>
            <w:right w:val="none" w:sz="0" w:space="0" w:color="auto"/>
          </w:divBdr>
        </w:div>
        <w:div w:id="1199856145">
          <w:marLeft w:val="0"/>
          <w:marRight w:val="0"/>
          <w:marTop w:val="0"/>
          <w:marBottom w:val="0"/>
          <w:divBdr>
            <w:top w:val="none" w:sz="0" w:space="0" w:color="auto"/>
            <w:left w:val="none" w:sz="0" w:space="0" w:color="auto"/>
            <w:bottom w:val="none" w:sz="0" w:space="0" w:color="auto"/>
            <w:right w:val="none" w:sz="0" w:space="0" w:color="auto"/>
          </w:divBdr>
        </w:div>
      </w:divsChild>
    </w:div>
    <w:div w:id="1370450984">
      <w:bodyDiv w:val="1"/>
      <w:marLeft w:val="0"/>
      <w:marRight w:val="0"/>
      <w:marTop w:val="0"/>
      <w:marBottom w:val="0"/>
      <w:divBdr>
        <w:top w:val="none" w:sz="0" w:space="0" w:color="auto"/>
        <w:left w:val="none" w:sz="0" w:space="0" w:color="auto"/>
        <w:bottom w:val="none" w:sz="0" w:space="0" w:color="auto"/>
        <w:right w:val="none" w:sz="0" w:space="0" w:color="auto"/>
      </w:divBdr>
    </w:div>
    <w:div w:id="1452165599">
      <w:bodyDiv w:val="1"/>
      <w:marLeft w:val="0"/>
      <w:marRight w:val="0"/>
      <w:marTop w:val="0"/>
      <w:marBottom w:val="0"/>
      <w:divBdr>
        <w:top w:val="none" w:sz="0" w:space="0" w:color="auto"/>
        <w:left w:val="none" w:sz="0" w:space="0" w:color="auto"/>
        <w:bottom w:val="none" w:sz="0" w:space="0" w:color="auto"/>
        <w:right w:val="none" w:sz="0" w:space="0" w:color="auto"/>
      </w:divBdr>
    </w:div>
    <w:div w:id="1475679884">
      <w:bodyDiv w:val="1"/>
      <w:marLeft w:val="0"/>
      <w:marRight w:val="0"/>
      <w:marTop w:val="0"/>
      <w:marBottom w:val="0"/>
      <w:divBdr>
        <w:top w:val="none" w:sz="0" w:space="0" w:color="auto"/>
        <w:left w:val="none" w:sz="0" w:space="0" w:color="auto"/>
        <w:bottom w:val="none" w:sz="0" w:space="0" w:color="auto"/>
        <w:right w:val="none" w:sz="0" w:space="0" w:color="auto"/>
      </w:divBdr>
    </w:div>
    <w:div w:id="1488933560">
      <w:bodyDiv w:val="1"/>
      <w:marLeft w:val="0"/>
      <w:marRight w:val="0"/>
      <w:marTop w:val="0"/>
      <w:marBottom w:val="0"/>
      <w:divBdr>
        <w:top w:val="none" w:sz="0" w:space="0" w:color="auto"/>
        <w:left w:val="none" w:sz="0" w:space="0" w:color="auto"/>
        <w:bottom w:val="none" w:sz="0" w:space="0" w:color="auto"/>
        <w:right w:val="none" w:sz="0" w:space="0" w:color="auto"/>
      </w:divBdr>
    </w:div>
    <w:div w:id="1542472623">
      <w:bodyDiv w:val="1"/>
      <w:marLeft w:val="0"/>
      <w:marRight w:val="0"/>
      <w:marTop w:val="0"/>
      <w:marBottom w:val="0"/>
      <w:divBdr>
        <w:top w:val="none" w:sz="0" w:space="0" w:color="auto"/>
        <w:left w:val="none" w:sz="0" w:space="0" w:color="auto"/>
        <w:bottom w:val="none" w:sz="0" w:space="0" w:color="auto"/>
        <w:right w:val="none" w:sz="0" w:space="0" w:color="auto"/>
      </w:divBdr>
      <w:divsChild>
        <w:div w:id="1448505715">
          <w:marLeft w:val="0"/>
          <w:marRight w:val="0"/>
          <w:marTop w:val="0"/>
          <w:marBottom w:val="0"/>
          <w:divBdr>
            <w:top w:val="none" w:sz="0" w:space="0" w:color="auto"/>
            <w:left w:val="none" w:sz="0" w:space="0" w:color="auto"/>
            <w:bottom w:val="none" w:sz="0" w:space="0" w:color="auto"/>
            <w:right w:val="none" w:sz="0" w:space="0" w:color="auto"/>
          </w:divBdr>
        </w:div>
        <w:div w:id="75173381">
          <w:marLeft w:val="0"/>
          <w:marRight w:val="0"/>
          <w:marTop w:val="0"/>
          <w:marBottom w:val="0"/>
          <w:divBdr>
            <w:top w:val="none" w:sz="0" w:space="0" w:color="auto"/>
            <w:left w:val="none" w:sz="0" w:space="0" w:color="auto"/>
            <w:bottom w:val="none" w:sz="0" w:space="0" w:color="auto"/>
            <w:right w:val="none" w:sz="0" w:space="0" w:color="auto"/>
          </w:divBdr>
        </w:div>
        <w:div w:id="1377050248">
          <w:marLeft w:val="0"/>
          <w:marRight w:val="0"/>
          <w:marTop w:val="0"/>
          <w:marBottom w:val="0"/>
          <w:divBdr>
            <w:top w:val="none" w:sz="0" w:space="0" w:color="auto"/>
            <w:left w:val="none" w:sz="0" w:space="0" w:color="auto"/>
            <w:bottom w:val="none" w:sz="0" w:space="0" w:color="auto"/>
            <w:right w:val="none" w:sz="0" w:space="0" w:color="auto"/>
          </w:divBdr>
          <w:divsChild>
            <w:div w:id="19164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5541">
      <w:bodyDiv w:val="1"/>
      <w:marLeft w:val="0"/>
      <w:marRight w:val="0"/>
      <w:marTop w:val="0"/>
      <w:marBottom w:val="0"/>
      <w:divBdr>
        <w:top w:val="none" w:sz="0" w:space="0" w:color="auto"/>
        <w:left w:val="none" w:sz="0" w:space="0" w:color="auto"/>
        <w:bottom w:val="none" w:sz="0" w:space="0" w:color="auto"/>
        <w:right w:val="none" w:sz="0" w:space="0" w:color="auto"/>
      </w:divBdr>
    </w:div>
    <w:div w:id="1579635200">
      <w:bodyDiv w:val="1"/>
      <w:marLeft w:val="0"/>
      <w:marRight w:val="0"/>
      <w:marTop w:val="0"/>
      <w:marBottom w:val="0"/>
      <w:divBdr>
        <w:top w:val="none" w:sz="0" w:space="0" w:color="auto"/>
        <w:left w:val="none" w:sz="0" w:space="0" w:color="auto"/>
        <w:bottom w:val="none" w:sz="0" w:space="0" w:color="auto"/>
        <w:right w:val="none" w:sz="0" w:space="0" w:color="auto"/>
      </w:divBdr>
    </w:div>
    <w:div w:id="1605308361">
      <w:bodyDiv w:val="1"/>
      <w:marLeft w:val="0"/>
      <w:marRight w:val="0"/>
      <w:marTop w:val="0"/>
      <w:marBottom w:val="0"/>
      <w:divBdr>
        <w:top w:val="none" w:sz="0" w:space="0" w:color="auto"/>
        <w:left w:val="none" w:sz="0" w:space="0" w:color="auto"/>
        <w:bottom w:val="none" w:sz="0" w:space="0" w:color="auto"/>
        <w:right w:val="none" w:sz="0" w:space="0" w:color="auto"/>
      </w:divBdr>
    </w:div>
    <w:div w:id="1606763478">
      <w:bodyDiv w:val="1"/>
      <w:marLeft w:val="0"/>
      <w:marRight w:val="0"/>
      <w:marTop w:val="0"/>
      <w:marBottom w:val="0"/>
      <w:divBdr>
        <w:top w:val="none" w:sz="0" w:space="0" w:color="auto"/>
        <w:left w:val="none" w:sz="0" w:space="0" w:color="auto"/>
        <w:bottom w:val="none" w:sz="0" w:space="0" w:color="auto"/>
        <w:right w:val="none" w:sz="0" w:space="0" w:color="auto"/>
      </w:divBdr>
    </w:div>
    <w:div w:id="1628513886">
      <w:bodyDiv w:val="1"/>
      <w:marLeft w:val="0"/>
      <w:marRight w:val="0"/>
      <w:marTop w:val="0"/>
      <w:marBottom w:val="0"/>
      <w:divBdr>
        <w:top w:val="none" w:sz="0" w:space="0" w:color="auto"/>
        <w:left w:val="none" w:sz="0" w:space="0" w:color="auto"/>
        <w:bottom w:val="none" w:sz="0" w:space="0" w:color="auto"/>
        <w:right w:val="none" w:sz="0" w:space="0" w:color="auto"/>
      </w:divBdr>
    </w:div>
    <w:div w:id="1643852379">
      <w:bodyDiv w:val="1"/>
      <w:marLeft w:val="0"/>
      <w:marRight w:val="0"/>
      <w:marTop w:val="0"/>
      <w:marBottom w:val="0"/>
      <w:divBdr>
        <w:top w:val="none" w:sz="0" w:space="0" w:color="auto"/>
        <w:left w:val="none" w:sz="0" w:space="0" w:color="auto"/>
        <w:bottom w:val="none" w:sz="0" w:space="0" w:color="auto"/>
        <w:right w:val="none" w:sz="0" w:space="0" w:color="auto"/>
      </w:divBdr>
      <w:divsChild>
        <w:div w:id="4402869">
          <w:marLeft w:val="0"/>
          <w:marRight w:val="0"/>
          <w:marTop w:val="0"/>
          <w:marBottom w:val="0"/>
          <w:divBdr>
            <w:top w:val="none" w:sz="0" w:space="0" w:color="auto"/>
            <w:left w:val="none" w:sz="0" w:space="0" w:color="auto"/>
            <w:bottom w:val="none" w:sz="0" w:space="0" w:color="auto"/>
            <w:right w:val="none" w:sz="0" w:space="0" w:color="auto"/>
          </w:divBdr>
        </w:div>
        <w:div w:id="22293700">
          <w:marLeft w:val="0"/>
          <w:marRight w:val="0"/>
          <w:marTop w:val="0"/>
          <w:marBottom w:val="0"/>
          <w:divBdr>
            <w:top w:val="none" w:sz="0" w:space="0" w:color="auto"/>
            <w:left w:val="none" w:sz="0" w:space="0" w:color="auto"/>
            <w:bottom w:val="none" w:sz="0" w:space="0" w:color="auto"/>
            <w:right w:val="none" w:sz="0" w:space="0" w:color="auto"/>
          </w:divBdr>
        </w:div>
      </w:divsChild>
    </w:div>
    <w:div w:id="1647659301">
      <w:bodyDiv w:val="1"/>
      <w:marLeft w:val="0"/>
      <w:marRight w:val="0"/>
      <w:marTop w:val="0"/>
      <w:marBottom w:val="0"/>
      <w:divBdr>
        <w:top w:val="none" w:sz="0" w:space="0" w:color="auto"/>
        <w:left w:val="none" w:sz="0" w:space="0" w:color="auto"/>
        <w:bottom w:val="none" w:sz="0" w:space="0" w:color="auto"/>
        <w:right w:val="none" w:sz="0" w:space="0" w:color="auto"/>
      </w:divBdr>
    </w:div>
    <w:div w:id="165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41592051">
          <w:marLeft w:val="0"/>
          <w:marRight w:val="0"/>
          <w:marTop w:val="0"/>
          <w:marBottom w:val="0"/>
          <w:divBdr>
            <w:top w:val="none" w:sz="0" w:space="0" w:color="auto"/>
            <w:left w:val="none" w:sz="0" w:space="0" w:color="auto"/>
            <w:bottom w:val="none" w:sz="0" w:space="0" w:color="auto"/>
            <w:right w:val="none" w:sz="0" w:space="0" w:color="auto"/>
          </w:divBdr>
          <w:divsChild>
            <w:div w:id="1918637774">
              <w:marLeft w:val="0"/>
              <w:marRight w:val="0"/>
              <w:marTop w:val="0"/>
              <w:marBottom w:val="0"/>
              <w:divBdr>
                <w:top w:val="none" w:sz="0" w:space="0" w:color="auto"/>
                <w:left w:val="none" w:sz="0" w:space="0" w:color="auto"/>
                <w:bottom w:val="none" w:sz="0" w:space="0" w:color="auto"/>
                <w:right w:val="none" w:sz="0" w:space="0" w:color="auto"/>
              </w:divBdr>
              <w:divsChild>
                <w:div w:id="1126778564">
                  <w:marLeft w:val="0"/>
                  <w:marRight w:val="0"/>
                  <w:marTop w:val="0"/>
                  <w:marBottom w:val="0"/>
                  <w:divBdr>
                    <w:top w:val="none" w:sz="0" w:space="0" w:color="auto"/>
                    <w:left w:val="none" w:sz="0" w:space="0" w:color="auto"/>
                    <w:bottom w:val="none" w:sz="0" w:space="0" w:color="auto"/>
                    <w:right w:val="none" w:sz="0" w:space="0" w:color="auto"/>
                  </w:divBdr>
                </w:div>
                <w:div w:id="1387804184">
                  <w:marLeft w:val="0"/>
                  <w:marRight w:val="0"/>
                  <w:marTop w:val="0"/>
                  <w:marBottom w:val="0"/>
                  <w:divBdr>
                    <w:top w:val="none" w:sz="0" w:space="0" w:color="auto"/>
                    <w:left w:val="none" w:sz="0" w:space="0" w:color="auto"/>
                    <w:bottom w:val="none" w:sz="0" w:space="0" w:color="auto"/>
                    <w:right w:val="none" w:sz="0" w:space="0" w:color="auto"/>
                  </w:divBdr>
                </w:div>
                <w:div w:id="1520776878">
                  <w:marLeft w:val="0"/>
                  <w:marRight w:val="0"/>
                  <w:marTop w:val="0"/>
                  <w:marBottom w:val="0"/>
                  <w:divBdr>
                    <w:top w:val="none" w:sz="0" w:space="0" w:color="auto"/>
                    <w:left w:val="none" w:sz="0" w:space="0" w:color="auto"/>
                    <w:bottom w:val="none" w:sz="0" w:space="0" w:color="auto"/>
                    <w:right w:val="none" w:sz="0" w:space="0" w:color="auto"/>
                  </w:divBdr>
                </w:div>
                <w:div w:id="19478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04988">
      <w:bodyDiv w:val="1"/>
      <w:marLeft w:val="0"/>
      <w:marRight w:val="0"/>
      <w:marTop w:val="0"/>
      <w:marBottom w:val="0"/>
      <w:divBdr>
        <w:top w:val="none" w:sz="0" w:space="0" w:color="auto"/>
        <w:left w:val="none" w:sz="0" w:space="0" w:color="auto"/>
        <w:bottom w:val="none" w:sz="0" w:space="0" w:color="auto"/>
        <w:right w:val="none" w:sz="0" w:space="0" w:color="auto"/>
      </w:divBdr>
    </w:div>
    <w:div w:id="1745954737">
      <w:bodyDiv w:val="1"/>
      <w:marLeft w:val="0"/>
      <w:marRight w:val="0"/>
      <w:marTop w:val="0"/>
      <w:marBottom w:val="0"/>
      <w:divBdr>
        <w:top w:val="none" w:sz="0" w:space="0" w:color="auto"/>
        <w:left w:val="none" w:sz="0" w:space="0" w:color="auto"/>
        <w:bottom w:val="none" w:sz="0" w:space="0" w:color="auto"/>
        <w:right w:val="none" w:sz="0" w:space="0" w:color="auto"/>
      </w:divBdr>
    </w:div>
    <w:div w:id="1781294114">
      <w:bodyDiv w:val="1"/>
      <w:marLeft w:val="0"/>
      <w:marRight w:val="0"/>
      <w:marTop w:val="0"/>
      <w:marBottom w:val="0"/>
      <w:divBdr>
        <w:top w:val="none" w:sz="0" w:space="0" w:color="auto"/>
        <w:left w:val="none" w:sz="0" w:space="0" w:color="auto"/>
        <w:bottom w:val="none" w:sz="0" w:space="0" w:color="auto"/>
        <w:right w:val="none" w:sz="0" w:space="0" w:color="auto"/>
      </w:divBdr>
      <w:divsChild>
        <w:div w:id="1332679923">
          <w:marLeft w:val="0"/>
          <w:marRight w:val="0"/>
          <w:marTop w:val="0"/>
          <w:marBottom w:val="0"/>
          <w:divBdr>
            <w:top w:val="none" w:sz="0" w:space="0" w:color="auto"/>
            <w:left w:val="none" w:sz="0" w:space="0" w:color="auto"/>
            <w:bottom w:val="none" w:sz="0" w:space="0" w:color="auto"/>
            <w:right w:val="none" w:sz="0" w:space="0" w:color="auto"/>
          </w:divBdr>
        </w:div>
      </w:divsChild>
    </w:div>
    <w:div w:id="1814786080">
      <w:bodyDiv w:val="1"/>
      <w:marLeft w:val="0"/>
      <w:marRight w:val="0"/>
      <w:marTop w:val="0"/>
      <w:marBottom w:val="0"/>
      <w:divBdr>
        <w:top w:val="none" w:sz="0" w:space="0" w:color="auto"/>
        <w:left w:val="none" w:sz="0" w:space="0" w:color="auto"/>
        <w:bottom w:val="none" w:sz="0" w:space="0" w:color="auto"/>
        <w:right w:val="none" w:sz="0" w:space="0" w:color="auto"/>
      </w:divBdr>
    </w:div>
    <w:div w:id="1861703443">
      <w:bodyDiv w:val="1"/>
      <w:marLeft w:val="0"/>
      <w:marRight w:val="0"/>
      <w:marTop w:val="0"/>
      <w:marBottom w:val="0"/>
      <w:divBdr>
        <w:top w:val="none" w:sz="0" w:space="0" w:color="auto"/>
        <w:left w:val="none" w:sz="0" w:space="0" w:color="auto"/>
        <w:bottom w:val="none" w:sz="0" w:space="0" w:color="auto"/>
        <w:right w:val="none" w:sz="0" w:space="0" w:color="auto"/>
      </w:divBdr>
    </w:div>
    <w:div w:id="1872451381">
      <w:bodyDiv w:val="1"/>
      <w:marLeft w:val="0"/>
      <w:marRight w:val="0"/>
      <w:marTop w:val="0"/>
      <w:marBottom w:val="0"/>
      <w:divBdr>
        <w:top w:val="none" w:sz="0" w:space="0" w:color="auto"/>
        <w:left w:val="none" w:sz="0" w:space="0" w:color="auto"/>
        <w:bottom w:val="none" w:sz="0" w:space="0" w:color="auto"/>
        <w:right w:val="none" w:sz="0" w:space="0" w:color="auto"/>
      </w:divBdr>
    </w:div>
    <w:div w:id="1874347476">
      <w:bodyDiv w:val="1"/>
      <w:marLeft w:val="0"/>
      <w:marRight w:val="0"/>
      <w:marTop w:val="0"/>
      <w:marBottom w:val="0"/>
      <w:divBdr>
        <w:top w:val="none" w:sz="0" w:space="0" w:color="auto"/>
        <w:left w:val="none" w:sz="0" w:space="0" w:color="auto"/>
        <w:bottom w:val="none" w:sz="0" w:space="0" w:color="auto"/>
        <w:right w:val="none" w:sz="0" w:space="0" w:color="auto"/>
      </w:divBdr>
    </w:div>
    <w:div w:id="1901358922">
      <w:bodyDiv w:val="1"/>
      <w:marLeft w:val="0"/>
      <w:marRight w:val="0"/>
      <w:marTop w:val="0"/>
      <w:marBottom w:val="0"/>
      <w:divBdr>
        <w:top w:val="none" w:sz="0" w:space="0" w:color="auto"/>
        <w:left w:val="none" w:sz="0" w:space="0" w:color="auto"/>
        <w:bottom w:val="none" w:sz="0" w:space="0" w:color="auto"/>
        <w:right w:val="none" w:sz="0" w:space="0" w:color="auto"/>
      </w:divBdr>
    </w:div>
    <w:div w:id="1926106114">
      <w:bodyDiv w:val="1"/>
      <w:marLeft w:val="0"/>
      <w:marRight w:val="0"/>
      <w:marTop w:val="0"/>
      <w:marBottom w:val="0"/>
      <w:divBdr>
        <w:top w:val="none" w:sz="0" w:space="0" w:color="auto"/>
        <w:left w:val="none" w:sz="0" w:space="0" w:color="auto"/>
        <w:bottom w:val="none" w:sz="0" w:space="0" w:color="auto"/>
        <w:right w:val="none" w:sz="0" w:space="0" w:color="auto"/>
      </w:divBdr>
    </w:div>
    <w:div w:id="1959409283">
      <w:bodyDiv w:val="1"/>
      <w:marLeft w:val="0"/>
      <w:marRight w:val="0"/>
      <w:marTop w:val="0"/>
      <w:marBottom w:val="0"/>
      <w:divBdr>
        <w:top w:val="none" w:sz="0" w:space="0" w:color="auto"/>
        <w:left w:val="none" w:sz="0" w:space="0" w:color="auto"/>
        <w:bottom w:val="none" w:sz="0" w:space="0" w:color="auto"/>
        <w:right w:val="none" w:sz="0" w:space="0" w:color="auto"/>
      </w:divBdr>
    </w:div>
    <w:div w:id="1990090399">
      <w:bodyDiv w:val="1"/>
      <w:marLeft w:val="0"/>
      <w:marRight w:val="0"/>
      <w:marTop w:val="0"/>
      <w:marBottom w:val="0"/>
      <w:divBdr>
        <w:top w:val="none" w:sz="0" w:space="0" w:color="auto"/>
        <w:left w:val="none" w:sz="0" w:space="0" w:color="auto"/>
        <w:bottom w:val="none" w:sz="0" w:space="0" w:color="auto"/>
        <w:right w:val="none" w:sz="0" w:space="0" w:color="auto"/>
      </w:divBdr>
    </w:div>
    <w:div w:id="2029453527">
      <w:bodyDiv w:val="1"/>
      <w:marLeft w:val="0"/>
      <w:marRight w:val="0"/>
      <w:marTop w:val="0"/>
      <w:marBottom w:val="0"/>
      <w:divBdr>
        <w:top w:val="none" w:sz="0" w:space="0" w:color="auto"/>
        <w:left w:val="none" w:sz="0" w:space="0" w:color="auto"/>
        <w:bottom w:val="none" w:sz="0" w:space="0" w:color="auto"/>
        <w:right w:val="none" w:sz="0" w:space="0" w:color="auto"/>
      </w:divBdr>
    </w:div>
    <w:div w:id="2046514386">
      <w:bodyDiv w:val="1"/>
      <w:marLeft w:val="0"/>
      <w:marRight w:val="0"/>
      <w:marTop w:val="0"/>
      <w:marBottom w:val="0"/>
      <w:divBdr>
        <w:top w:val="none" w:sz="0" w:space="0" w:color="auto"/>
        <w:left w:val="none" w:sz="0" w:space="0" w:color="auto"/>
        <w:bottom w:val="none" w:sz="0" w:space="0" w:color="auto"/>
        <w:right w:val="none" w:sz="0" w:space="0" w:color="auto"/>
      </w:divBdr>
    </w:div>
    <w:div w:id="2056734139">
      <w:bodyDiv w:val="1"/>
      <w:marLeft w:val="0"/>
      <w:marRight w:val="0"/>
      <w:marTop w:val="0"/>
      <w:marBottom w:val="0"/>
      <w:divBdr>
        <w:top w:val="none" w:sz="0" w:space="0" w:color="auto"/>
        <w:left w:val="none" w:sz="0" w:space="0" w:color="auto"/>
        <w:bottom w:val="none" w:sz="0" w:space="0" w:color="auto"/>
        <w:right w:val="none" w:sz="0" w:space="0" w:color="auto"/>
      </w:divBdr>
    </w:div>
    <w:div w:id="2084061530">
      <w:bodyDiv w:val="1"/>
      <w:marLeft w:val="0"/>
      <w:marRight w:val="0"/>
      <w:marTop w:val="0"/>
      <w:marBottom w:val="0"/>
      <w:divBdr>
        <w:top w:val="none" w:sz="0" w:space="0" w:color="auto"/>
        <w:left w:val="none" w:sz="0" w:space="0" w:color="auto"/>
        <w:bottom w:val="none" w:sz="0" w:space="0" w:color="auto"/>
        <w:right w:val="none" w:sz="0" w:space="0" w:color="auto"/>
      </w:divBdr>
    </w:div>
    <w:div w:id="2101174176">
      <w:bodyDiv w:val="1"/>
      <w:marLeft w:val="0"/>
      <w:marRight w:val="0"/>
      <w:marTop w:val="0"/>
      <w:marBottom w:val="0"/>
      <w:divBdr>
        <w:top w:val="none" w:sz="0" w:space="0" w:color="auto"/>
        <w:left w:val="none" w:sz="0" w:space="0" w:color="auto"/>
        <w:bottom w:val="none" w:sz="0" w:space="0" w:color="auto"/>
        <w:right w:val="none" w:sz="0" w:space="0" w:color="auto"/>
      </w:divBdr>
    </w:div>
    <w:div w:id="2104758672">
      <w:bodyDiv w:val="1"/>
      <w:marLeft w:val="0"/>
      <w:marRight w:val="0"/>
      <w:marTop w:val="0"/>
      <w:marBottom w:val="0"/>
      <w:divBdr>
        <w:top w:val="none" w:sz="0" w:space="0" w:color="auto"/>
        <w:left w:val="none" w:sz="0" w:space="0" w:color="auto"/>
        <w:bottom w:val="none" w:sz="0" w:space="0" w:color="auto"/>
        <w:right w:val="none" w:sz="0" w:space="0" w:color="auto"/>
      </w:divBdr>
    </w:div>
    <w:div w:id="2117208261">
      <w:bodyDiv w:val="1"/>
      <w:marLeft w:val="0"/>
      <w:marRight w:val="0"/>
      <w:marTop w:val="0"/>
      <w:marBottom w:val="0"/>
      <w:divBdr>
        <w:top w:val="none" w:sz="0" w:space="0" w:color="auto"/>
        <w:left w:val="none" w:sz="0" w:space="0" w:color="auto"/>
        <w:bottom w:val="none" w:sz="0" w:space="0" w:color="auto"/>
        <w:right w:val="none" w:sz="0" w:space="0" w:color="auto"/>
      </w:divBdr>
    </w:div>
    <w:div w:id="21361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 TargetMode="External"/><Relationship Id="rId13" Type="http://schemas.openxmlformats.org/officeDocument/2006/relationships/hyperlink" Target="https://www.nhsinform.scot/right-car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hsinform.scot/"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fife.communications@nhs.scot"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rries\Application%20Data\Microsoft\Templates\Press%20Release%20Shee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E8B75-0727-4640-A172-6D0D4962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Sheena.dot</Template>
  <TotalTime>32</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Communications Department</vt:lpstr>
    </vt:vector>
  </TitlesOfParts>
  <Company>NHS FIFE</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Department</dc:title>
  <dc:creator>pirries</dc:creator>
  <cp:lastModifiedBy>Stevenson</cp:lastModifiedBy>
  <cp:revision>4</cp:revision>
  <cp:lastPrinted>2020-02-19T13:44:00Z</cp:lastPrinted>
  <dcterms:created xsi:type="dcterms:W3CDTF">2020-12-16T11:53:00Z</dcterms:created>
  <dcterms:modified xsi:type="dcterms:W3CDTF">2020-12-16T12:24:00Z</dcterms:modified>
</cp:coreProperties>
</file>