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1104" w14:textId="2A5A0178"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769E2478" wp14:editId="2BEA06E2">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B735EE" w:rsidRPr="00F2165F">
        <w:rPr>
          <w:noProof/>
          <w:color w:val="FFFFFF" w:themeColor="background1"/>
          <w:lang w:eastAsia="en-GB"/>
        </w:rPr>
        <mc:AlternateContent>
          <mc:Choice Requires="wps">
            <w:drawing>
              <wp:anchor distT="0" distB="0" distL="114300" distR="114300" simplePos="0" relativeHeight="251658752" behindDoc="1" locked="0" layoutInCell="1" allowOverlap="1" wp14:anchorId="4C16C62C" wp14:editId="1FB40505">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755F93"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1B6E9F" w:rsidRPr="00F2165F">
        <w:rPr>
          <w:color w:val="FFFFFF" w:themeColor="background1"/>
        </w:rPr>
        <w:t>1</w:t>
      </w:r>
      <w:r w:rsidR="00577754">
        <w:rPr>
          <w:color w:val="FFFFFF" w:themeColor="background1"/>
        </w:rPr>
        <w:t>8</w:t>
      </w:r>
      <w:r w:rsidRPr="00F2165F">
        <w:rPr>
          <w:color w:val="FFFFFF" w:themeColor="background1"/>
        </w:rPr>
        <w:t xml:space="preserve"> | </w:t>
      </w:r>
      <w:r w:rsidR="00577754">
        <w:rPr>
          <w:color w:val="FFFFFF" w:themeColor="background1"/>
        </w:rPr>
        <w:t>1</w:t>
      </w:r>
      <w:r w:rsidR="00C5425E">
        <w:rPr>
          <w:color w:val="FFFFFF" w:themeColor="background1"/>
        </w:rPr>
        <w:t>2</w:t>
      </w:r>
      <w:r w:rsidR="00011640">
        <w:rPr>
          <w:color w:val="FFFFFF" w:themeColor="background1"/>
        </w:rPr>
        <w:t xml:space="preserve"> March</w:t>
      </w:r>
      <w:r w:rsidRPr="00F2165F">
        <w:rPr>
          <w:color w:val="FFFFFF" w:themeColor="background1"/>
        </w:rPr>
        <w:t xml:space="preserve"> </w:t>
      </w:r>
      <w:r w:rsidR="00CC0367" w:rsidRPr="00F2165F">
        <w:rPr>
          <w:color w:val="FFFFFF" w:themeColor="background1"/>
        </w:rPr>
        <w:t>2021</w:t>
      </w:r>
    </w:p>
    <w:p w14:paraId="67629281" w14:textId="78DE82C0"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0BD570F" wp14:editId="1AC1A27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4B9B46B7"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1EF4AAE2" w14:textId="77777777" w:rsidR="007C5902" w:rsidRDefault="007C5902" w:rsidP="00F2165F"/>
    <w:p w14:paraId="2B4C4FC2" w14:textId="77777777" w:rsidR="00016340" w:rsidRPr="0097411B" w:rsidRDefault="00016340" w:rsidP="00F2165F">
      <w:pPr>
        <w:rPr>
          <w:lang w:val="en-US"/>
        </w:rPr>
      </w:pPr>
    </w:p>
    <w:p w14:paraId="4A6ED862" w14:textId="576E266E" w:rsidR="00D257AC" w:rsidRDefault="008252F8">
      <w:pPr>
        <w:pStyle w:val="TOC1"/>
        <w:rPr>
          <w:rFonts w:eastAsiaTheme="minorEastAsia"/>
          <w:noProof/>
          <w:color w:val="auto"/>
          <w:sz w:val="22"/>
          <w:lang w:eastAsia="en-GB"/>
        </w:rPr>
      </w:pPr>
      <w:r w:rsidRPr="0097411B">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97411B">
        <w:rPr>
          <w:rFonts w:asciiTheme="majorHAnsi" w:hAnsiTheme="majorHAnsi" w:cstheme="majorHAnsi"/>
        </w:rPr>
        <w:fldChar w:fldCharType="separate"/>
      </w:r>
      <w:hyperlink w:anchor="_Toc65761141" w:history="1">
        <w:r w:rsidR="00D257AC" w:rsidRPr="00DD0030">
          <w:rPr>
            <w:rStyle w:val="Hyperlink"/>
            <w:noProof/>
          </w:rPr>
          <w:t>Coronavirus</w:t>
        </w:r>
        <w:r w:rsidR="00D257AC">
          <w:rPr>
            <w:noProof/>
            <w:webHidden/>
          </w:rPr>
          <w:tab/>
        </w:r>
        <w:r w:rsidR="00D257AC">
          <w:rPr>
            <w:noProof/>
            <w:webHidden/>
          </w:rPr>
          <w:fldChar w:fldCharType="begin"/>
        </w:r>
        <w:r w:rsidR="00D257AC">
          <w:rPr>
            <w:noProof/>
            <w:webHidden/>
          </w:rPr>
          <w:instrText xml:space="preserve"> PAGEREF _Toc65761141 \h </w:instrText>
        </w:r>
        <w:r w:rsidR="00D257AC">
          <w:rPr>
            <w:noProof/>
            <w:webHidden/>
          </w:rPr>
        </w:r>
        <w:r w:rsidR="00D257AC">
          <w:rPr>
            <w:noProof/>
            <w:webHidden/>
          </w:rPr>
          <w:fldChar w:fldCharType="separate"/>
        </w:r>
        <w:r w:rsidR="00D257AC">
          <w:rPr>
            <w:noProof/>
            <w:webHidden/>
          </w:rPr>
          <w:t>1</w:t>
        </w:r>
        <w:r w:rsidR="00D257AC">
          <w:rPr>
            <w:noProof/>
            <w:webHidden/>
          </w:rPr>
          <w:fldChar w:fldCharType="end"/>
        </w:r>
      </w:hyperlink>
    </w:p>
    <w:p w14:paraId="197010CE" w14:textId="07EEBB85" w:rsidR="00D257AC" w:rsidRDefault="005D3DE4">
      <w:pPr>
        <w:pStyle w:val="TOC1"/>
        <w:rPr>
          <w:rFonts w:eastAsiaTheme="minorEastAsia"/>
          <w:noProof/>
          <w:color w:val="auto"/>
          <w:sz w:val="22"/>
          <w:lang w:eastAsia="en-GB"/>
        </w:rPr>
      </w:pPr>
      <w:hyperlink w:anchor="_Toc65761142" w:history="1">
        <w:r w:rsidR="00D257AC" w:rsidRPr="00DD0030">
          <w:rPr>
            <w:rStyle w:val="Hyperlink"/>
            <w:noProof/>
          </w:rPr>
          <w:t>Other updates</w:t>
        </w:r>
        <w:r w:rsidR="00D257AC">
          <w:rPr>
            <w:noProof/>
            <w:webHidden/>
          </w:rPr>
          <w:tab/>
        </w:r>
        <w:r w:rsidR="00D257AC">
          <w:rPr>
            <w:noProof/>
            <w:webHidden/>
          </w:rPr>
          <w:fldChar w:fldCharType="begin"/>
        </w:r>
        <w:r w:rsidR="00D257AC">
          <w:rPr>
            <w:noProof/>
            <w:webHidden/>
          </w:rPr>
          <w:instrText xml:space="preserve"> PAGEREF _Toc65761142 \h </w:instrText>
        </w:r>
        <w:r w:rsidR="00D257AC">
          <w:rPr>
            <w:noProof/>
            <w:webHidden/>
          </w:rPr>
        </w:r>
        <w:r w:rsidR="00D257AC">
          <w:rPr>
            <w:noProof/>
            <w:webHidden/>
          </w:rPr>
          <w:fldChar w:fldCharType="separate"/>
        </w:r>
        <w:r w:rsidR="00D257AC">
          <w:rPr>
            <w:noProof/>
            <w:webHidden/>
          </w:rPr>
          <w:t>5</w:t>
        </w:r>
        <w:r w:rsidR="00D257AC">
          <w:rPr>
            <w:noProof/>
            <w:webHidden/>
          </w:rPr>
          <w:fldChar w:fldCharType="end"/>
        </w:r>
      </w:hyperlink>
    </w:p>
    <w:p w14:paraId="7B416335" w14:textId="4A1B904B" w:rsidR="00D257AC" w:rsidRDefault="005D3DE4">
      <w:pPr>
        <w:pStyle w:val="TOC1"/>
        <w:rPr>
          <w:rFonts w:eastAsiaTheme="minorEastAsia"/>
          <w:noProof/>
          <w:color w:val="auto"/>
          <w:sz w:val="22"/>
          <w:lang w:eastAsia="en-GB"/>
        </w:rPr>
      </w:pPr>
      <w:hyperlink w:anchor="_Toc65761143" w:history="1">
        <w:r w:rsidR="00D257AC" w:rsidRPr="00DD0030">
          <w:rPr>
            <w:rStyle w:val="Hyperlink"/>
            <w:noProof/>
          </w:rPr>
          <w:t>Keep in touch</w:t>
        </w:r>
        <w:r w:rsidR="00D257AC">
          <w:rPr>
            <w:noProof/>
            <w:webHidden/>
          </w:rPr>
          <w:tab/>
        </w:r>
        <w:r w:rsidR="00D257AC">
          <w:rPr>
            <w:noProof/>
            <w:webHidden/>
          </w:rPr>
          <w:fldChar w:fldCharType="begin"/>
        </w:r>
        <w:r w:rsidR="00D257AC">
          <w:rPr>
            <w:noProof/>
            <w:webHidden/>
          </w:rPr>
          <w:instrText xml:space="preserve"> PAGEREF _Toc65761143 \h </w:instrText>
        </w:r>
        <w:r w:rsidR="00D257AC">
          <w:rPr>
            <w:noProof/>
            <w:webHidden/>
          </w:rPr>
        </w:r>
        <w:r w:rsidR="00D257AC">
          <w:rPr>
            <w:noProof/>
            <w:webHidden/>
          </w:rPr>
          <w:fldChar w:fldCharType="separate"/>
        </w:r>
        <w:r w:rsidR="00D257AC">
          <w:rPr>
            <w:noProof/>
            <w:webHidden/>
          </w:rPr>
          <w:t>6</w:t>
        </w:r>
        <w:r w:rsidR="00D257AC">
          <w:rPr>
            <w:noProof/>
            <w:webHidden/>
          </w:rPr>
          <w:fldChar w:fldCharType="end"/>
        </w:r>
      </w:hyperlink>
    </w:p>
    <w:p w14:paraId="7073DB81" w14:textId="1687E72F" w:rsidR="000B2D40" w:rsidRPr="0097411B" w:rsidRDefault="008252F8" w:rsidP="00F2165F">
      <w:r w:rsidRPr="0097411B">
        <w:fldChar w:fldCharType="end"/>
      </w:r>
    </w:p>
    <w:p w14:paraId="7C547DDB" w14:textId="4A3E6CB5" w:rsidR="000B2D40" w:rsidRDefault="009A49C9" w:rsidP="00F2165F">
      <w:pPr>
        <w:rPr>
          <w:rStyle w:val="normaltextrun"/>
          <w:rFonts w:ascii="Calibri Light" w:hAnsi="Calibri Light" w:cs="Calibri Light"/>
          <w:color w:val="000000"/>
        </w:rPr>
      </w:pPr>
      <w:r w:rsidRPr="0097411B">
        <w:t xml:space="preserve">This </w:t>
      </w:r>
      <w:r w:rsidR="00E114C5">
        <w:t xml:space="preserve">weekly </w:t>
      </w:r>
      <w:r w:rsidRPr="0097411B">
        <w:t>update is part of our on-going commitment to keep you informed of the latest developments at NHS Fife that may be of interest to you and your constituents</w:t>
      </w:r>
      <w:r w:rsidR="00E114C5">
        <w:t>.</w:t>
      </w:r>
      <w:r w:rsidRPr="0097411B">
        <w:t xml:space="preserve"> </w:t>
      </w:r>
      <w:r w:rsidR="00E114C5">
        <w:t xml:space="preserve">We would also encourage you regularly visit and refer your constituents for the latest news and updates from NHS Fife on our </w:t>
      </w:r>
      <w:r w:rsidRPr="0097411B">
        <w:t>website</w:t>
      </w:r>
      <w:r w:rsidR="00E114C5">
        <w:t>:</w:t>
      </w:r>
      <w:r w:rsidRPr="0097411B">
        <w:t xml:space="preserve"> </w:t>
      </w:r>
      <w:hyperlink r:id="rId10">
        <w:r w:rsidRPr="0097411B">
          <w:rPr>
            <w:rStyle w:val="Hyperlink"/>
            <w:rFonts w:asciiTheme="majorHAnsi" w:hAnsiTheme="majorHAnsi"/>
            <w:iCs/>
            <w:sz w:val="22"/>
          </w:rPr>
          <w:t>www.nhsfife.org</w:t>
        </w:r>
      </w:hyperlink>
      <w:r w:rsidR="002C5952">
        <w:t xml:space="preserve"> </w:t>
      </w:r>
      <w:r w:rsidR="00E114C5">
        <w:t xml:space="preserve">or follow us on our social media channels - </w:t>
      </w:r>
      <w:hyperlink r:id="rId11" w:tgtFrame="_blank" w:history="1">
        <w:r w:rsidR="00672A6D">
          <w:rPr>
            <w:rStyle w:val="normaltextrun"/>
            <w:rFonts w:ascii="Calibri Light" w:hAnsi="Calibri Light" w:cs="Calibri Light"/>
            <w:color w:val="0000FF"/>
            <w:u w:val="single"/>
          </w:rPr>
          <w:t>Twitter</w:t>
        </w:r>
      </w:hyperlink>
      <w:r w:rsidR="00672A6D">
        <w:rPr>
          <w:rStyle w:val="normaltextrun"/>
          <w:rFonts w:ascii="Calibri Light" w:hAnsi="Calibri Light" w:cs="Calibri Light"/>
          <w:color w:val="000000"/>
        </w:rPr>
        <w:t>, </w:t>
      </w:r>
      <w:hyperlink r:id="rId12" w:tgtFrame="_blank" w:history="1">
        <w:r w:rsidR="00672A6D">
          <w:rPr>
            <w:rStyle w:val="normaltextrun"/>
            <w:rFonts w:ascii="Calibri Light" w:hAnsi="Calibri Light" w:cs="Calibri Light"/>
            <w:color w:val="0000FF"/>
            <w:u w:val="single"/>
          </w:rPr>
          <w:t>Facebook</w:t>
        </w:r>
      </w:hyperlink>
      <w:r w:rsidR="00672A6D">
        <w:rPr>
          <w:rStyle w:val="normaltextrun"/>
          <w:rFonts w:ascii="Calibri Light" w:hAnsi="Calibri Light" w:cs="Calibri Light"/>
          <w:color w:val="000000"/>
        </w:rPr>
        <w:t>, </w:t>
      </w:r>
      <w:hyperlink r:id="rId13" w:tgtFrame="_blank" w:history="1">
        <w:r w:rsidR="00672A6D">
          <w:rPr>
            <w:rStyle w:val="normaltextrun"/>
            <w:rFonts w:ascii="Calibri Light" w:hAnsi="Calibri Light" w:cs="Calibri Light"/>
            <w:color w:val="0000FF"/>
            <w:u w:val="single"/>
          </w:rPr>
          <w:t>Instagram</w:t>
        </w:r>
      </w:hyperlink>
      <w:r w:rsidR="00672A6D">
        <w:rPr>
          <w:rStyle w:val="normaltextrun"/>
          <w:rFonts w:ascii="Calibri Light" w:hAnsi="Calibri Light" w:cs="Calibri Light"/>
          <w:color w:val="000000"/>
        </w:rPr>
        <w:t>.</w:t>
      </w:r>
    </w:p>
    <w:p w14:paraId="07395AFD" w14:textId="77777777" w:rsidR="00C1246A" w:rsidRPr="00C1246A" w:rsidRDefault="00C1246A" w:rsidP="00C1246A">
      <w:pPr>
        <w:keepNext/>
        <w:keepLines/>
        <w:spacing w:before="240" w:after="120"/>
        <w:outlineLvl w:val="1"/>
        <w:rPr>
          <w:rFonts w:cstheme="minorHAnsi"/>
          <w:b/>
          <w:color w:val="C00000"/>
          <w:sz w:val="24"/>
          <w:szCs w:val="24"/>
          <w:u w:val="single"/>
          <w:lang w:val="en-US" w:eastAsia="en-US"/>
        </w:rPr>
      </w:pPr>
      <w:r w:rsidRPr="00C1246A">
        <w:rPr>
          <w:rFonts w:cstheme="minorHAnsi"/>
          <w:b/>
          <w:color w:val="C00000"/>
          <w:sz w:val="24"/>
          <w:szCs w:val="24"/>
          <w:lang w:val="en-US" w:eastAsia="en-US"/>
        </w:rPr>
        <w:t xml:space="preserve">We ask that Elected Members do not contact our staff directly with any queries around the national vaccination programme. Instead, please consult the Scottish Government’s </w:t>
      </w:r>
      <w:hyperlink r:id="rId14" w:history="1">
        <w:r w:rsidRPr="00C1246A">
          <w:rPr>
            <w:rFonts w:cstheme="minorHAnsi"/>
            <w:b/>
            <w:color w:val="C00000"/>
            <w:sz w:val="24"/>
            <w:szCs w:val="24"/>
            <w:u w:val="single"/>
            <w:lang w:val="en-US" w:eastAsia="en-US"/>
          </w:rPr>
          <w:t>vaccination programme webpage</w:t>
        </w:r>
      </w:hyperlink>
      <w:r w:rsidRPr="00C1246A">
        <w:rPr>
          <w:rFonts w:cstheme="minorHAnsi"/>
          <w:b/>
          <w:color w:val="C00000"/>
          <w:sz w:val="24"/>
          <w:szCs w:val="24"/>
          <w:lang w:val="en-US" w:eastAsia="en-US"/>
        </w:rPr>
        <w:t xml:space="preserve">, the national vaccination information phone number on 0800 030 8013, or our own webpage for </w:t>
      </w:r>
      <w:hyperlink r:id="rId15" w:history="1">
        <w:r w:rsidRPr="00C1246A">
          <w:rPr>
            <w:rFonts w:cstheme="minorHAnsi"/>
            <w:b/>
            <w:color w:val="C00000"/>
            <w:sz w:val="24"/>
            <w:szCs w:val="24"/>
            <w:u w:val="single"/>
            <w:lang w:val="en-US" w:eastAsia="en-US"/>
          </w:rPr>
          <w:t>local updates</w:t>
        </w:r>
      </w:hyperlink>
      <w:r w:rsidRPr="00C1246A">
        <w:rPr>
          <w:rFonts w:cstheme="minorHAnsi"/>
          <w:b/>
          <w:color w:val="C00000"/>
          <w:sz w:val="24"/>
          <w:szCs w:val="24"/>
          <w:u w:val="single"/>
          <w:lang w:val="en-US" w:eastAsia="en-US"/>
        </w:rPr>
        <w:t xml:space="preserve">. </w:t>
      </w:r>
    </w:p>
    <w:p w14:paraId="3E643E61" w14:textId="3B75E877" w:rsidR="00C1246A" w:rsidRPr="00C1246A" w:rsidRDefault="00C1246A" w:rsidP="00C1246A">
      <w:pPr>
        <w:keepNext/>
        <w:keepLines/>
        <w:spacing w:before="240" w:after="120"/>
        <w:outlineLvl w:val="1"/>
        <w:rPr>
          <w:rFonts w:cstheme="minorHAnsi"/>
          <w:b/>
          <w:color w:val="C00000"/>
          <w:sz w:val="24"/>
          <w:szCs w:val="24"/>
          <w:lang w:val="en-US" w:eastAsia="en-US"/>
        </w:rPr>
      </w:pPr>
      <w:r w:rsidRPr="00C1246A">
        <w:rPr>
          <w:rFonts w:cstheme="minorHAnsi"/>
          <w:bCs/>
          <w:color w:val="auto"/>
          <w:sz w:val="24"/>
          <w:szCs w:val="24"/>
          <w:lang w:val="en-US" w:eastAsia="en-US"/>
        </w:rPr>
        <w:t>We endeavo</w:t>
      </w:r>
      <w:r w:rsidR="00F36704">
        <w:rPr>
          <w:rFonts w:cstheme="minorHAnsi"/>
          <w:bCs/>
          <w:color w:val="auto"/>
          <w:sz w:val="24"/>
          <w:szCs w:val="24"/>
          <w:lang w:val="en-US" w:eastAsia="en-US"/>
        </w:rPr>
        <w:t>u</w:t>
      </w:r>
      <w:bookmarkStart w:id="1" w:name="_GoBack"/>
      <w:bookmarkEnd w:id="1"/>
      <w:r w:rsidRPr="00C1246A">
        <w:rPr>
          <w:rFonts w:cstheme="minorHAnsi"/>
          <w:bCs/>
          <w:color w:val="auto"/>
          <w:sz w:val="24"/>
          <w:szCs w:val="24"/>
          <w:lang w:val="en-US" w:eastAsia="en-US"/>
        </w:rPr>
        <w:t>r to cover as much as possible in these updates, however if you believe that there is something that has not been addressed in this or previous editions, or is not available publicly from other sources, your email should be directed to the NHS Fife Chief Executive Office for response and co-ordination at</w:t>
      </w:r>
      <w:r w:rsidRPr="00C1246A">
        <w:rPr>
          <w:rFonts w:cstheme="minorHAnsi"/>
          <w:b/>
          <w:color w:val="auto"/>
          <w:sz w:val="24"/>
          <w:szCs w:val="24"/>
          <w:lang w:val="en-US" w:eastAsia="en-US"/>
        </w:rPr>
        <w:t xml:space="preserve"> </w:t>
      </w:r>
      <w:hyperlink r:id="rId16" w:history="1">
        <w:r w:rsidRPr="00C1246A">
          <w:rPr>
            <w:rFonts w:cstheme="minorHAnsi"/>
            <w:b/>
            <w:color w:val="0070C0"/>
            <w:sz w:val="24"/>
            <w:szCs w:val="24"/>
            <w:lang w:val="en-US" w:eastAsia="en-US"/>
          </w:rPr>
          <w:t>fife.chiefexecutive@nhs.scot</w:t>
        </w:r>
      </w:hyperlink>
    </w:p>
    <w:p w14:paraId="60EC28A8" w14:textId="29C40885" w:rsidR="00D839BD" w:rsidRPr="00D839BD" w:rsidRDefault="00C96286" w:rsidP="0038589C">
      <w:pPr>
        <w:pStyle w:val="Heading1"/>
      </w:pPr>
      <w:bookmarkStart w:id="2" w:name="_Toc65761141"/>
      <w:r>
        <w:t>C</w:t>
      </w:r>
      <w:r w:rsidR="009A49C9" w:rsidRPr="009A49C9">
        <w:t>oronavirus</w:t>
      </w:r>
      <w:bookmarkEnd w:id="2"/>
    </w:p>
    <w:p w14:paraId="6FB2C39B" w14:textId="77777777" w:rsidR="005E559C" w:rsidRDefault="005E559C" w:rsidP="005E559C">
      <w:pPr>
        <w:pStyle w:val="Heading2"/>
      </w:pPr>
      <w:r>
        <w:t>Local vaccination update</w:t>
      </w:r>
    </w:p>
    <w:p w14:paraId="6C21AF85" w14:textId="2434D039" w:rsidR="00DB74DA" w:rsidRPr="006F1F69" w:rsidRDefault="00DB74DA" w:rsidP="00DC2C5F">
      <w:pPr>
        <w:textAlignment w:val="baseline"/>
        <w:rPr>
          <w:rFonts w:cstheme="minorHAnsi"/>
          <w:color w:val="000000"/>
        </w:rPr>
      </w:pPr>
      <w:r w:rsidRPr="006F1F69">
        <w:rPr>
          <w:rFonts w:cstheme="minorHAnsi"/>
          <w:color w:val="000000"/>
        </w:rPr>
        <w:t xml:space="preserve">The COVID-19 vaccination programme continues to progress at pace. As of </w:t>
      </w:r>
      <w:r w:rsidR="001840D2">
        <w:rPr>
          <w:rFonts w:cstheme="minorHAnsi"/>
          <w:color w:val="000000"/>
        </w:rPr>
        <w:t>10</w:t>
      </w:r>
      <w:r w:rsidRPr="006F1F69">
        <w:rPr>
          <w:rFonts w:cstheme="minorHAnsi"/>
          <w:color w:val="000000"/>
        </w:rPr>
        <w:t>th March, approximately 1</w:t>
      </w:r>
      <w:r w:rsidR="001840D2">
        <w:rPr>
          <w:rFonts w:cstheme="minorHAnsi"/>
          <w:color w:val="000000"/>
        </w:rPr>
        <w:t>32</w:t>
      </w:r>
      <w:r w:rsidRPr="006F1F69">
        <w:rPr>
          <w:rFonts w:cstheme="minorHAnsi"/>
          <w:color w:val="000000"/>
        </w:rPr>
        <w:t>,000 citizens have received their first dose of vaccination.</w:t>
      </w:r>
    </w:p>
    <w:p w14:paraId="39E4BBDC" w14:textId="589CBEC9" w:rsidR="0075060E" w:rsidRPr="006F1F69" w:rsidRDefault="0075060E" w:rsidP="00DC2C5F">
      <w:pPr>
        <w:textAlignment w:val="baseline"/>
        <w:rPr>
          <w:rFonts w:cstheme="minorHAnsi"/>
          <w:color w:val="000000"/>
        </w:rPr>
      </w:pPr>
      <w:r w:rsidRPr="006F1F69">
        <w:rPr>
          <w:rFonts w:cstheme="minorHAnsi"/>
          <w:color w:val="000000"/>
        </w:rPr>
        <w:t>We are, as always, indebted</w:t>
      </w:r>
      <w:r w:rsidR="00B02FBD" w:rsidRPr="006F1F69">
        <w:rPr>
          <w:rFonts w:cstheme="minorHAnsi"/>
          <w:color w:val="000000"/>
        </w:rPr>
        <w:t xml:space="preserve"> </w:t>
      </w:r>
      <w:r w:rsidRPr="006F1F69">
        <w:rPr>
          <w:rFonts w:cstheme="minorHAnsi"/>
          <w:color w:val="000000"/>
        </w:rPr>
        <w:t xml:space="preserve">to the incredible efforts and innovations of our staff who have made this possible. </w:t>
      </w:r>
    </w:p>
    <w:p w14:paraId="1E9A949A" w14:textId="77777777" w:rsidR="0075060E" w:rsidRPr="00DB74DA" w:rsidRDefault="0075060E" w:rsidP="00DC2C5F">
      <w:pPr>
        <w:textAlignment w:val="baseline"/>
        <w:rPr>
          <w:rFonts w:cstheme="minorHAnsi"/>
          <w:color w:val="000000"/>
          <w:highlight w:val="yellow"/>
        </w:rPr>
      </w:pPr>
    </w:p>
    <w:p w14:paraId="6C4916FB" w14:textId="77777777" w:rsidR="006F1F69" w:rsidRPr="00C5425E" w:rsidRDefault="00B02FBD" w:rsidP="00DC2C5F">
      <w:pPr>
        <w:textAlignment w:val="baseline"/>
        <w:rPr>
          <w:rFonts w:cstheme="minorHAnsi"/>
          <w:color w:val="auto"/>
        </w:rPr>
      </w:pPr>
      <w:r w:rsidRPr="00C5425E">
        <w:rPr>
          <w:rFonts w:cstheme="minorHAnsi"/>
          <w:color w:val="000000"/>
        </w:rPr>
        <w:lastRenderedPageBreak/>
        <w:t xml:space="preserve">This week we started </w:t>
      </w:r>
      <w:r w:rsidR="008233BB" w:rsidRPr="00C5425E">
        <w:rPr>
          <w:rFonts w:cstheme="minorHAnsi"/>
          <w:color w:val="000000"/>
        </w:rPr>
        <w:t xml:space="preserve">vaccinating </w:t>
      </w:r>
      <w:r w:rsidR="00834243" w:rsidRPr="00C5425E">
        <w:rPr>
          <w:rFonts w:cstheme="minorHAnsi"/>
          <w:color w:val="000000"/>
        </w:rPr>
        <w:t xml:space="preserve">care home residents and staff </w:t>
      </w:r>
      <w:r w:rsidR="008233BB" w:rsidRPr="00C5425E">
        <w:rPr>
          <w:rFonts w:cstheme="minorHAnsi"/>
          <w:color w:val="000000"/>
        </w:rPr>
        <w:t>with their second dose of the vaccine</w:t>
      </w:r>
      <w:r w:rsidR="005B1FFF" w:rsidRPr="00C5425E">
        <w:rPr>
          <w:rFonts w:cstheme="minorHAnsi"/>
          <w:color w:val="000000"/>
        </w:rPr>
        <w:t>, as well as continuing to appoint those in the first tranche of cohort 6</w:t>
      </w:r>
      <w:r w:rsidR="008233BB" w:rsidRPr="00C5425E">
        <w:rPr>
          <w:rFonts w:cstheme="minorHAnsi"/>
          <w:color w:val="000000"/>
        </w:rPr>
        <w:t>.</w:t>
      </w:r>
      <w:r w:rsidR="00DC2C5F" w:rsidRPr="00C5425E">
        <w:rPr>
          <w:rFonts w:cstheme="minorHAnsi"/>
          <w:color w:val="000000"/>
        </w:rPr>
        <w:t xml:space="preserve"> </w:t>
      </w:r>
      <w:r w:rsidR="004F2975" w:rsidRPr="00C5425E">
        <w:rPr>
          <w:rFonts w:cstheme="minorHAnsi"/>
          <w:color w:val="auto"/>
        </w:rPr>
        <w:t>Whilst c</w:t>
      </w:r>
      <w:r w:rsidR="004A1BC7" w:rsidRPr="00C5425E">
        <w:rPr>
          <w:rFonts w:cstheme="minorHAnsi"/>
          <w:color w:val="auto"/>
        </w:rPr>
        <w:t>ohort 6</w:t>
      </w:r>
      <w:r w:rsidR="0070616E" w:rsidRPr="00C5425E">
        <w:rPr>
          <w:rFonts w:cstheme="minorHAnsi"/>
          <w:color w:val="auto"/>
        </w:rPr>
        <w:t xml:space="preserve"> </w:t>
      </w:r>
      <w:r w:rsidR="004F2975" w:rsidRPr="00C5425E">
        <w:rPr>
          <w:rFonts w:cstheme="minorHAnsi"/>
          <w:color w:val="auto"/>
        </w:rPr>
        <w:t xml:space="preserve">is by far the largest and most complex group we have had to </w:t>
      </w:r>
      <w:r w:rsidR="00834243" w:rsidRPr="00C5425E">
        <w:rPr>
          <w:rFonts w:cstheme="minorHAnsi"/>
          <w:color w:val="auto"/>
        </w:rPr>
        <w:t>co-ordinate;</w:t>
      </w:r>
      <w:r w:rsidR="004F2975" w:rsidRPr="00C5425E">
        <w:rPr>
          <w:rFonts w:cstheme="minorHAnsi"/>
          <w:color w:val="auto"/>
        </w:rPr>
        <w:t xml:space="preserve"> we remain on course to appoint </w:t>
      </w:r>
      <w:r w:rsidR="00DC2C5F" w:rsidRPr="00C5425E">
        <w:rPr>
          <w:rFonts w:cstheme="minorHAnsi"/>
          <w:color w:val="auto"/>
        </w:rPr>
        <w:t xml:space="preserve">all of its </w:t>
      </w:r>
      <w:r w:rsidR="004F2975" w:rsidRPr="00C5425E">
        <w:rPr>
          <w:rFonts w:cstheme="minorHAnsi"/>
          <w:color w:val="auto"/>
        </w:rPr>
        <w:t xml:space="preserve">first subgroup by the end of </w:t>
      </w:r>
      <w:r w:rsidR="00834243" w:rsidRPr="00C5425E">
        <w:rPr>
          <w:rFonts w:cstheme="minorHAnsi"/>
          <w:color w:val="auto"/>
        </w:rPr>
        <w:t>this</w:t>
      </w:r>
      <w:r w:rsidR="004F2975" w:rsidRPr="00C5425E">
        <w:rPr>
          <w:rFonts w:cstheme="minorHAnsi"/>
          <w:color w:val="auto"/>
        </w:rPr>
        <w:t xml:space="preserve"> week –</w:t>
      </w:r>
      <w:r w:rsidR="008E740B" w:rsidRPr="00C5425E">
        <w:rPr>
          <w:rFonts w:cstheme="minorHAnsi"/>
          <w:color w:val="auto"/>
        </w:rPr>
        <w:t xml:space="preserve"> with a view to having </w:t>
      </w:r>
      <w:r w:rsidR="00DC2C5F" w:rsidRPr="00C5425E">
        <w:rPr>
          <w:rFonts w:cstheme="minorHAnsi"/>
          <w:color w:val="auto"/>
        </w:rPr>
        <w:t>these people</w:t>
      </w:r>
      <w:r w:rsidR="008E740B" w:rsidRPr="00C5425E">
        <w:rPr>
          <w:rFonts w:cstheme="minorHAnsi"/>
          <w:color w:val="auto"/>
        </w:rPr>
        <w:t xml:space="preserve"> vaccinated within a fortnight. </w:t>
      </w:r>
    </w:p>
    <w:p w14:paraId="614DDAAA" w14:textId="77777777" w:rsidR="006F1F69" w:rsidRPr="00C5425E" w:rsidRDefault="006F1F69" w:rsidP="00DC2C5F">
      <w:pPr>
        <w:textAlignment w:val="baseline"/>
        <w:rPr>
          <w:rFonts w:cstheme="minorHAnsi"/>
          <w:color w:val="auto"/>
        </w:rPr>
      </w:pPr>
    </w:p>
    <w:p w14:paraId="7115663D" w14:textId="4B03868E" w:rsidR="004F2975" w:rsidRPr="00C5425E" w:rsidRDefault="008E740B" w:rsidP="00DC2C5F">
      <w:pPr>
        <w:textAlignment w:val="baseline"/>
        <w:rPr>
          <w:rStyle w:val="Hyperlink"/>
          <w:rFonts w:cstheme="minorHAnsi"/>
          <w:color w:val="000000"/>
          <w:u w:val="none"/>
        </w:rPr>
      </w:pPr>
      <w:r w:rsidRPr="00C5425E">
        <w:rPr>
          <w:rFonts w:cstheme="minorHAnsi"/>
          <w:color w:val="auto"/>
        </w:rPr>
        <w:t xml:space="preserve">A list of all of those eligible for the vaccine in cohort 6 can be found </w:t>
      </w:r>
      <w:hyperlink r:id="rId17" w:history="1">
        <w:r w:rsidRPr="00C5425E">
          <w:rPr>
            <w:rStyle w:val="Hyperlink"/>
            <w:rFonts w:cstheme="minorHAnsi"/>
          </w:rPr>
          <w:t>here</w:t>
        </w:r>
      </w:hyperlink>
      <w:r w:rsidRPr="00C5425E">
        <w:rPr>
          <w:rStyle w:val="Hyperlink"/>
          <w:rFonts w:cstheme="minorHAnsi"/>
        </w:rPr>
        <w:t>.</w:t>
      </w:r>
    </w:p>
    <w:p w14:paraId="75B936F6" w14:textId="77777777" w:rsidR="008E740B" w:rsidRPr="00C5425E" w:rsidRDefault="008E740B" w:rsidP="0070616E">
      <w:pPr>
        <w:jc w:val="both"/>
        <w:textAlignment w:val="baseline"/>
        <w:rPr>
          <w:rStyle w:val="Hyperlink"/>
          <w:rFonts w:cstheme="minorHAnsi"/>
        </w:rPr>
      </w:pPr>
    </w:p>
    <w:p w14:paraId="354C8EDF" w14:textId="7CDC7E2F" w:rsidR="00DC2C5F" w:rsidRPr="00C5425E" w:rsidRDefault="008E740B" w:rsidP="00834243">
      <w:pPr>
        <w:textAlignment w:val="baseline"/>
        <w:rPr>
          <w:rFonts w:cstheme="minorHAnsi"/>
          <w:color w:val="000000"/>
        </w:rPr>
      </w:pPr>
      <w:r w:rsidRPr="00C5425E">
        <w:rPr>
          <w:rFonts w:cstheme="minorHAnsi"/>
          <w:color w:val="000000"/>
        </w:rPr>
        <w:t>Elsewhere, interim advice has been published by the JCVI regarding prioritisation of the rest of the population once those in cohorts 1-9 (those over the age of 50, and those at risk) have been offered their first dose of vaccination.</w:t>
      </w:r>
      <w:r w:rsidRPr="00C5425E">
        <w:rPr>
          <w:rFonts w:cstheme="minorHAnsi"/>
          <w:color w:val="auto"/>
        </w:rPr>
        <w:t xml:space="preserve"> </w:t>
      </w:r>
      <w:r w:rsidRPr="00C5425E">
        <w:rPr>
          <w:rFonts w:cstheme="minorHAnsi"/>
          <w:color w:val="000000"/>
        </w:rPr>
        <w:t>Multiple approaches were considered, including occupation-based risk, however, the advice is that the rest of the programme will be split in to a further three cohorts: </w:t>
      </w:r>
    </w:p>
    <w:p w14:paraId="76A65013" w14:textId="77777777" w:rsidR="00DC2C5F" w:rsidRPr="00C5425E" w:rsidRDefault="00DC2C5F" w:rsidP="008E740B">
      <w:pPr>
        <w:jc w:val="both"/>
        <w:textAlignment w:val="baseline"/>
        <w:rPr>
          <w:rFonts w:cstheme="minorHAnsi"/>
          <w:color w:val="000000"/>
        </w:rPr>
      </w:pPr>
    </w:p>
    <w:p w14:paraId="37CA749E" w14:textId="77777777" w:rsidR="008E740B" w:rsidRPr="00C5425E" w:rsidRDefault="008E740B" w:rsidP="008E740B">
      <w:pPr>
        <w:pStyle w:val="ListParagraph"/>
        <w:numPr>
          <w:ilvl w:val="0"/>
          <w:numId w:val="17"/>
        </w:numPr>
        <w:jc w:val="both"/>
        <w:textAlignment w:val="baseline"/>
        <w:rPr>
          <w:rFonts w:cstheme="minorHAnsi"/>
          <w:color w:val="000000"/>
        </w:rPr>
      </w:pPr>
      <w:r w:rsidRPr="00C5425E">
        <w:rPr>
          <w:rFonts w:cstheme="minorHAnsi"/>
          <w:color w:val="000000"/>
        </w:rPr>
        <w:t>Those aged 40-49 </w:t>
      </w:r>
    </w:p>
    <w:p w14:paraId="6CE8B547" w14:textId="77777777" w:rsidR="008E740B" w:rsidRPr="00C5425E" w:rsidRDefault="008E740B" w:rsidP="008E740B">
      <w:pPr>
        <w:pStyle w:val="ListParagraph"/>
        <w:numPr>
          <w:ilvl w:val="0"/>
          <w:numId w:val="17"/>
        </w:numPr>
        <w:jc w:val="both"/>
        <w:textAlignment w:val="baseline"/>
        <w:rPr>
          <w:rFonts w:cstheme="minorHAnsi"/>
          <w:color w:val="000000"/>
        </w:rPr>
      </w:pPr>
      <w:r w:rsidRPr="00C5425E">
        <w:rPr>
          <w:rFonts w:cstheme="minorHAnsi"/>
          <w:color w:val="000000"/>
        </w:rPr>
        <w:t>Those aged 30-39 </w:t>
      </w:r>
    </w:p>
    <w:p w14:paraId="5321CC4D" w14:textId="655AEF3F" w:rsidR="0069430C" w:rsidRPr="00C5425E" w:rsidRDefault="008E740B" w:rsidP="00DC2C5F">
      <w:pPr>
        <w:pStyle w:val="ListParagraph"/>
        <w:numPr>
          <w:ilvl w:val="0"/>
          <w:numId w:val="17"/>
        </w:numPr>
        <w:jc w:val="both"/>
        <w:textAlignment w:val="baseline"/>
        <w:rPr>
          <w:rFonts w:cstheme="minorHAnsi"/>
          <w:color w:val="000000"/>
        </w:rPr>
      </w:pPr>
      <w:r w:rsidRPr="00C5425E">
        <w:rPr>
          <w:rFonts w:cstheme="minorHAnsi"/>
          <w:color w:val="000000"/>
        </w:rPr>
        <w:t>Those aged 18-29</w:t>
      </w:r>
    </w:p>
    <w:p w14:paraId="6DED6131" w14:textId="77777777" w:rsidR="007278BA" w:rsidRPr="007278BA" w:rsidRDefault="007278BA" w:rsidP="007278BA">
      <w:pPr>
        <w:keepNext/>
        <w:keepLines/>
        <w:spacing w:before="240" w:after="120"/>
        <w:outlineLvl w:val="1"/>
        <w:rPr>
          <w:rFonts w:ascii="Calibri" w:hAnsi="Calibri"/>
          <w:bCs/>
          <w:color w:val="009FE2" w:themeColor="background2"/>
          <w:sz w:val="28"/>
          <w:szCs w:val="26"/>
          <w:lang w:val="en-US" w:eastAsia="en-US"/>
        </w:rPr>
      </w:pPr>
      <w:r w:rsidRPr="007278BA">
        <w:rPr>
          <w:rFonts w:ascii="Calibri" w:hAnsi="Calibri"/>
          <w:bCs/>
          <w:color w:val="009FE2" w:themeColor="background2"/>
          <w:sz w:val="28"/>
          <w:szCs w:val="26"/>
          <w:lang w:val="en-US" w:eastAsia="en-US"/>
        </w:rPr>
        <w:t>Priority vaccination groups</w:t>
      </w:r>
    </w:p>
    <w:p w14:paraId="46B67DC7" w14:textId="77777777" w:rsidR="007278BA" w:rsidRPr="007278BA" w:rsidRDefault="007278BA" w:rsidP="007278BA">
      <w:r w:rsidRPr="007278BA">
        <w:t>NHS Fife is following the JCVI advice on the order of priority for the coronavirus vaccination:</w:t>
      </w:r>
    </w:p>
    <w:p w14:paraId="62041821" w14:textId="77777777"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7278BA" w:rsidRPr="007278BA" w14:paraId="77B6BD5F" w14:textId="77777777" w:rsidTr="00E01412">
        <w:tc>
          <w:tcPr>
            <w:tcW w:w="5665" w:type="dxa"/>
            <w:shd w:val="clear" w:color="auto" w:fill="8AB4E7" w:themeFill="text2" w:themeFillTint="66"/>
          </w:tcPr>
          <w:p w14:paraId="521E85D9" w14:textId="77777777" w:rsidR="007278BA" w:rsidRPr="007278BA" w:rsidRDefault="007278BA" w:rsidP="007278BA">
            <w:pPr>
              <w:spacing w:line="240" w:lineRule="auto"/>
              <w:rPr>
                <w:rFonts w:eastAsiaTheme="minorHAnsi" w:cstheme="minorBidi"/>
                <w:b/>
                <w:bCs/>
                <w:color w:val="auto"/>
                <w:sz w:val="24"/>
                <w:szCs w:val="24"/>
                <w:bdr w:val="none" w:sz="0" w:space="0" w:color="auto" w:frame="1"/>
                <w:lang w:eastAsia="en-US"/>
              </w:rPr>
            </w:pPr>
            <w:r w:rsidRPr="007278BA">
              <w:rPr>
                <w:rFonts w:eastAsiaTheme="minorHAnsi" w:cstheme="minorBidi"/>
                <w:b/>
                <w:bCs/>
                <w:color w:val="002060"/>
                <w:sz w:val="24"/>
                <w:szCs w:val="24"/>
                <w:bdr w:val="none" w:sz="0" w:space="0" w:color="auto" w:frame="1"/>
                <w:lang w:eastAsia="en-US"/>
              </w:rPr>
              <w:t>Priority order</w:t>
            </w:r>
          </w:p>
        </w:tc>
        <w:tc>
          <w:tcPr>
            <w:tcW w:w="3544" w:type="dxa"/>
            <w:shd w:val="clear" w:color="auto" w:fill="8AB4E7" w:themeFill="text2" w:themeFillTint="66"/>
          </w:tcPr>
          <w:p w14:paraId="7801CA31" w14:textId="77777777" w:rsidR="007278BA" w:rsidRPr="007278BA" w:rsidRDefault="007278BA" w:rsidP="007278BA">
            <w:pPr>
              <w:spacing w:line="240" w:lineRule="auto"/>
              <w:rPr>
                <w:rFonts w:eastAsiaTheme="minorHAnsi" w:cstheme="minorBidi"/>
                <w:b/>
                <w:bCs/>
                <w:color w:val="auto"/>
                <w:sz w:val="24"/>
                <w:szCs w:val="24"/>
                <w:bdr w:val="none" w:sz="0" w:space="0" w:color="auto" w:frame="1"/>
                <w:lang w:eastAsia="en-US"/>
              </w:rPr>
            </w:pPr>
            <w:r w:rsidRPr="007278BA">
              <w:rPr>
                <w:rFonts w:eastAsiaTheme="minorHAnsi" w:cstheme="minorBidi"/>
                <w:b/>
                <w:bCs/>
                <w:color w:val="002060"/>
                <w:sz w:val="24"/>
                <w:szCs w:val="24"/>
                <w:bdr w:val="none" w:sz="0" w:space="0" w:color="auto" w:frame="1"/>
                <w:lang w:eastAsia="en-US"/>
              </w:rPr>
              <w:t>NHS Fife Status</w:t>
            </w:r>
          </w:p>
        </w:tc>
      </w:tr>
      <w:tr w:rsidR="007278BA" w:rsidRPr="007278BA" w14:paraId="5D4F9E9D" w14:textId="77777777" w:rsidTr="00E01412">
        <w:tc>
          <w:tcPr>
            <w:tcW w:w="5665" w:type="dxa"/>
          </w:tcPr>
          <w:p w14:paraId="388BE437" w14:textId="77777777" w:rsidR="007278BA" w:rsidRPr="007278BA" w:rsidRDefault="007278BA" w:rsidP="007278BA">
            <w:pPr>
              <w:numPr>
                <w:ilvl w:val="0"/>
                <w:numId w:val="21"/>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Residents in a care home for older adults and their carers</w:t>
            </w:r>
          </w:p>
        </w:tc>
        <w:tc>
          <w:tcPr>
            <w:tcW w:w="3544" w:type="dxa"/>
          </w:tcPr>
          <w:p w14:paraId="69BEF1D0" w14:textId="77777777" w:rsidR="007278BA" w:rsidRPr="007278BA" w:rsidRDefault="007278BA" w:rsidP="007278BA">
            <w:pPr>
              <w:spacing w:line="240" w:lineRule="auto"/>
              <w:rPr>
                <w:rFonts w:eastAsiaTheme="minorHAnsi" w:cstheme="minorBidi"/>
                <w:color w:val="auto"/>
                <w:sz w:val="22"/>
                <w:szCs w:val="22"/>
                <w:highlight w:val="yellow"/>
                <w:bdr w:val="none" w:sz="0" w:space="0" w:color="auto" w:frame="1"/>
                <w:lang w:eastAsia="en-US"/>
              </w:rPr>
            </w:pPr>
            <w:r w:rsidRPr="007278BA">
              <w:rPr>
                <w:rFonts w:eastAsiaTheme="minorHAnsi" w:cstheme="minorBidi"/>
                <w:color w:val="auto"/>
                <w:sz w:val="22"/>
                <w:szCs w:val="22"/>
                <w:bdr w:val="none" w:sz="0" w:space="0" w:color="auto" w:frame="1"/>
                <w:lang w:eastAsia="en-US"/>
              </w:rPr>
              <w:t>First doses complete for over 95% Second doses began on 8</w:t>
            </w:r>
            <w:r w:rsidRPr="007278BA">
              <w:rPr>
                <w:rFonts w:eastAsiaTheme="minorHAnsi" w:cstheme="minorBidi"/>
                <w:color w:val="auto"/>
                <w:sz w:val="22"/>
                <w:szCs w:val="22"/>
                <w:bdr w:val="none" w:sz="0" w:space="0" w:color="auto" w:frame="1"/>
                <w:vertAlign w:val="superscript"/>
                <w:lang w:eastAsia="en-US"/>
              </w:rPr>
              <w:t>th</w:t>
            </w:r>
            <w:r w:rsidRPr="007278BA">
              <w:rPr>
                <w:rFonts w:eastAsiaTheme="minorHAnsi" w:cstheme="minorBidi"/>
                <w:color w:val="auto"/>
                <w:sz w:val="22"/>
                <w:szCs w:val="22"/>
                <w:bdr w:val="none" w:sz="0" w:space="0" w:color="auto" w:frame="1"/>
                <w:lang w:eastAsia="en-US"/>
              </w:rPr>
              <w:t xml:space="preserve"> March</w:t>
            </w:r>
          </w:p>
        </w:tc>
      </w:tr>
      <w:tr w:rsidR="007278BA" w:rsidRPr="007278BA" w14:paraId="6B97A0A9" w14:textId="77777777" w:rsidTr="00E01412">
        <w:tc>
          <w:tcPr>
            <w:tcW w:w="5665" w:type="dxa"/>
          </w:tcPr>
          <w:p w14:paraId="5284D602" w14:textId="77777777" w:rsidR="007278BA" w:rsidRPr="007278BA" w:rsidRDefault="007278BA" w:rsidP="007278BA">
            <w:pPr>
              <w:numPr>
                <w:ilvl w:val="0"/>
                <w:numId w:val="21"/>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80 years of age and over and frontline health and social care workers</w:t>
            </w:r>
          </w:p>
        </w:tc>
        <w:tc>
          <w:tcPr>
            <w:tcW w:w="3544" w:type="dxa"/>
          </w:tcPr>
          <w:p w14:paraId="4D12F6EC" w14:textId="77777777"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Second doses for staff began on 1</w:t>
            </w:r>
            <w:r w:rsidRPr="007278BA">
              <w:rPr>
                <w:rFonts w:eastAsiaTheme="minorHAnsi" w:cstheme="minorBidi"/>
                <w:color w:val="auto"/>
                <w:sz w:val="22"/>
                <w:szCs w:val="22"/>
                <w:bdr w:val="none" w:sz="0" w:space="0" w:color="auto" w:frame="1"/>
                <w:vertAlign w:val="superscript"/>
                <w:lang w:eastAsia="en-US"/>
              </w:rPr>
              <w:t>st</w:t>
            </w:r>
            <w:r w:rsidRPr="007278BA">
              <w:rPr>
                <w:rFonts w:eastAsiaTheme="minorHAnsi" w:cstheme="minorBidi"/>
                <w:color w:val="auto"/>
                <w:sz w:val="22"/>
                <w:szCs w:val="22"/>
                <w:bdr w:val="none" w:sz="0" w:space="0" w:color="auto" w:frame="1"/>
                <w:lang w:eastAsia="en-US"/>
              </w:rPr>
              <w:t xml:space="preserve"> March over 95% of over 80’s vaccinated with first dose</w:t>
            </w:r>
          </w:p>
        </w:tc>
      </w:tr>
      <w:tr w:rsidR="007278BA" w:rsidRPr="007278BA" w14:paraId="714B1D38" w14:textId="77777777" w:rsidTr="00E01412">
        <w:tc>
          <w:tcPr>
            <w:tcW w:w="5665" w:type="dxa"/>
          </w:tcPr>
          <w:p w14:paraId="32FB66EF" w14:textId="77777777" w:rsidR="007278BA" w:rsidRPr="007278BA" w:rsidRDefault="007278BA" w:rsidP="007278BA">
            <w:pPr>
              <w:numPr>
                <w:ilvl w:val="0"/>
                <w:numId w:val="21"/>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75 years of age and over</w:t>
            </w:r>
          </w:p>
        </w:tc>
        <w:tc>
          <w:tcPr>
            <w:tcW w:w="3544" w:type="dxa"/>
          </w:tcPr>
          <w:p w14:paraId="71A8BC42" w14:textId="77777777"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 xml:space="preserve">Over 85% of population vaccinated </w:t>
            </w:r>
          </w:p>
        </w:tc>
      </w:tr>
      <w:tr w:rsidR="007278BA" w:rsidRPr="007278BA" w14:paraId="42578CDA" w14:textId="77777777" w:rsidTr="00E01412">
        <w:tc>
          <w:tcPr>
            <w:tcW w:w="5665" w:type="dxa"/>
          </w:tcPr>
          <w:p w14:paraId="69ACE740" w14:textId="77777777" w:rsidR="007278BA" w:rsidRPr="007278BA" w:rsidRDefault="007278BA" w:rsidP="007278BA">
            <w:pPr>
              <w:numPr>
                <w:ilvl w:val="0"/>
                <w:numId w:val="21"/>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70 years of age and over</w:t>
            </w:r>
          </w:p>
        </w:tc>
        <w:tc>
          <w:tcPr>
            <w:tcW w:w="3544" w:type="dxa"/>
          </w:tcPr>
          <w:p w14:paraId="29307079" w14:textId="77777777"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Over 85% of population vaccinated</w:t>
            </w:r>
          </w:p>
        </w:tc>
      </w:tr>
      <w:tr w:rsidR="007278BA" w:rsidRPr="007278BA" w14:paraId="772192D7" w14:textId="77777777" w:rsidTr="00E01412">
        <w:tc>
          <w:tcPr>
            <w:tcW w:w="5665" w:type="dxa"/>
          </w:tcPr>
          <w:p w14:paraId="33C35832" w14:textId="77777777" w:rsidR="007278BA" w:rsidRPr="007278BA" w:rsidRDefault="007278BA" w:rsidP="007278BA">
            <w:pPr>
              <w:numPr>
                <w:ilvl w:val="0"/>
                <w:numId w:val="21"/>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65 years of age and over</w:t>
            </w:r>
          </w:p>
        </w:tc>
        <w:tc>
          <w:tcPr>
            <w:tcW w:w="3544" w:type="dxa"/>
          </w:tcPr>
          <w:p w14:paraId="681B3733" w14:textId="77777777"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Over 80% of population vaccinated</w:t>
            </w:r>
          </w:p>
        </w:tc>
      </w:tr>
      <w:tr w:rsidR="007278BA" w:rsidRPr="007278BA" w14:paraId="22804F1F" w14:textId="77777777" w:rsidTr="00E01412">
        <w:tc>
          <w:tcPr>
            <w:tcW w:w="5665" w:type="dxa"/>
          </w:tcPr>
          <w:p w14:paraId="5E0B30D9" w14:textId="77777777" w:rsidR="007278BA" w:rsidRPr="007278BA" w:rsidRDefault="007278BA" w:rsidP="007278BA">
            <w:pPr>
              <w:numPr>
                <w:ilvl w:val="0"/>
                <w:numId w:val="21"/>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individuals aged 16 years to 64 years with underlying health conditions which put them at higher risk of serious disease and mortality</w:t>
            </w:r>
          </w:p>
        </w:tc>
        <w:tc>
          <w:tcPr>
            <w:tcW w:w="3544" w:type="dxa"/>
          </w:tcPr>
          <w:p w14:paraId="6E5DE0A7" w14:textId="77777777" w:rsidR="007278BA" w:rsidRPr="007278BA" w:rsidRDefault="007278BA" w:rsidP="007278BA">
            <w:pPr>
              <w:spacing w:line="240" w:lineRule="auto"/>
              <w:rPr>
                <w:rFonts w:eastAsiaTheme="minorHAnsi" w:cstheme="minorBidi"/>
                <w:color w:val="auto"/>
                <w:sz w:val="22"/>
                <w:szCs w:val="22"/>
                <w:highlight w:val="yellow"/>
                <w:bdr w:val="none" w:sz="0" w:space="0" w:color="auto" w:frame="1"/>
                <w:lang w:eastAsia="en-US"/>
              </w:rPr>
            </w:pPr>
            <w:r w:rsidRPr="007278BA">
              <w:rPr>
                <w:rFonts w:eastAsiaTheme="minorHAnsi" w:cstheme="minorBidi"/>
                <w:color w:val="auto"/>
                <w:sz w:val="22"/>
                <w:szCs w:val="22"/>
                <w:bdr w:val="none" w:sz="0" w:space="0" w:color="auto" w:frame="1"/>
                <w:lang w:eastAsia="en-US"/>
              </w:rPr>
              <w:t>Appointments began on 23</w:t>
            </w:r>
            <w:r w:rsidRPr="007278BA">
              <w:rPr>
                <w:rFonts w:eastAsiaTheme="minorHAnsi" w:cstheme="minorBidi"/>
                <w:color w:val="auto"/>
                <w:sz w:val="22"/>
                <w:szCs w:val="22"/>
                <w:bdr w:val="none" w:sz="0" w:space="0" w:color="auto" w:frame="1"/>
                <w:vertAlign w:val="superscript"/>
                <w:lang w:eastAsia="en-US"/>
              </w:rPr>
              <w:t>rd</w:t>
            </w:r>
            <w:r w:rsidRPr="007278BA">
              <w:rPr>
                <w:rFonts w:eastAsiaTheme="minorHAnsi" w:cstheme="minorBidi"/>
                <w:color w:val="auto"/>
                <w:sz w:val="22"/>
                <w:szCs w:val="22"/>
                <w:bdr w:val="none" w:sz="0" w:space="0" w:color="auto" w:frame="1"/>
                <w:lang w:eastAsia="en-US"/>
              </w:rPr>
              <w:t xml:space="preserve"> February letters are being issued in batches due to the size of the cohort</w:t>
            </w:r>
          </w:p>
        </w:tc>
      </w:tr>
      <w:tr w:rsidR="007278BA" w:rsidRPr="007278BA" w14:paraId="57E7F975" w14:textId="77777777" w:rsidTr="00E01412">
        <w:tc>
          <w:tcPr>
            <w:tcW w:w="5665" w:type="dxa"/>
          </w:tcPr>
          <w:p w14:paraId="2F6813D5" w14:textId="77777777" w:rsidR="007278BA" w:rsidRPr="007278BA" w:rsidRDefault="007278BA" w:rsidP="007278BA">
            <w:pPr>
              <w:numPr>
                <w:ilvl w:val="0"/>
                <w:numId w:val="21"/>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60 years of age and over</w:t>
            </w:r>
          </w:p>
        </w:tc>
        <w:tc>
          <w:tcPr>
            <w:tcW w:w="3544" w:type="dxa"/>
          </w:tcPr>
          <w:p w14:paraId="46CD955D" w14:textId="77777777" w:rsidR="007278BA" w:rsidRPr="007278BA" w:rsidRDefault="007278BA" w:rsidP="007278BA">
            <w:pPr>
              <w:spacing w:line="240" w:lineRule="auto"/>
              <w:rPr>
                <w:rFonts w:eastAsiaTheme="minorHAnsi" w:cstheme="minorBidi"/>
                <w:color w:val="auto"/>
                <w:sz w:val="22"/>
                <w:szCs w:val="22"/>
                <w:highlight w:val="yellow"/>
                <w:bdr w:val="none" w:sz="0" w:space="0" w:color="auto" w:frame="1"/>
                <w:lang w:eastAsia="en-US"/>
              </w:rPr>
            </w:pPr>
            <w:r w:rsidRPr="007278BA">
              <w:rPr>
                <w:rFonts w:eastAsiaTheme="minorHAnsi" w:cstheme="minorBidi"/>
                <w:color w:val="auto"/>
                <w:sz w:val="22"/>
                <w:szCs w:val="22"/>
                <w:bdr w:val="none" w:sz="0" w:space="0" w:color="auto" w:frame="1"/>
                <w:lang w:eastAsia="en-US"/>
              </w:rPr>
              <w:t>Appointments start 13</w:t>
            </w:r>
            <w:r w:rsidRPr="007278BA">
              <w:rPr>
                <w:rFonts w:eastAsiaTheme="minorHAnsi" w:cstheme="minorBidi"/>
                <w:color w:val="auto"/>
                <w:sz w:val="22"/>
                <w:szCs w:val="22"/>
                <w:bdr w:val="none" w:sz="0" w:space="0" w:color="auto" w:frame="1"/>
                <w:vertAlign w:val="superscript"/>
                <w:lang w:eastAsia="en-US"/>
              </w:rPr>
              <w:t>th</w:t>
            </w:r>
            <w:r w:rsidRPr="007278BA">
              <w:rPr>
                <w:rFonts w:eastAsiaTheme="minorHAnsi" w:cstheme="minorBidi"/>
                <w:color w:val="auto"/>
                <w:sz w:val="22"/>
                <w:szCs w:val="22"/>
                <w:bdr w:val="none" w:sz="0" w:space="0" w:color="auto" w:frame="1"/>
                <w:lang w:eastAsia="en-US"/>
              </w:rPr>
              <w:t xml:space="preserve"> March </w:t>
            </w:r>
          </w:p>
        </w:tc>
      </w:tr>
      <w:tr w:rsidR="007278BA" w:rsidRPr="007278BA" w14:paraId="2BE7D8F3" w14:textId="77777777" w:rsidTr="00E01412">
        <w:tc>
          <w:tcPr>
            <w:tcW w:w="5665" w:type="dxa"/>
          </w:tcPr>
          <w:p w14:paraId="7959F430" w14:textId="77777777" w:rsidR="007278BA" w:rsidRPr="007278BA" w:rsidRDefault="007278BA" w:rsidP="007278BA">
            <w:pPr>
              <w:numPr>
                <w:ilvl w:val="0"/>
                <w:numId w:val="21"/>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55 years of age and over</w:t>
            </w:r>
          </w:p>
        </w:tc>
        <w:tc>
          <w:tcPr>
            <w:tcW w:w="3544" w:type="dxa"/>
          </w:tcPr>
          <w:p w14:paraId="0AF9CADB" w14:textId="79B2F0E0" w:rsidR="007278BA" w:rsidRPr="007278BA" w:rsidRDefault="001840D2" w:rsidP="007278BA">
            <w:pPr>
              <w:spacing w:line="240" w:lineRule="auto"/>
              <w:rPr>
                <w:rFonts w:eastAsiaTheme="minorHAnsi" w:cstheme="minorBidi"/>
                <w:color w:val="auto"/>
                <w:sz w:val="22"/>
                <w:szCs w:val="22"/>
                <w:highlight w:val="yellow"/>
                <w:bdr w:val="none" w:sz="0" w:space="0" w:color="auto" w:frame="1"/>
                <w:lang w:eastAsia="en-US"/>
              </w:rPr>
            </w:pPr>
            <w:r>
              <w:rPr>
                <w:rFonts w:eastAsiaTheme="minorHAnsi" w:cstheme="minorBidi"/>
                <w:color w:val="auto"/>
                <w:sz w:val="22"/>
                <w:szCs w:val="22"/>
                <w:bdr w:val="none" w:sz="0" w:space="0" w:color="auto" w:frame="1"/>
                <w:lang w:eastAsia="en-US"/>
              </w:rPr>
              <w:t>Appointments start w/c 15</w:t>
            </w:r>
            <w:r w:rsidRPr="00C5425E">
              <w:rPr>
                <w:rFonts w:eastAsiaTheme="minorHAnsi" w:cstheme="minorBidi"/>
                <w:color w:val="auto"/>
                <w:sz w:val="22"/>
                <w:szCs w:val="22"/>
                <w:bdr w:val="none" w:sz="0" w:space="0" w:color="auto" w:frame="1"/>
                <w:vertAlign w:val="superscript"/>
                <w:lang w:eastAsia="en-US"/>
              </w:rPr>
              <w:t>th</w:t>
            </w:r>
            <w:r>
              <w:rPr>
                <w:rFonts w:eastAsiaTheme="minorHAnsi" w:cstheme="minorBidi"/>
                <w:color w:val="auto"/>
                <w:sz w:val="22"/>
                <w:szCs w:val="22"/>
                <w:bdr w:val="none" w:sz="0" w:space="0" w:color="auto" w:frame="1"/>
                <w:lang w:eastAsia="en-US"/>
              </w:rPr>
              <w:t xml:space="preserve"> March </w:t>
            </w:r>
            <w:r w:rsidR="007278BA" w:rsidRPr="007278BA">
              <w:rPr>
                <w:rFonts w:eastAsiaTheme="minorHAnsi" w:cstheme="minorBidi"/>
                <w:color w:val="auto"/>
                <w:sz w:val="22"/>
                <w:szCs w:val="22"/>
                <w:bdr w:val="none" w:sz="0" w:space="0" w:color="auto" w:frame="1"/>
                <w:lang w:eastAsia="en-US"/>
              </w:rPr>
              <w:t xml:space="preserve"> </w:t>
            </w:r>
          </w:p>
        </w:tc>
      </w:tr>
      <w:tr w:rsidR="007278BA" w:rsidRPr="007278BA" w14:paraId="4A93E0BB" w14:textId="77777777" w:rsidTr="00E01412">
        <w:tc>
          <w:tcPr>
            <w:tcW w:w="5665" w:type="dxa"/>
          </w:tcPr>
          <w:p w14:paraId="787AAE40" w14:textId="77777777" w:rsidR="007278BA" w:rsidRPr="007278BA" w:rsidRDefault="007278BA" w:rsidP="007278BA">
            <w:pPr>
              <w:numPr>
                <w:ilvl w:val="0"/>
                <w:numId w:val="21"/>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50 years of age and over</w:t>
            </w:r>
          </w:p>
        </w:tc>
        <w:tc>
          <w:tcPr>
            <w:tcW w:w="3544" w:type="dxa"/>
          </w:tcPr>
          <w:p w14:paraId="157BD480" w14:textId="60CFB4FD" w:rsidR="007278BA" w:rsidRPr="007278BA" w:rsidRDefault="001840D2" w:rsidP="007278BA">
            <w:pPr>
              <w:spacing w:line="240" w:lineRule="auto"/>
              <w:rPr>
                <w:rFonts w:eastAsiaTheme="minorHAnsi" w:cstheme="minorBidi"/>
                <w:color w:val="auto"/>
                <w:sz w:val="22"/>
                <w:szCs w:val="22"/>
                <w:highlight w:val="yellow"/>
                <w:bdr w:val="none" w:sz="0" w:space="0" w:color="auto" w:frame="1"/>
                <w:lang w:eastAsia="en-US"/>
              </w:rPr>
            </w:pPr>
            <w:r>
              <w:rPr>
                <w:rFonts w:eastAsiaTheme="minorHAnsi" w:cstheme="minorBidi"/>
                <w:color w:val="auto"/>
                <w:sz w:val="22"/>
                <w:szCs w:val="22"/>
                <w:bdr w:val="none" w:sz="0" w:space="0" w:color="auto" w:frame="1"/>
                <w:lang w:eastAsia="en-US"/>
              </w:rPr>
              <w:t>Appointment start w/c 22</w:t>
            </w:r>
            <w:r w:rsidRPr="00C5425E">
              <w:rPr>
                <w:rFonts w:eastAsiaTheme="minorHAnsi" w:cstheme="minorBidi"/>
                <w:color w:val="auto"/>
                <w:sz w:val="22"/>
                <w:szCs w:val="22"/>
                <w:bdr w:val="none" w:sz="0" w:space="0" w:color="auto" w:frame="1"/>
                <w:vertAlign w:val="superscript"/>
                <w:lang w:eastAsia="en-US"/>
              </w:rPr>
              <w:t>nd</w:t>
            </w:r>
            <w:r>
              <w:rPr>
                <w:rFonts w:eastAsiaTheme="minorHAnsi" w:cstheme="minorBidi"/>
                <w:color w:val="auto"/>
                <w:sz w:val="22"/>
                <w:szCs w:val="22"/>
                <w:bdr w:val="none" w:sz="0" w:space="0" w:color="auto" w:frame="1"/>
                <w:lang w:eastAsia="en-US"/>
              </w:rPr>
              <w:t xml:space="preserve"> March </w:t>
            </w:r>
          </w:p>
        </w:tc>
      </w:tr>
    </w:tbl>
    <w:p w14:paraId="77887908" w14:textId="77777777" w:rsidR="00643793" w:rsidRPr="00C20CA6" w:rsidRDefault="00643793" w:rsidP="00643793">
      <w:pPr>
        <w:rPr>
          <w:color w:val="00B0F0"/>
          <w:sz w:val="28"/>
          <w:szCs w:val="28"/>
        </w:rPr>
      </w:pPr>
      <w:r w:rsidRPr="00C20CA6">
        <w:rPr>
          <w:color w:val="00B0F0"/>
          <w:sz w:val="28"/>
          <w:szCs w:val="28"/>
        </w:rPr>
        <w:t>Under 60’s vaccination</w:t>
      </w:r>
    </w:p>
    <w:p w14:paraId="6749B920" w14:textId="77777777" w:rsidR="00BD11C8" w:rsidRDefault="00BD11C8" w:rsidP="00643793"/>
    <w:p w14:paraId="49981E84" w14:textId="59492CD4" w:rsidR="00643793" w:rsidRPr="00C20CA6" w:rsidRDefault="00643793" w:rsidP="00643793">
      <w:r w:rsidRPr="00C20CA6">
        <w:t>COVID-19 vaccination appointments will start to be issued this week for people aged 50-59, who were not included in previous priority groups.</w:t>
      </w:r>
    </w:p>
    <w:p w14:paraId="6BD79C78" w14:textId="77777777" w:rsidR="00643793" w:rsidRPr="00C20CA6" w:rsidRDefault="00643793" w:rsidP="00643793"/>
    <w:p w14:paraId="499AA4B9" w14:textId="6F0CF7DB" w:rsidR="00643793" w:rsidRDefault="00643793" w:rsidP="00643793">
      <w:r w:rsidRPr="00C20CA6">
        <w:t>Vaccinations to those aged between 55 and 59 years old (group 8 on the priority list) will begin week beginning 15 March, with those aged 50-54 (group 9 on the priority list) starting to receive their injections the week after that.</w:t>
      </w:r>
    </w:p>
    <w:p w14:paraId="5F8D6F63" w14:textId="4FF71948" w:rsidR="00643793" w:rsidRDefault="00643793" w:rsidP="00643793"/>
    <w:p w14:paraId="3C5F5A33" w14:textId="77777777" w:rsidR="00643793" w:rsidRPr="00DB74DA" w:rsidRDefault="00643793" w:rsidP="00643793">
      <w:pPr>
        <w:pStyle w:val="NoSpacing"/>
        <w:jc w:val="both"/>
        <w:rPr>
          <w:color w:val="00B0F0"/>
          <w:sz w:val="28"/>
          <w:szCs w:val="28"/>
          <w:bdr w:val="none" w:sz="0" w:space="0" w:color="auto" w:frame="1"/>
        </w:rPr>
      </w:pPr>
      <w:r w:rsidRPr="00DB74DA">
        <w:rPr>
          <w:color w:val="00B0F0"/>
          <w:sz w:val="28"/>
          <w:szCs w:val="28"/>
          <w:bdr w:val="none" w:sz="0" w:space="0" w:color="auto" w:frame="1"/>
        </w:rPr>
        <w:lastRenderedPageBreak/>
        <w:t>Vaccine supply</w:t>
      </w:r>
    </w:p>
    <w:p w14:paraId="3114183E" w14:textId="77777777" w:rsidR="00643793" w:rsidRDefault="00643793" w:rsidP="00643793">
      <w:pPr>
        <w:pStyle w:val="NoSpacing"/>
        <w:jc w:val="both"/>
        <w:rPr>
          <w:sz w:val="22"/>
          <w:bdr w:val="none" w:sz="0" w:space="0" w:color="auto" w:frame="1"/>
        </w:rPr>
      </w:pPr>
    </w:p>
    <w:p w14:paraId="6AF2C176" w14:textId="77777777" w:rsidR="00643793" w:rsidRPr="0081057F" w:rsidRDefault="00643793" w:rsidP="00643793">
      <w:pPr>
        <w:pStyle w:val="NoSpacing"/>
        <w:jc w:val="both"/>
        <w:rPr>
          <w:sz w:val="22"/>
          <w:bdr w:val="none" w:sz="0" w:space="0" w:color="auto" w:frame="1"/>
        </w:rPr>
      </w:pPr>
      <w:r w:rsidRPr="0081057F">
        <w:rPr>
          <w:sz w:val="22"/>
          <w:bdr w:val="none" w:sz="0" w:space="0" w:color="auto" w:frame="1"/>
        </w:rPr>
        <w:t>Updated information on supply has been received</w:t>
      </w:r>
      <w:r>
        <w:rPr>
          <w:sz w:val="22"/>
          <w:bdr w:val="none" w:sz="0" w:space="0" w:color="auto" w:frame="1"/>
        </w:rPr>
        <w:t xml:space="preserve"> and we will start to be able to increase our capacity </w:t>
      </w:r>
      <w:r w:rsidRPr="0081057F">
        <w:rPr>
          <w:sz w:val="22"/>
          <w:bdr w:val="none" w:sz="0" w:space="0" w:color="auto" w:frame="1"/>
        </w:rPr>
        <w:t xml:space="preserve">from 15th March, utilising AstraZeneca stock which is short dated and </w:t>
      </w:r>
      <w:r>
        <w:rPr>
          <w:sz w:val="22"/>
          <w:bdr w:val="none" w:sz="0" w:space="0" w:color="auto" w:frame="1"/>
        </w:rPr>
        <w:t xml:space="preserve">will be required to </w:t>
      </w:r>
      <w:r w:rsidRPr="0081057F">
        <w:rPr>
          <w:sz w:val="22"/>
          <w:bdr w:val="none" w:sz="0" w:space="0" w:color="auto" w:frame="1"/>
        </w:rPr>
        <w:t xml:space="preserve">be used by the end of March. </w:t>
      </w:r>
      <w:r>
        <w:rPr>
          <w:sz w:val="22"/>
          <w:bdr w:val="none" w:sz="0" w:space="0" w:color="auto" w:frame="1"/>
        </w:rPr>
        <w:t xml:space="preserve">On this basis </w:t>
      </w:r>
      <w:r w:rsidRPr="0081057F">
        <w:rPr>
          <w:sz w:val="22"/>
          <w:bdr w:val="none" w:sz="0" w:space="0" w:color="auto" w:frame="1"/>
        </w:rPr>
        <w:t>Local capacity will return to 24,000 appointments per week as of 15th March to make use of this supply. This should allow completion of first doses for cohorts 1-9 by mid-April, in line with new Scottish government direction.</w:t>
      </w:r>
    </w:p>
    <w:p w14:paraId="7DF4BBE2" w14:textId="77777777" w:rsidR="00643793" w:rsidRPr="0081057F" w:rsidRDefault="00643793" w:rsidP="00643793">
      <w:pPr>
        <w:pStyle w:val="NoSpacing"/>
        <w:jc w:val="both"/>
        <w:rPr>
          <w:sz w:val="22"/>
          <w:bdr w:val="none" w:sz="0" w:space="0" w:color="auto" w:frame="1"/>
        </w:rPr>
      </w:pPr>
    </w:p>
    <w:p w14:paraId="5591C3B6" w14:textId="30D8BC39" w:rsidR="00643793" w:rsidRDefault="00643793" w:rsidP="00643793">
      <w:r w:rsidRPr="0081057F">
        <w:rPr>
          <w:sz w:val="22"/>
          <w:bdr w:val="none" w:sz="0" w:space="0" w:color="auto" w:frame="1"/>
        </w:rPr>
        <w:t>As of 1st March, Pfizer supply is being retained for use in second doses, with the exception of those with a clinical requirement for this product</w:t>
      </w:r>
    </w:p>
    <w:p w14:paraId="7311B03E" w14:textId="77777777" w:rsidR="00643793" w:rsidRDefault="00643793" w:rsidP="00C20CA6">
      <w:pPr>
        <w:rPr>
          <w:color w:val="00B0F0"/>
          <w:sz w:val="28"/>
          <w:szCs w:val="28"/>
          <w:lang w:val="en-US" w:eastAsia="en-US"/>
        </w:rPr>
      </w:pPr>
    </w:p>
    <w:p w14:paraId="56309482" w14:textId="124FE0FC" w:rsidR="00C20CA6" w:rsidRDefault="00C20CA6" w:rsidP="00C20CA6">
      <w:pPr>
        <w:rPr>
          <w:color w:val="00B0F0"/>
          <w:sz w:val="28"/>
          <w:szCs w:val="28"/>
          <w:lang w:val="en-US" w:eastAsia="en-US"/>
        </w:rPr>
      </w:pPr>
      <w:r w:rsidRPr="00F74CC1">
        <w:rPr>
          <w:color w:val="00B0F0"/>
          <w:sz w:val="28"/>
          <w:szCs w:val="28"/>
          <w:lang w:val="en-US" w:eastAsia="en-US"/>
        </w:rPr>
        <w:t>National Scheduling System</w:t>
      </w:r>
    </w:p>
    <w:p w14:paraId="04A997DF" w14:textId="77777777" w:rsidR="0049641E" w:rsidRDefault="0049641E" w:rsidP="00C20CA6">
      <w:pPr>
        <w:rPr>
          <w:lang w:val="en-US" w:eastAsia="en-US"/>
        </w:rPr>
      </w:pPr>
    </w:p>
    <w:p w14:paraId="394A2209" w14:textId="26542203" w:rsidR="00C20CA6" w:rsidRDefault="00C20CA6" w:rsidP="00C20CA6">
      <w:pPr>
        <w:rPr>
          <w:rFonts w:cstheme="minorHAnsi"/>
          <w:color w:val="000000"/>
          <w:highlight w:val="yellow"/>
          <w:bdr w:val="none" w:sz="0" w:space="0" w:color="auto" w:frame="1"/>
        </w:rPr>
      </w:pPr>
      <w:r w:rsidRPr="00324BA2">
        <w:rPr>
          <w:lang w:val="en-US" w:eastAsia="en-US"/>
        </w:rPr>
        <w:t xml:space="preserve">NHS Fife, along with other NHS Boards within Scotland, are utilising a National Scheduling Tool to allocate appointments for our community vaccination centres.  NHS Fife does not have access to individual appointments, so individuals are asked not to contact us directly and instead call the national helpline on </w:t>
      </w:r>
      <w:r w:rsidRPr="00C5425E">
        <w:rPr>
          <w:b/>
          <w:bCs/>
          <w:color w:val="0070C0"/>
          <w:lang w:val="en-US" w:eastAsia="en-US"/>
        </w:rPr>
        <w:t>0800 030 8013</w:t>
      </w:r>
      <w:r w:rsidRPr="00C5425E">
        <w:rPr>
          <w:color w:val="0070C0"/>
          <w:lang w:val="en-US" w:eastAsia="en-US"/>
        </w:rPr>
        <w:t xml:space="preserve"> </w:t>
      </w:r>
      <w:r w:rsidRPr="00050810">
        <w:rPr>
          <w:rFonts w:cstheme="minorHAnsi"/>
          <w:color w:val="000000"/>
          <w:bdr w:val="none" w:sz="0" w:space="0" w:color="auto" w:frame="1"/>
        </w:rPr>
        <w:t xml:space="preserve">NHS Fife </w:t>
      </w:r>
      <w:r>
        <w:rPr>
          <w:rFonts w:cstheme="minorHAnsi"/>
          <w:color w:val="000000"/>
          <w:bdr w:val="none" w:sz="0" w:space="0" w:color="auto" w:frame="1"/>
        </w:rPr>
        <w:t xml:space="preserve">also </w:t>
      </w:r>
      <w:r w:rsidRPr="00050810">
        <w:rPr>
          <w:rFonts w:cstheme="minorHAnsi"/>
          <w:color w:val="000000"/>
          <w:bdr w:val="none" w:sz="0" w:space="0" w:color="auto" w:frame="1"/>
        </w:rPr>
        <w:t>has no local capacity to inform members of the public when their appointment is booked for.</w:t>
      </w:r>
    </w:p>
    <w:p w14:paraId="6C088E01" w14:textId="77777777" w:rsidR="00C20CA6" w:rsidRDefault="00C20CA6" w:rsidP="00C20CA6">
      <w:pPr>
        <w:rPr>
          <w:lang w:val="en-US" w:eastAsia="en-US"/>
        </w:rPr>
      </w:pPr>
    </w:p>
    <w:p w14:paraId="1F3CBB4B" w14:textId="77777777" w:rsidR="00C20CA6" w:rsidRPr="00324BA2" w:rsidRDefault="00C20CA6" w:rsidP="00C20CA6">
      <w:pPr>
        <w:rPr>
          <w:lang w:val="en-US" w:eastAsia="en-US"/>
        </w:rPr>
      </w:pPr>
      <w:r w:rsidRPr="00324BA2">
        <w:rPr>
          <w:lang w:val="en-US" w:eastAsia="en-US"/>
        </w:rPr>
        <w:t>The appointment letters are issued nationally and delivered by Royal Mail in blue envelopes.</w:t>
      </w:r>
    </w:p>
    <w:p w14:paraId="77E9FAB1" w14:textId="77777777" w:rsidR="00C20CA6" w:rsidRPr="00324BA2" w:rsidRDefault="00C20CA6" w:rsidP="00C20CA6">
      <w:pPr>
        <w:rPr>
          <w:lang w:val="en-US" w:eastAsia="en-US"/>
        </w:rPr>
      </w:pPr>
    </w:p>
    <w:p w14:paraId="66435F52" w14:textId="77777777" w:rsidR="00C20CA6" w:rsidRPr="00324BA2" w:rsidRDefault="00C20CA6" w:rsidP="00C20CA6">
      <w:pPr>
        <w:rPr>
          <w:lang w:val="en-US" w:eastAsia="en-US"/>
        </w:rPr>
      </w:pPr>
      <w:r w:rsidRPr="00324BA2">
        <w:rPr>
          <w:lang w:val="en-US" w:eastAsia="en-US"/>
        </w:rPr>
        <w:t xml:space="preserve">Anyone on eligible under the definition of the national priority cohorts who has not received a letter, or who may have lost their letter, can arrange an appointment by providing some details on the NHS Inform website, at: </w:t>
      </w:r>
      <w:r w:rsidRPr="0008721B">
        <w:rPr>
          <w:b/>
          <w:bCs/>
          <w:color w:val="1B4C87" w:themeColor="text2"/>
          <w:lang w:val="en-US" w:eastAsia="en-US"/>
        </w:rPr>
        <w:t>https://invitations.vacs.nhs.scot/</w:t>
      </w:r>
      <w:r w:rsidRPr="0008721B">
        <w:rPr>
          <w:color w:val="1B4C87" w:themeColor="text2"/>
          <w:lang w:val="en-US" w:eastAsia="en-US"/>
        </w:rPr>
        <w:t xml:space="preserve"> </w:t>
      </w:r>
    </w:p>
    <w:p w14:paraId="41ACB2EB" w14:textId="60F9D9AB" w:rsidR="00C20CA6" w:rsidRDefault="00C20CA6" w:rsidP="00C20CA6">
      <w:pPr>
        <w:rPr>
          <w:lang w:val="en-US" w:eastAsia="en-US"/>
        </w:rPr>
      </w:pPr>
      <w:r>
        <w:rPr>
          <w:lang w:val="en-US" w:eastAsia="en-US"/>
        </w:rPr>
        <w:t xml:space="preserve">Or if they phone the National helpline number the operator can complete this form on their behalf. </w:t>
      </w:r>
      <w:r w:rsidRPr="00C5425E">
        <w:rPr>
          <w:b/>
          <w:bCs/>
          <w:lang w:val="en-US" w:eastAsia="en-US"/>
        </w:rPr>
        <w:t>Please be aware that the national team advise that it is likely to be 2-3 weeks from completing the form to receipt on an appointment letter.</w:t>
      </w:r>
    </w:p>
    <w:p w14:paraId="1958AAF4" w14:textId="77777777" w:rsidR="00C20CA6" w:rsidRDefault="00C20CA6" w:rsidP="00C20CA6">
      <w:pPr>
        <w:rPr>
          <w:lang w:val="en-US" w:eastAsia="en-US"/>
        </w:rPr>
      </w:pPr>
    </w:p>
    <w:p w14:paraId="79A31459" w14:textId="77777777" w:rsidR="00C20CA6" w:rsidRDefault="00C20CA6" w:rsidP="00C20CA6">
      <w:pPr>
        <w:rPr>
          <w:lang w:val="en-US" w:eastAsia="en-US"/>
        </w:rPr>
      </w:pPr>
      <w:r w:rsidRPr="00324BA2">
        <w:rPr>
          <w:lang w:val="en-US" w:eastAsia="en-US"/>
        </w:rPr>
        <w:t>Those aged 80 and over living in the community should contact their GP Practice.</w:t>
      </w:r>
    </w:p>
    <w:p w14:paraId="0050A601" w14:textId="77777777" w:rsidR="00C20CA6" w:rsidRDefault="00C20CA6" w:rsidP="00C20CA6">
      <w:pPr>
        <w:rPr>
          <w:lang w:val="en-US" w:eastAsia="en-US"/>
        </w:rPr>
      </w:pPr>
    </w:p>
    <w:p w14:paraId="30FD17A8" w14:textId="77777777" w:rsidR="00C20CA6" w:rsidRPr="00DB74DA" w:rsidRDefault="00C20CA6" w:rsidP="00C20CA6">
      <w:pPr>
        <w:pStyle w:val="NoSpacing"/>
        <w:rPr>
          <w:color w:val="00B0F0"/>
          <w:sz w:val="28"/>
          <w:szCs w:val="28"/>
          <w:bdr w:val="none" w:sz="0" w:space="0" w:color="auto" w:frame="1"/>
        </w:rPr>
      </w:pPr>
      <w:r w:rsidRPr="00DB74DA">
        <w:rPr>
          <w:color w:val="00B0F0"/>
          <w:sz w:val="28"/>
          <w:szCs w:val="28"/>
          <w:bdr w:val="none" w:sz="0" w:space="0" w:color="auto" w:frame="1"/>
        </w:rPr>
        <w:t>Vaccination appointment letter format</w:t>
      </w:r>
    </w:p>
    <w:p w14:paraId="788150B6" w14:textId="77777777" w:rsidR="00C20CA6" w:rsidRDefault="00C20CA6" w:rsidP="00C20CA6">
      <w:pPr>
        <w:pStyle w:val="NoSpacing"/>
        <w:rPr>
          <w:sz w:val="22"/>
          <w:bdr w:val="none" w:sz="0" w:space="0" w:color="auto" w:frame="1"/>
        </w:rPr>
      </w:pPr>
    </w:p>
    <w:p w14:paraId="140245B0" w14:textId="0935B45E" w:rsidR="00C20CA6" w:rsidRDefault="00C20CA6" w:rsidP="00C20CA6">
      <w:pPr>
        <w:pStyle w:val="NoSpacing"/>
        <w:rPr>
          <w:sz w:val="22"/>
          <w:bdr w:val="none" w:sz="0" w:space="0" w:color="auto" w:frame="1"/>
        </w:rPr>
      </w:pPr>
      <w:r w:rsidRPr="007125BE">
        <w:rPr>
          <w:sz w:val="22"/>
          <w:bdr w:val="none" w:sz="0" w:space="0" w:color="auto" w:frame="1"/>
        </w:rPr>
        <w:t>Most members of the public who have an appointment letter from the national scheduling team will receive this in a blue envelope. There are a small number of people who have their appointments scheduled locally, who will receive this in a white envelope. This should not be a cause for concern</w:t>
      </w:r>
      <w:r>
        <w:rPr>
          <w:sz w:val="22"/>
          <w:bdr w:val="none" w:sz="0" w:space="0" w:color="auto" w:frame="1"/>
        </w:rPr>
        <w:t>, and the letter will be written on NHS Fife headed paper</w:t>
      </w:r>
      <w:r w:rsidRPr="007125BE">
        <w:rPr>
          <w:sz w:val="22"/>
          <w:bdr w:val="none" w:sz="0" w:space="0" w:color="auto" w:frame="1"/>
        </w:rPr>
        <w:t>.</w:t>
      </w:r>
    </w:p>
    <w:p w14:paraId="6C551F63" w14:textId="27B89934" w:rsidR="00643793" w:rsidRDefault="00643793" w:rsidP="00C20CA6">
      <w:pPr>
        <w:pStyle w:val="NoSpacing"/>
        <w:rPr>
          <w:sz w:val="22"/>
          <w:bdr w:val="none" w:sz="0" w:space="0" w:color="auto" w:frame="1"/>
        </w:rPr>
      </w:pPr>
    </w:p>
    <w:p w14:paraId="405EF424" w14:textId="7687EBCB" w:rsidR="00643793" w:rsidRDefault="00643793" w:rsidP="00643793">
      <w:pPr>
        <w:pStyle w:val="NoSpacing"/>
        <w:rPr>
          <w:color w:val="00B0F0"/>
          <w:sz w:val="28"/>
          <w:szCs w:val="28"/>
          <w:bdr w:val="none" w:sz="0" w:space="0" w:color="auto" w:frame="1"/>
        </w:rPr>
      </w:pPr>
      <w:r w:rsidRPr="00DB74DA">
        <w:rPr>
          <w:color w:val="00B0F0"/>
          <w:sz w:val="28"/>
          <w:szCs w:val="28"/>
          <w:bdr w:val="none" w:sz="0" w:space="0" w:color="auto" w:frame="1"/>
        </w:rPr>
        <w:t>National Vaccination Marketing Campaign – Unpaid Carers</w:t>
      </w:r>
    </w:p>
    <w:p w14:paraId="576DB990" w14:textId="77777777" w:rsidR="00BD11C8" w:rsidRPr="00DB74DA" w:rsidRDefault="00BD11C8" w:rsidP="00643793">
      <w:pPr>
        <w:pStyle w:val="NoSpacing"/>
        <w:rPr>
          <w:color w:val="00B0F0"/>
          <w:sz w:val="28"/>
          <w:szCs w:val="28"/>
          <w:bdr w:val="none" w:sz="0" w:space="0" w:color="auto" w:frame="1"/>
        </w:rPr>
      </w:pPr>
    </w:p>
    <w:p w14:paraId="15C8E877" w14:textId="1E1CCAB1" w:rsidR="00643793" w:rsidRDefault="00643793" w:rsidP="00643793">
      <w:pPr>
        <w:pStyle w:val="NoSpacing"/>
        <w:rPr>
          <w:sz w:val="22"/>
          <w:bdr w:val="none" w:sz="0" w:space="0" w:color="auto" w:frame="1"/>
        </w:rPr>
      </w:pPr>
      <w:r w:rsidRPr="00BF6BB4">
        <w:rPr>
          <w:sz w:val="22"/>
          <w:bdr w:val="none" w:sz="0" w:space="0" w:color="auto" w:frame="1"/>
        </w:rPr>
        <w:t xml:space="preserve">Carers who do not receive carers benefits, and who have not been identified by GPs, </w:t>
      </w:r>
      <w:r>
        <w:rPr>
          <w:sz w:val="22"/>
          <w:bdr w:val="none" w:sz="0" w:space="0" w:color="auto" w:frame="1"/>
        </w:rPr>
        <w:t>have now been</w:t>
      </w:r>
      <w:r w:rsidRPr="00BF6BB4">
        <w:rPr>
          <w:sz w:val="22"/>
          <w:bdr w:val="none" w:sz="0" w:space="0" w:color="auto" w:frame="1"/>
        </w:rPr>
        <w:t xml:space="preserve"> asked to come forward to register for their vaccine</w:t>
      </w:r>
      <w:r>
        <w:rPr>
          <w:sz w:val="22"/>
          <w:bdr w:val="none" w:sz="0" w:space="0" w:color="auto" w:frame="1"/>
        </w:rPr>
        <w:t xml:space="preserve">. </w:t>
      </w:r>
      <w:r w:rsidRPr="00295422">
        <w:rPr>
          <w:sz w:val="22"/>
          <w:bdr w:val="none" w:sz="0" w:space="0" w:color="auto" w:frame="1"/>
        </w:rPr>
        <w:t xml:space="preserve">A </w:t>
      </w:r>
      <w:r>
        <w:rPr>
          <w:sz w:val="22"/>
          <w:bdr w:val="none" w:sz="0" w:space="0" w:color="auto" w:frame="1"/>
        </w:rPr>
        <w:t>national</w:t>
      </w:r>
      <w:r w:rsidRPr="00295422">
        <w:rPr>
          <w:sz w:val="22"/>
          <w:bdr w:val="none" w:sz="0" w:space="0" w:color="auto" w:frame="1"/>
        </w:rPr>
        <w:t xml:space="preserve"> marketing campaign will be launched next week to </w:t>
      </w:r>
      <w:r w:rsidRPr="00BF6BB4">
        <w:rPr>
          <w:sz w:val="22"/>
          <w:bdr w:val="none" w:sz="0" w:space="0" w:color="auto" w:frame="1"/>
        </w:rPr>
        <w:t>help these individuals recognise themselves as unpaid carers and encourage them to register will launch digitally in the week commencing 15</w:t>
      </w:r>
      <w:r w:rsidR="00C5425E">
        <w:rPr>
          <w:sz w:val="22"/>
          <w:bdr w:val="none" w:sz="0" w:space="0" w:color="auto" w:frame="1"/>
        </w:rPr>
        <w:t>th</w:t>
      </w:r>
      <w:r w:rsidRPr="00BF6BB4">
        <w:rPr>
          <w:sz w:val="22"/>
          <w:bdr w:val="none" w:sz="0" w:space="0" w:color="auto" w:frame="1"/>
        </w:rPr>
        <w:t xml:space="preserve"> March, with press and radio activity following in the week commencing 22</w:t>
      </w:r>
      <w:r w:rsidR="00C5425E">
        <w:rPr>
          <w:sz w:val="22"/>
          <w:bdr w:val="none" w:sz="0" w:space="0" w:color="auto" w:frame="1"/>
        </w:rPr>
        <w:t>nd</w:t>
      </w:r>
      <w:r w:rsidRPr="00BF6BB4">
        <w:rPr>
          <w:sz w:val="22"/>
          <w:bdr w:val="none" w:sz="0" w:space="0" w:color="auto" w:frame="1"/>
        </w:rPr>
        <w:t xml:space="preserve"> March.</w:t>
      </w:r>
    </w:p>
    <w:p w14:paraId="578AD979" w14:textId="77777777" w:rsidR="00643793" w:rsidRDefault="00643793" w:rsidP="00643793">
      <w:pPr>
        <w:pStyle w:val="NoSpacing"/>
        <w:rPr>
          <w:sz w:val="22"/>
          <w:bdr w:val="none" w:sz="0" w:space="0" w:color="auto" w:frame="1"/>
        </w:rPr>
      </w:pPr>
    </w:p>
    <w:p w14:paraId="04C5D24C" w14:textId="77777777" w:rsidR="00643793" w:rsidRDefault="00643793" w:rsidP="00643793">
      <w:pPr>
        <w:pStyle w:val="NoSpacing"/>
        <w:rPr>
          <w:sz w:val="22"/>
          <w:bdr w:val="none" w:sz="0" w:space="0" w:color="auto" w:frame="1"/>
        </w:rPr>
      </w:pPr>
      <w:r>
        <w:rPr>
          <w:sz w:val="22"/>
          <w:bdr w:val="none" w:sz="0" w:space="0" w:color="auto" w:frame="1"/>
        </w:rPr>
        <w:t xml:space="preserve">To support the campaign and online self-referral form will be available for unpaid carers to complete if they believe that they are eligible </w:t>
      </w:r>
      <w:r w:rsidRPr="00BF6BB4">
        <w:rPr>
          <w:sz w:val="22"/>
          <w:bdr w:val="none" w:sz="0" w:space="0" w:color="auto" w:frame="1"/>
        </w:rPr>
        <w:t>for the vaccine under priority group 6, but who have not yet received an invitation</w:t>
      </w:r>
      <w:r>
        <w:rPr>
          <w:sz w:val="22"/>
          <w:bdr w:val="none" w:sz="0" w:space="0" w:color="auto" w:frame="1"/>
        </w:rPr>
        <w:t>.</w:t>
      </w:r>
    </w:p>
    <w:p w14:paraId="02005EDD" w14:textId="77777777" w:rsidR="00643793" w:rsidRDefault="00643793" w:rsidP="00C20CA6">
      <w:pPr>
        <w:pStyle w:val="NoSpacing"/>
        <w:rPr>
          <w:color w:val="00B0F0"/>
          <w:sz w:val="28"/>
          <w:szCs w:val="28"/>
          <w:bdr w:val="none" w:sz="0" w:space="0" w:color="auto" w:frame="1"/>
        </w:rPr>
      </w:pPr>
    </w:p>
    <w:p w14:paraId="62D2DDAC" w14:textId="34217132" w:rsidR="00C20CA6" w:rsidRPr="00DB74DA" w:rsidRDefault="00C20CA6" w:rsidP="00C20CA6">
      <w:pPr>
        <w:pStyle w:val="NoSpacing"/>
        <w:rPr>
          <w:color w:val="00B0F0"/>
          <w:sz w:val="28"/>
          <w:szCs w:val="28"/>
          <w:bdr w:val="none" w:sz="0" w:space="0" w:color="auto" w:frame="1"/>
        </w:rPr>
      </w:pPr>
      <w:r w:rsidRPr="00DB74DA">
        <w:rPr>
          <w:color w:val="00B0F0"/>
          <w:sz w:val="28"/>
          <w:szCs w:val="28"/>
          <w:bdr w:val="none" w:sz="0" w:space="0" w:color="auto" w:frame="1"/>
        </w:rPr>
        <w:t xml:space="preserve">Long-stay inpatients </w:t>
      </w:r>
    </w:p>
    <w:p w14:paraId="7091FDCA" w14:textId="77777777" w:rsidR="00C20CA6" w:rsidRDefault="00C20CA6" w:rsidP="00C20CA6">
      <w:pPr>
        <w:pStyle w:val="NoSpacing"/>
        <w:jc w:val="both"/>
        <w:rPr>
          <w:sz w:val="22"/>
          <w:bdr w:val="none" w:sz="0" w:space="0" w:color="auto" w:frame="1"/>
        </w:rPr>
      </w:pPr>
    </w:p>
    <w:p w14:paraId="4E8F0904" w14:textId="6059D01E" w:rsidR="00C20CA6" w:rsidRDefault="00C20CA6" w:rsidP="00C20CA6">
      <w:pPr>
        <w:pStyle w:val="NoSpacing"/>
        <w:jc w:val="both"/>
        <w:rPr>
          <w:sz w:val="22"/>
          <w:bdr w:val="none" w:sz="0" w:space="0" w:color="auto" w:frame="1"/>
        </w:rPr>
      </w:pPr>
      <w:r w:rsidRPr="00B15C67">
        <w:rPr>
          <w:sz w:val="22"/>
          <w:bdr w:val="none" w:sz="0" w:space="0" w:color="auto" w:frame="1"/>
        </w:rPr>
        <w:t xml:space="preserve">The vaccination of long-stay inpatients is progressing it is estimated that </w:t>
      </w:r>
      <w:r w:rsidRPr="00F4434E">
        <w:rPr>
          <w:sz w:val="22"/>
          <w:bdr w:val="none" w:sz="0" w:space="0" w:color="auto" w:frame="1"/>
        </w:rPr>
        <w:t>360</w:t>
      </w:r>
      <w:r w:rsidRPr="00B15C67">
        <w:rPr>
          <w:sz w:val="22"/>
          <w:bdr w:val="none" w:sz="0" w:space="0" w:color="auto" w:frame="1"/>
        </w:rPr>
        <w:t xml:space="preserve"> </w:t>
      </w:r>
      <w:r>
        <w:rPr>
          <w:sz w:val="22"/>
          <w:bdr w:val="none" w:sz="0" w:space="0" w:color="auto" w:frame="1"/>
        </w:rPr>
        <w:t xml:space="preserve">were </w:t>
      </w:r>
      <w:r w:rsidRPr="00B15C67">
        <w:rPr>
          <w:sz w:val="22"/>
          <w:bdr w:val="none" w:sz="0" w:space="0" w:color="auto" w:frame="1"/>
        </w:rPr>
        <w:t xml:space="preserve">vaccinated </w:t>
      </w:r>
      <w:r>
        <w:rPr>
          <w:sz w:val="22"/>
          <w:bdr w:val="none" w:sz="0" w:space="0" w:color="auto" w:frame="1"/>
        </w:rPr>
        <w:t>as of</w:t>
      </w:r>
      <w:r w:rsidRPr="00B15C67">
        <w:rPr>
          <w:sz w:val="22"/>
          <w:bdr w:val="none" w:sz="0" w:space="0" w:color="auto" w:frame="1"/>
        </w:rPr>
        <w:t xml:space="preserve"> Friday </w:t>
      </w:r>
      <w:r w:rsidRPr="00F4434E">
        <w:rPr>
          <w:sz w:val="22"/>
          <w:bdr w:val="none" w:sz="0" w:space="0" w:color="auto" w:frame="1"/>
        </w:rPr>
        <w:t>5th</w:t>
      </w:r>
      <w:r w:rsidRPr="00B15C67">
        <w:rPr>
          <w:sz w:val="22"/>
          <w:bdr w:val="none" w:sz="0" w:space="0" w:color="auto" w:frame="1"/>
        </w:rPr>
        <w:t xml:space="preserve"> March. </w:t>
      </w:r>
    </w:p>
    <w:p w14:paraId="163F4ECD" w14:textId="77777777" w:rsidR="00C20CA6" w:rsidRPr="00C20CA6" w:rsidRDefault="00C20CA6" w:rsidP="00C20CA6">
      <w:pPr>
        <w:keepNext/>
        <w:keepLines/>
        <w:spacing w:before="240" w:after="120"/>
        <w:outlineLvl w:val="1"/>
        <w:rPr>
          <w:rFonts w:ascii="Calibri" w:hAnsi="Calibri"/>
          <w:bCs/>
          <w:color w:val="009FE2" w:themeColor="background2"/>
          <w:sz w:val="28"/>
          <w:szCs w:val="26"/>
          <w:lang w:val="en-US" w:eastAsia="en-US"/>
        </w:rPr>
      </w:pPr>
      <w:r w:rsidRPr="00C20CA6">
        <w:rPr>
          <w:rFonts w:ascii="Calibri" w:hAnsi="Calibri"/>
          <w:bCs/>
          <w:color w:val="009FE2" w:themeColor="background2"/>
          <w:sz w:val="28"/>
          <w:szCs w:val="26"/>
          <w:lang w:val="en-US" w:eastAsia="en-US"/>
        </w:rPr>
        <w:t>BAME and harder to reach groups</w:t>
      </w:r>
    </w:p>
    <w:p w14:paraId="15BEC878" w14:textId="77777777" w:rsidR="00C20CA6" w:rsidRPr="00C20CA6" w:rsidRDefault="00C20CA6" w:rsidP="00C20CA6">
      <w:pPr>
        <w:keepNext/>
        <w:keepLines/>
        <w:spacing w:before="240" w:after="120"/>
        <w:outlineLvl w:val="1"/>
        <w:rPr>
          <w:rFonts w:ascii="Calibri" w:hAnsi="Calibri" w:cstheme="minorHAnsi"/>
          <w:bCs/>
          <w:color w:val="000000"/>
          <w:shd w:val="clear" w:color="auto" w:fill="FFFFFF"/>
          <w:lang w:val="en-US" w:eastAsia="en-US"/>
        </w:rPr>
      </w:pPr>
      <w:r w:rsidRPr="00C20CA6">
        <w:rPr>
          <w:rFonts w:ascii="Calibri" w:hAnsi="Calibri" w:cstheme="minorHAnsi"/>
          <w:bCs/>
          <w:color w:val="000000"/>
          <w:shd w:val="clear" w:color="auto" w:fill="FFFFFF"/>
          <w:lang w:val="en-US" w:eastAsia="en-US"/>
        </w:rPr>
        <w:t xml:space="preserve">We are working closely with partner organisations and community influencers, including Fife Voluntary Action, Fife Centre For Equalities, and Fife Council to develop very localised and targeted messages that address the specific needs of individual BAME and harder to reach communities, and provide the necessary reassurance around the vaccine. A detailed Equality Impact Assessment is also in place and can be viewed </w:t>
      </w:r>
      <w:hyperlink r:id="rId18" w:history="1">
        <w:r w:rsidRPr="00C20CA6">
          <w:rPr>
            <w:rFonts w:ascii="Calibri" w:hAnsi="Calibri" w:cstheme="minorHAnsi"/>
            <w:bCs/>
            <w:color w:val="0070C0"/>
            <w:u w:val="single"/>
            <w:shd w:val="clear" w:color="auto" w:fill="FFFFFF"/>
            <w:lang w:val="en-US" w:eastAsia="en-US"/>
          </w:rPr>
          <w:t>here</w:t>
        </w:r>
      </w:hyperlink>
      <w:r w:rsidRPr="00C20CA6">
        <w:rPr>
          <w:rFonts w:ascii="Calibri" w:hAnsi="Calibri" w:cstheme="minorHAnsi"/>
          <w:bCs/>
          <w:color w:val="000000"/>
          <w:shd w:val="clear" w:color="auto" w:fill="FFFFFF"/>
          <w:lang w:val="en-US" w:eastAsia="en-US"/>
        </w:rPr>
        <w:t>.</w:t>
      </w:r>
    </w:p>
    <w:p w14:paraId="045A33F4" w14:textId="2774BC08" w:rsidR="00DB74DA" w:rsidRDefault="00DB74DA" w:rsidP="00DB74DA">
      <w:pPr>
        <w:pStyle w:val="NoSpacing"/>
        <w:rPr>
          <w:color w:val="00B0F0"/>
          <w:sz w:val="28"/>
          <w:szCs w:val="28"/>
          <w:bdr w:val="none" w:sz="0" w:space="0" w:color="auto" w:frame="1"/>
        </w:rPr>
      </w:pPr>
      <w:r w:rsidRPr="00DB74DA">
        <w:rPr>
          <w:color w:val="00B0F0"/>
          <w:sz w:val="28"/>
          <w:szCs w:val="28"/>
          <w:bdr w:val="none" w:sz="0" w:space="0" w:color="auto" w:frame="1"/>
        </w:rPr>
        <w:t>NHS Fife Community COVID-19 Vaccination Clinic Venues</w:t>
      </w:r>
    </w:p>
    <w:p w14:paraId="445E35E7" w14:textId="77777777" w:rsidR="00BD11C8" w:rsidRPr="00DB74DA" w:rsidRDefault="00BD11C8" w:rsidP="00DB74DA">
      <w:pPr>
        <w:pStyle w:val="NoSpacing"/>
        <w:rPr>
          <w:color w:val="00B0F0"/>
          <w:sz w:val="28"/>
          <w:szCs w:val="28"/>
          <w:bdr w:val="none" w:sz="0" w:space="0" w:color="auto" w:frame="1"/>
        </w:rPr>
      </w:pPr>
    </w:p>
    <w:p w14:paraId="36B28D1F" w14:textId="77777777" w:rsidR="009531CA" w:rsidRDefault="00DB74DA" w:rsidP="00DB74DA">
      <w:pPr>
        <w:pStyle w:val="NoSpacing"/>
        <w:rPr>
          <w:sz w:val="22"/>
          <w:bdr w:val="none" w:sz="0" w:space="0" w:color="auto" w:frame="1"/>
        </w:rPr>
      </w:pPr>
      <w:r w:rsidRPr="00B15C67">
        <w:rPr>
          <w:sz w:val="22"/>
          <w:bdr w:val="none" w:sz="0" w:space="0" w:color="auto" w:frame="1"/>
        </w:rPr>
        <w:t>NHS Fife continues to operate 13 community clinics, with Templehall being the 10th busiest vaccination centre in Scotland.</w:t>
      </w:r>
    </w:p>
    <w:p w14:paraId="7DBB2FB4" w14:textId="1314C498" w:rsidR="009531CA" w:rsidRDefault="009531CA" w:rsidP="00DB74DA">
      <w:pPr>
        <w:pStyle w:val="NoSpacing"/>
        <w:rPr>
          <w:sz w:val="22"/>
          <w:bdr w:val="none" w:sz="0" w:space="0" w:color="auto" w:frame="1"/>
        </w:rPr>
      </w:pPr>
    </w:p>
    <w:p w14:paraId="1EC6AAF3" w14:textId="22F468F2" w:rsidR="009531CA" w:rsidRPr="00C5425E" w:rsidRDefault="009531CA" w:rsidP="00DB74DA">
      <w:pPr>
        <w:pStyle w:val="NoSpacing"/>
        <w:rPr>
          <w:b/>
          <w:bCs/>
          <w:color w:val="0070C0"/>
          <w:sz w:val="22"/>
          <w:bdr w:val="none" w:sz="0" w:space="0" w:color="auto" w:frame="1"/>
        </w:rPr>
      </w:pPr>
      <w:r w:rsidRPr="009531CA">
        <w:rPr>
          <w:sz w:val="22"/>
          <w:bdr w:val="none" w:sz="0" w:space="0" w:color="auto" w:frame="1"/>
        </w:rPr>
        <w:t xml:space="preserve">All community vaccination clinics are now open. Vaccination at clinics is </w:t>
      </w:r>
      <w:r w:rsidRPr="00791AF8">
        <w:rPr>
          <w:b/>
          <w:bCs/>
          <w:sz w:val="22"/>
          <w:bdr w:val="none" w:sz="0" w:space="0" w:color="auto" w:frame="1"/>
        </w:rPr>
        <w:t>by appointment only</w:t>
      </w:r>
      <w:r w:rsidRPr="009531CA">
        <w:rPr>
          <w:sz w:val="22"/>
          <w:bdr w:val="none" w:sz="0" w:space="0" w:color="auto" w:frame="1"/>
        </w:rPr>
        <w:t xml:space="preserve"> and appointments are provided from 9</w:t>
      </w:r>
      <w:r w:rsidR="00791AF8">
        <w:rPr>
          <w:sz w:val="22"/>
          <w:bdr w:val="none" w:sz="0" w:space="0" w:color="auto" w:frame="1"/>
        </w:rPr>
        <w:t>am</w:t>
      </w:r>
      <w:r w:rsidRPr="009531CA">
        <w:rPr>
          <w:sz w:val="22"/>
          <w:bdr w:val="none" w:sz="0" w:space="0" w:color="auto" w:frame="1"/>
        </w:rPr>
        <w:t xml:space="preserve"> to 7.30</w:t>
      </w:r>
      <w:r w:rsidR="00791AF8">
        <w:rPr>
          <w:sz w:val="22"/>
          <w:bdr w:val="none" w:sz="0" w:space="0" w:color="auto" w:frame="1"/>
        </w:rPr>
        <w:t>pm</w:t>
      </w:r>
      <w:r w:rsidRPr="009531CA">
        <w:rPr>
          <w:sz w:val="22"/>
          <w:bdr w:val="none" w:sz="0" w:space="0" w:color="auto" w:frame="1"/>
        </w:rPr>
        <w:t xml:space="preserve"> on weekdays, and from 10</w:t>
      </w:r>
      <w:r w:rsidR="00791AF8">
        <w:rPr>
          <w:sz w:val="22"/>
          <w:bdr w:val="none" w:sz="0" w:space="0" w:color="auto" w:frame="1"/>
        </w:rPr>
        <w:t>am</w:t>
      </w:r>
      <w:r w:rsidRPr="009531CA">
        <w:rPr>
          <w:sz w:val="22"/>
          <w:bdr w:val="none" w:sz="0" w:space="0" w:color="auto" w:frame="1"/>
        </w:rPr>
        <w:t xml:space="preserve"> to 4.30</w:t>
      </w:r>
      <w:r w:rsidR="00791AF8">
        <w:rPr>
          <w:sz w:val="22"/>
          <w:bdr w:val="none" w:sz="0" w:space="0" w:color="auto" w:frame="1"/>
        </w:rPr>
        <w:t xml:space="preserve">pm </w:t>
      </w:r>
      <w:r w:rsidRPr="009531CA">
        <w:rPr>
          <w:sz w:val="22"/>
          <w:bdr w:val="none" w:sz="0" w:space="0" w:color="auto" w:frame="1"/>
        </w:rPr>
        <w:t xml:space="preserve">at weekends. Further information, including how to reach the locations and details of our Equality Impact Assessment, can be found </w:t>
      </w:r>
      <w:r>
        <w:rPr>
          <w:sz w:val="22"/>
          <w:bdr w:val="none" w:sz="0" w:space="0" w:color="auto" w:frame="1"/>
        </w:rPr>
        <w:t xml:space="preserve">at: </w:t>
      </w:r>
      <w:r w:rsidR="00C5425E" w:rsidRPr="00C5425E">
        <w:rPr>
          <w:b/>
          <w:bCs/>
          <w:color w:val="0070C0"/>
          <w:sz w:val="22"/>
          <w:bdr w:val="none" w:sz="0" w:space="0" w:color="auto" w:frame="1"/>
        </w:rPr>
        <w:t>www.nhsfife.org/media/34517/covid-vaccine-programme-eqia.pdf</w:t>
      </w:r>
    </w:p>
    <w:p w14:paraId="75DA7218" w14:textId="77777777" w:rsidR="009531CA" w:rsidRDefault="009531CA" w:rsidP="00DB74DA">
      <w:pPr>
        <w:pStyle w:val="NoSpacing"/>
        <w:rPr>
          <w:sz w:val="22"/>
          <w:bdr w:val="none" w:sz="0" w:space="0" w:color="auto" w:frame="1"/>
        </w:rPr>
      </w:pPr>
    </w:p>
    <w:p w14:paraId="1387C3A0" w14:textId="11220EFE" w:rsidR="00DB74DA" w:rsidRDefault="00DB74DA" w:rsidP="00DB74DA">
      <w:pPr>
        <w:pStyle w:val="NoSpacing"/>
        <w:rPr>
          <w:sz w:val="22"/>
          <w:bdr w:val="none" w:sz="0" w:space="0" w:color="auto" w:frame="1"/>
        </w:rPr>
      </w:pPr>
      <w:r w:rsidRPr="00B15C67">
        <w:rPr>
          <w:sz w:val="22"/>
          <w:bdr w:val="none" w:sz="0" w:space="0" w:color="auto" w:frame="1"/>
        </w:rPr>
        <w:t xml:space="preserve">Work </w:t>
      </w:r>
      <w:r>
        <w:rPr>
          <w:sz w:val="22"/>
          <w:bdr w:val="none" w:sz="0" w:space="0" w:color="auto" w:frame="1"/>
        </w:rPr>
        <w:t xml:space="preserve">is already well underway </w:t>
      </w:r>
      <w:r w:rsidRPr="00B15C67">
        <w:rPr>
          <w:sz w:val="22"/>
          <w:bdr w:val="none" w:sz="0" w:space="0" w:color="auto" w:frame="1"/>
        </w:rPr>
        <w:t xml:space="preserve">to identify larger scale venues as we move beyond cohort 9. Large retail units in Kirkcaldy and Glenrothes are at late stage of consideration, alongside a </w:t>
      </w:r>
      <w:r>
        <w:rPr>
          <w:sz w:val="22"/>
          <w:bdr w:val="none" w:sz="0" w:space="0" w:color="auto" w:frame="1"/>
        </w:rPr>
        <w:t xml:space="preserve">large </w:t>
      </w:r>
      <w:r w:rsidRPr="00B15C67">
        <w:rPr>
          <w:sz w:val="22"/>
          <w:bdr w:val="none" w:sz="0" w:space="0" w:color="auto" w:frame="1"/>
        </w:rPr>
        <w:t>venue in Dunfermline</w:t>
      </w:r>
      <w:r>
        <w:rPr>
          <w:sz w:val="22"/>
          <w:bdr w:val="none" w:sz="0" w:space="0" w:color="auto" w:frame="1"/>
        </w:rPr>
        <w:t xml:space="preserve">. </w:t>
      </w:r>
      <w:r w:rsidRPr="007406E3">
        <w:rPr>
          <w:sz w:val="22"/>
          <w:bdr w:val="none" w:sz="0" w:space="0" w:color="auto" w:frame="1"/>
        </w:rPr>
        <w:t>A vaccination clinic in the VHK, aimed at those who require enhanced clinical supervision, is at late stage of development</w:t>
      </w:r>
      <w:r>
        <w:rPr>
          <w:sz w:val="22"/>
          <w:bdr w:val="none" w:sz="0" w:space="0" w:color="auto" w:frame="1"/>
        </w:rPr>
        <w:t xml:space="preserve"> </w:t>
      </w:r>
      <w:r w:rsidRPr="00F4434E">
        <w:rPr>
          <w:sz w:val="22"/>
          <w:bdr w:val="none" w:sz="0" w:space="0" w:color="auto" w:frame="1"/>
        </w:rPr>
        <w:t>and should come on stream shortly.</w:t>
      </w:r>
    </w:p>
    <w:p w14:paraId="2945FD95" w14:textId="7D1DF938" w:rsidR="009531CA" w:rsidRDefault="009531CA" w:rsidP="00DB74DA">
      <w:pPr>
        <w:pStyle w:val="NoSpacing"/>
        <w:rPr>
          <w:sz w:val="22"/>
          <w:bdr w:val="none" w:sz="0" w:space="0" w:color="auto" w:frame="1"/>
        </w:rPr>
      </w:pPr>
    </w:p>
    <w:p w14:paraId="01EECD1D" w14:textId="5698E90F" w:rsidR="009531CA" w:rsidRDefault="006B5385" w:rsidP="009531CA">
      <w:pPr>
        <w:pStyle w:val="NoSpacing"/>
        <w:rPr>
          <w:sz w:val="22"/>
          <w:bdr w:val="none" w:sz="0" w:space="0" w:color="auto" w:frame="1"/>
        </w:rPr>
      </w:pPr>
      <w:r>
        <w:rPr>
          <w:sz w:val="22"/>
          <w:bdr w:val="none" w:sz="0" w:space="0" w:color="auto" w:frame="1"/>
        </w:rPr>
        <w:t>All t</w:t>
      </w:r>
      <w:r w:rsidR="009531CA" w:rsidRPr="009531CA">
        <w:rPr>
          <w:sz w:val="22"/>
          <w:bdr w:val="none" w:sz="0" w:space="0" w:color="auto" w:frame="1"/>
        </w:rPr>
        <w:t xml:space="preserve">he venues selected for our clinics have been carefully considered and assessed by utilising geo mapping technology and aligning with our equality impact assessment. </w:t>
      </w:r>
      <w:r>
        <w:rPr>
          <w:sz w:val="22"/>
          <w:bdr w:val="none" w:sz="0" w:space="0" w:color="auto" w:frame="1"/>
        </w:rPr>
        <w:t xml:space="preserve">This approach is the </w:t>
      </w:r>
      <w:r w:rsidR="009531CA" w:rsidRPr="009531CA">
        <w:rPr>
          <w:sz w:val="22"/>
          <w:bdr w:val="none" w:sz="0" w:space="0" w:color="auto" w:frame="1"/>
        </w:rPr>
        <w:t xml:space="preserve">most effective way to vaccinate the population of Fife in a safe and equitable manner, </w:t>
      </w:r>
      <w:r>
        <w:rPr>
          <w:sz w:val="22"/>
          <w:bdr w:val="none" w:sz="0" w:space="0" w:color="auto" w:frame="1"/>
        </w:rPr>
        <w:t xml:space="preserve">at </w:t>
      </w:r>
      <w:r w:rsidR="009531CA" w:rsidRPr="009531CA">
        <w:rPr>
          <w:sz w:val="22"/>
          <w:bdr w:val="none" w:sz="0" w:space="0" w:color="auto" w:frame="1"/>
        </w:rPr>
        <w:t>the pace required</w:t>
      </w:r>
      <w:r>
        <w:rPr>
          <w:sz w:val="22"/>
          <w:bdr w:val="none" w:sz="0" w:space="0" w:color="auto" w:frame="1"/>
        </w:rPr>
        <w:t xml:space="preserve"> from the national vaccination programme.</w:t>
      </w:r>
    </w:p>
    <w:p w14:paraId="4331B6DF" w14:textId="65415B5B" w:rsidR="00C20CA6" w:rsidRDefault="00C20CA6" w:rsidP="009531CA">
      <w:pPr>
        <w:pStyle w:val="NoSpacing"/>
        <w:rPr>
          <w:sz w:val="22"/>
          <w:bdr w:val="none" w:sz="0" w:space="0" w:color="auto" w:frame="1"/>
        </w:rPr>
      </w:pPr>
    </w:p>
    <w:p w14:paraId="703B5AB3" w14:textId="6D46C531" w:rsidR="00C20CA6" w:rsidRDefault="00C20CA6" w:rsidP="00C20CA6">
      <w:pPr>
        <w:pStyle w:val="NoSpacing"/>
        <w:jc w:val="both"/>
        <w:rPr>
          <w:color w:val="00B0F0"/>
          <w:sz w:val="28"/>
          <w:szCs w:val="28"/>
          <w:bdr w:val="none" w:sz="0" w:space="0" w:color="auto" w:frame="1"/>
        </w:rPr>
      </w:pPr>
      <w:r w:rsidRPr="00DB74DA">
        <w:rPr>
          <w:color w:val="00B0F0"/>
          <w:sz w:val="28"/>
          <w:szCs w:val="28"/>
          <w:bdr w:val="none" w:sz="0" w:space="0" w:color="auto" w:frame="1"/>
        </w:rPr>
        <w:t>Military support</w:t>
      </w:r>
    </w:p>
    <w:p w14:paraId="4F07E6AE" w14:textId="77777777" w:rsidR="00BD11C8" w:rsidRPr="00DB74DA" w:rsidRDefault="00BD11C8" w:rsidP="00C20CA6">
      <w:pPr>
        <w:pStyle w:val="NoSpacing"/>
        <w:jc w:val="both"/>
        <w:rPr>
          <w:color w:val="00B0F0"/>
          <w:sz w:val="28"/>
          <w:szCs w:val="28"/>
          <w:bdr w:val="none" w:sz="0" w:space="0" w:color="auto" w:frame="1"/>
        </w:rPr>
      </w:pPr>
    </w:p>
    <w:p w14:paraId="301384DB" w14:textId="77777777" w:rsidR="00C20CA6" w:rsidRDefault="00C20CA6" w:rsidP="00C20CA6">
      <w:pPr>
        <w:pStyle w:val="NoSpacing"/>
        <w:jc w:val="both"/>
        <w:rPr>
          <w:sz w:val="22"/>
          <w:bdr w:val="none" w:sz="0" w:space="0" w:color="auto" w:frame="1"/>
        </w:rPr>
      </w:pPr>
      <w:r>
        <w:rPr>
          <w:sz w:val="22"/>
          <w:bdr w:val="none" w:sz="0" w:space="0" w:color="auto" w:frame="1"/>
        </w:rPr>
        <w:t>NHS Fife</w:t>
      </w:r>
      <w:r w:rsidRPr="003E5E94">
        <w:rPr>
          <w:sz w:val="22"/>
          <w:bdr w:val="none" w:sz="0" w:space="0" w:color="auto" w:frame="1"/>
        </w:rPr>
        <w:t xml:space="preserve"> has benefitted from military vaccinators across two sites, </w:t>
      </w:r>
      <w:r>
        <w:rPr>
          <w:sz w:val="22"/>
          <w:bdr w:val="none" w:sz="0" w:space="0" w:color="auto" w:frame="1"/>
        </w:rPr>
        <w:t xml:space="preserve">in the form of </w:t>
      </w:r>
      <w:r w:rsidRPr="003E5E94">
        <w:rPr>
          <w:sz w:val="22"/>
          <w:bdr w:val="none" w:sz="0" w:space="0" w:color="auto" w:frame="1"/>
        </w:rPr>
        <w:t>two teams of ten</w:t>
      </w:r>
      <w:r>
        <w:rPr>
          <w:sz w:val="22"/>
          <w:bdr w:val="none" w:sz="0" w:space="0" w:color="auto" w:frame="1"/>
        </w:rPr>
        <w:t xml:space="preserve">. The teams started with NHS Fife </w:t>
      </w:r>
      <w:r w:rsidRPr="003E5E94">
        <w:rPr>
          <w:sz w:val="22"/>
          <w:bdr w:val="none" w:sz="0" w:space="0" w:color="auto" w:frame="1"/>
        </w:rPr>
        <w:t>on Sunday 14th February</w:t>
      </w:r>
      <w:r>
        <w:rPr>
          <w:sz w:val="22"/>
          <w:bdr w:val="none" w:sz="0" w:space="0" w:color="auto" w:frame="1"/>
        </w:rPr>
        <w:t xml:space="preserve"> and will continue </w:t>
      </w:r>
      <w:r w:rsidRPr="003E5E94">
        <w:rPr>
          <w:sz w:val="22"/>
          <w:bdr w:val="none" w:sz="0" w:space="0" w:color="auto" w:frame="1"/>
        </w:rPr>
        <w:t>until the end of April, subject to local requirements.</w:t>
      </w:r>
    </w:p>
    <w:p w14:paraId="5A689C80" w14:textId="77777777" w:rsidR="00DB74DA" w:rsidRDefault="00DB74DA" w:rsidP="00DB74DA">
      <w:pPr>
        <w:pStyle w:val="NoSpacing"/>
        <w:rPr>
          <w:sz w:val="22"/>
          <w:bdr w:val="none" w:sz="0" w:space="0" w:color="auto" w:frame="1"/>
        </w:rPr>
      </w:pPr>
    </w:p>
    <w:p w14:paraId="5EFFF165" w14:textId="77777777" w:rsidR="008A2A2E" w:rsidRDefault="008A2A2E" w:rsidP="008A2A2E">
      <w:pPr>
        <w:pStyle w:val="Heading2"/>
      </w:pPr>
      <w:bookmarkStart w:id="3" w:name="_Hlk62137094"/>
      <w:r>
        <w:t>Vaccine progress data update</w:t>
      </w:r>
    </w:p>
    <w:p w14:paraId="1BDCAA0D" w14:textId="77777777" w:rsidR="008A2A2E" w:rsidRPr="001F3D5C" w:rsidRDefault="008A2A2E" w:rsidP="008A2A2E">
      <w:pPr>
        <w:pStyle w:val="NormalWeb"/>
        <w:rPr>
          <w:bdr w:val="none" w:sz="0" w:space="0" w:color="auto" w:frame="1"/>
        </w:rPr>
      </w:pPr>
      <w:bookmarkStart w:id="4" w:name="_Hlk66095361"/>
      <w:r w:rsidRPr="00C81C46">
        <w:t xml:space="preserve">Public Health Scotland </w:t>
      </w:r>
      <w:r>
        <w:t xml:space="preserve">is now publishing </w:t>
      </w:r>
      <w:hyperlink r:id="rId19" w:history="1">
        <w:r w:rsidRPr="001F3D5C">
          <w:rPr>
            <w:rStyle w:val="Hyperlink"/>
          </w:rPr>
          <w:t>daily statistical data</w:t>
        </w:r>
      </w:hyperlink>
      <w:r w:rsidRPr="00C81C46">
        <w:t xml:space="preserve"> </w:t>
      </w:r>
      <w:r>
        <w:t xml:space="preserve">on vaccinations in Scotland. </w:t>
      </w:r>
      <w:r w:rsidRPr="005E1D12">
        <w:rPr>
          <w:bdr w:val="none" w:sz="0" w:space="0" w:color="auto" w:frame="1"/>
        </w:rPr>
        <w:t>The report include</w:t>
      </w:r>
      <w:r>
        <w:rPr>
          <w:bdr w:val="none" w:sz="0" w:space="0" w:color="auto" w:frame="1"/>
        </w:rPr>
        <w:t>s</w:t>
      </w:r>
      <w:r w:rsidRPr="005E1D12">
        <w:rPr>
          <w:bdr w:val="none" w:sz="0" w:space="0" w:color="auto" w:frame="1"/>
        </w:rPr>
        <w:t xml:space="preserve"> data on; </w:t>
      </w:r>
      <w:r>
        <w:rPr>
          <w:bdr w:val="none" w:sz="0" w:space="0" w:color="auto" w:frame="1"/>
        </w:rPr>
        <w:t xml:space="preserve">total vaccination – daily count and cumulative total, school’s information, vaccination by age group, sex and ethnicity (including percentage of population to receive first dose), and vaccination by location (health board and local authority area). </w:t>
      </w:r>
      <w:r>
        <w:t xml:space="preserve">We </w:t>
      </w:r>
      <w:r w:rsidRPr="00C81C46">
        <w:t xml:space="preserve">would encourage elected members and media to use </w:t>
      </w:r>
      <w:r>
        <w:t>these</w:t>
      </w:r>
      <w:r w:rsidRPr="00C81C46">
        <w:t xml:space="preserve"> resource</w:t>
      </w:r>
      <w:r>
        <w:t>s</w:t>
      </w:r>
      <w:r w:rsidRPr="00C81C46">
        <w:t xml:space="preserve"> as the main source for </w:t>
      </w:r>
      <w:r w:rsidRPr="00C81C46">
        <w:lastRenderedPageBreak/>
        <w:t>the latest data on C</w:t>
      </w:r>
      <w:r>
        <w:t>OVID</w:t>
      </w:r>
      <w:r w:rsidRPr="00C81C46">
        <w:t>-19 vaccination figures.</w:t>
      </w:r>
      <w:r>
        <w:t xml:space="preserve"> The Scottish Government’s COVID-19 Vaccine Deployment Plan can be found </w:t>
      </w:r>
      <w:hyperlink r:id="rId20" w:history="1">
        <w:r w:rsidRPr="00FB0F26">
          <w:rPr>
            <w:rStyle w:val="Hyperlink"/>
            <w:rFonts w:asciiTheme="majorHAnsi" w:hAnsiTheme="majorHAnsi"/>
          </w:rPr>
          <w:t>here</w:t>
        </w:r>
      </w:hyperlink>
      <w:r>
        <w:t>.</w:t>
      </w:r>
    </w:p>
    <w:bookmarkEnd w:id="3"/>
    <w:bookmarkEnd w:id="4"/>
    <w:p w14:paraId="17F38A61" w14:textId="020B2B56" w:rsidR="00A75A75" w:rsidRDefault="00A75A75" w:rsidP="00F2165F">
      <w:pPr>
        <w:pStyle w:val="Heading2"/>
      </w:pPr>
      <w:r>
        <w:t xml:space="preserve">Local </w:t>
      </w:r>
      <w:r w:rsidR="00152905">
        <w:t xml:space="preserve">COVID-19 </w:t>
      </w:r>
      <w:r>
        <w:t>data</w:t>
      </w:r>
    </w:p>
    <w:p w14:paraId="75106874" w14:textId="25A38088" w:rsidR="00A75A75" w:rsidRDefault="00A75A75" w:rsidP="00F2165F">
      <w:r w:rsidRPr="00080071">
        <w:t xml:space="preserve">You can find the latest COVID-19 statistical report </w:t>
      </w:r>
      <w:hyperlink r:id="rId21" w:history="1">
        <w:r w:rsidRPr="00080071">
          <w:rPr>
            <w:rStyle w:val="Hyperlink"/>
            <w:rFonts w:asciiTheme="majorHAnsi" w:hAnsiTheme="majorHAnsi"/>
          </w:rPr>
          <w:t>here</w:t>
        </w:r>
      </w:hyperlink>
      <w:r w:rsidRPr="00080071">
        <w:t xml:space="preserve">. The number of confirmed cases, people in hospital and ICU in Fife </w:t>
      </w:r>
      <w:hyperlink r:id="rId22" w:history="1">
        <w:r w:rsidRPr="00080071">
          <w:rPr>
            <w:rStyle w:val="Hyperlink"/>
            <w:rFonts w:asciiTheme="majorHAnsi" w:hAnsiTheme="majorHAnsi"/>
          </w:rPr>
          <w:t>here</w:t>
        </w:r>
      </w:hyperlink>
      <w:r w:rsidRPr="00080071">
        <w:t>.</w:t>
      </w:r>
      <w:r w:rsidR="002C5952" w:rsidRPr="00080071">
        <w:t xml:space="preserve"> </w:t>
      </w:r>
      <w:r w:rsidRPr="00080071">
        <w:t xml:space="preserve">Local information around deaths is published weekly by National Records Scotland at 12 noon on a Wednesday; this includes a breakdown by setting and is sourced from all death registrations. This data can be found </w:t>
      </w:r>
      <w:hyperlink r:id="rId23" w:history="1">
        <w:r w:rsidRPr="00080071">
          <w:rPr>
            <w:rStyle w:val="Hyperlink"/>
            <w:rFonts w:asciiTheme="majorHAnsi" w:hAnsiTheme="majorHAnsi"/>
          </w:rPr>
          <w:t>here</w:t>
        </w:r>
      </w:hyperlink>
      <w:r w:rsidRPr="00080071">
        <w:t xml:space="preserve">. We have also produced a handy info graphic that we publish every week on the Know Fife website summarising the above data – this can be accessed </w:t>
      </w:r>
      <w:hyperlink r:id="rId24" w:history="1">
        <w:r w:rsidRPr="00080071">
          <w:rPr>
            <w:rStyle w:val="Hyperlink"/>
            <w:rFonts w:asciiTheme="majorHAnsi" w:hAnsiTheme="majorHAnsi"/>
          </w:rPr>
          <w:t>here</w:t>
        </w:r>
      </w:hyperlink>
      <w:r w:rsidRPr="00080071">
        <w:t xml:space="preserve">. </w:t>
      </w:r>
    </w:p>
    <w:p w14:paraId="4F1CE154" w14:textId="4E3C451E" w:rsidR="008A2A2E" w:rsidRPr="0071460F" w:rsidRDefault="008A2A2E" w:rsidP="008A2A2E">
      <w:pPr>
        <w:pStyle w:val="Heading2"/>
      </w:pPr>
      <w:r>
        <w:t>Schools and nurseries updates</w:t>
      </w:r>
    </w:p>
    <w:p w14:paraId="21FD26FD" w14:textId="77777777" w:rsidR="008A2A2E" w:rsidRDefault="008A2A2E" w:rsidP="008A2A2E">
      <w:pPr>
        <w:shd w:val="clear" w:color="auto" w:fill="FFFFFF"/>
        <w:rPr>
          <w:rFonts w:cstheme="minorHAnsi"/>
        </w:rPr>
      </w:pPr>
      <w:r w:rsidRPr="0071460F">
        <w:rPr>
          <w:rFonts w:cstheme="minorHAnsi"/>
        </w:rPr>
        <w:t>During the last school term, NHS Fife and Fife Council jointly published information on COVID-19 cases connected to nurseries and schools.</w:t>
      </w:r>
      <w:r>
        <w:rPr>
          <w:rFonts w:cstheme="minorHAnsi"/>
        </w:rPr>
        <w:t xml:space="preserve"> For this new school term </w:t>
      </w:r>
      <w:r w:rsidRPr="0071460F">
        <w:rPr>
          <w:rFonts w:cstheme="minorHAnsi"/>
        </w:rPr>
        <w:t xml:space="preserve">NHS Fife and Fife Council will be publishing a weekly update on cases within local schools and nurseries. </w:t>
      </w:r>
    </w:p>
    <w:p w14:paraId="07CD78BA" w14:textId="10F9FD61" w:rsidR="008A2A2E" w:rsidRDefault="008A2A2E" w:rsidP="008A2A2E">
      <w:pPr>
        <w:shd w:val="clear" w:color="auto" w:fill="FFFFFF"/>
        <w:rPr>
          <w:rFonts w:cstheme="minorHAnsi"/>
        </w:rPr>
      </w:pPr>
      <w:r w:rsidRPr="00C5425E">
        <w:rPr>
          <w:rFonts w:cstheme="minorHAnsi"/>
        </w:rPr>
        <w:t xml:space="preserve">More information is available </w:t>
      </w:r>
      <w:hyperlink r:id="rId25" w:history="1">
        <w:r w:rsidRPr="00C5425E">
          <w:rPr>
            <w:rStyle w:val="Hyperlink"/>
            <w:rFonts w:cstheme="minorHAnsi"/>
          </w:rPr>
          <w:t>here</w:t>
        </w:r>
      </w:hyperlink>
      <w:r w:rsidRPr="00C5425E">
        <w:rPr>
          <w:rFonts w:cstheme="minorHAnsi"/>
        </w:rPr>
        <w:t>.</w:t>
      </w:r>
    </w:p>
    <w:p w14:paraId="617A1D9F" w14:textId="24CF3D1F" w:rsidR="00456CD8" w:rsidRDefault="00456CD8" w:rsidP="008A2A2E">
      <w:pPr>
        <w:shd w:val="clear" w:color="auto" w:fill="FFFFFF"/>
        <w:rPr>
          <w:rFonts w:cstheme="minorHAnsi"/>
        </w:rPr>
      </w:pPr>
    </w:p>
    <w:p w14:paraId="2C3777E7" w14:textId="1B65FFF2" w:rsidR="00456CD8" w:rsidRDefault="00456CD8" w:rsidP="00456CD8">
      <w:pPr>
        <w:rPr>
          <w:rFonts w:cstheme="minorHAnsi"/>
        </w:rPr>
      </w:pPr>
      <w:r>
        <w:rPr>
          <w:rFonts w:cstheme="minorHAnsi"/>
        </w:rPr>
        <w:t xml:space="preserve">We are also working closely with Fife Council to help ensure that children and their families and carers are prepared, confident and informed around the phased return of schools. As part of this programme, we have developed a range of social media and online assets which will begin next week, as well as a video message from Public Health Consultant and Child Health Commissioner, Dr Lorna Watson. </w:t>
      </w:r>
      <w:hyperlink r:id="rId26" w:history="1">
        <w:r w:rsidRPr="000059F6">
          <w:rPr>
            <w:rStyle w:val="Hyperlink"/>
            <w:rFonts w:cstheme="minorHAnsi"/>
          </w:rPr>
          <w:t>Parent Club Scotland</w:t>
        </w:r>
      </w:hyperlink>
      <w:r>
        <w:rPr>
          <w:rFonts w:cstheme="minorHAnsi"/>
        </w:rPr>
        <w:t xml:space="preserve"> and </w:t>
      </w:r>
      <w:hyperlink r:id="rId27" w:history="1">
        <w:r w:rsidRPr="000059F6">
          <w:rPr>
            <w:rStyle w:val="Hyperlink"/>
            <w:rFonts w:cstheme="minorHAnsi"/>
          </w:rPr>
          <w:t>Fife Council</w:t>
        </w:r>
      </w:hyperlink>
      <w:r>
        <w:rPr>
          <w:rFonts w:cstheme="minorHAnsi"/>
        </w:rPr>
        <w:t xml:space="preserve"> have also provided useful Q&amp;As as well as ongoing support and resources.</w:t>
      </w:r>
    </w:p>
    <w:p w14:paraId="3318B13E" w14:textId="5554788E" w:rsidR="00290674" w:rsidRDefault="00290674" w:rsidP="00456CD8">
      <w:pPr>
        <w:rPr>
          <w:rFonts w:cstheme="minorHAnsi"/>
        </w:rPr>
      </w:pPr>
    </w:p>
    <w:p w14:paraId="24A1C20B" w14:textId="26147184" w:rsidR="00290674" w:rsidRPr="007B0F0D" w:rsidRDefault="00290674" w:rsidP="00456CD8">
      <w:pPr>
        <w:rPr>
          <w:rFonts w:cstheme="minorHAnsi"/>
        </w:rPr>
      </w:pPr>
      <w:r>
        <w:rPr>
          <w:rFonts w:cstheme="minorHAnsi"/>
        </w:rPr>
        <w:t xml:space="preserve">It is really important that everyone around our schools follows the public health guidance about maintaining a 2 metre distance, especially from other adults. We would appreciate your help in reminding parents and other adults of this advice to support us and our education colleagues in keeping as many of our children at school as possible. </w:t>
      </w:r>
    </w:p>
    <w:p w14:paraId="12AB859C" w14:textId="278FB8C4" w:rsidR="008A2A2E" w:rsidRDefault="008A2A2E" w:rsidP="008A2A2E">
      <w:pPr>
        <w:pStyle w:val="Heading2"/>
      </w:pPr>
      <w:r>
        <w:t>A</w:t>
      </w:r>
      <w:r w:rsidR="00C2404D">
        <w:t xml:space="preserve">symptomatic and symptomatic testing in Fife </w:t>
      </w:r>
    </w:p>
    <w:p w14:paraId="4AFD2296" w14:textId="7F74E6B8" w:rsidR="00C2404D" w:rsidRPr="00C2404D" w:rsidRDefault="00C2404D" w:rsidP="00C2404D">
      <w:pPr>
        <w:pStyle w:val="NormalWeb"/>
        <w:spacing w:after="195" w:afterAutospacing="0"/>
        <w:rPr>
          <w:rFonts w:cstheme="minorHAnsi"/>
          <w:color w:val="000000" w:themeColor="text1"/>
        </w:rPr>
      </w:pPr>
      <w:r w:rsidRPr="00C2404D">
        <w:rPr>
          <w:rFonts w:cstheme="minorHAnsi"/>
          <w:color w:val="000000" w:themeColor="text1"/>
        </w:rPr>
        <w:t>Alongside the vaccination programme, testing is an important part of the response to COVID-19.</w:t>
      </w:r>
      <w:r w:rsidR="008204A8">
        <w:rPr>
          <w:rFonts w:cstheme="minorHAnsi"/>
          <w:color w:val="000000" w:themeColor="text1"/>
        </w:rPr>
        <w:t xml:space="preserve"> </w:t>
      </w:r>
      <w:r w:rsidRPr="00C2404D">
        <w:rPr>
          <w:rFonts w:cstheme="minorHAnsi"/>
          <w:color w:val="000000" w:themeColor="text1"/>
        </w:rPr>
        <w:t>Over the last few weeks, a number of additional sites have opened across Fife providing symptomatic and asymptomatic testing for members of the public.</w:t>
      </w:r>
    </w:p>
    <w:p w14:paraId="6C24BBD1" w14:textId="77777777" w:rsidR="00C2404D" w:rsidRPr="00C2404D" w:rsidRDefault="00C2404D" w:rsidP="00C2404D">
      <w:pPr>
        <w:pStyle w:val="NormalWeb"/>
        <w:spacing w:after="195" w:afterAutospacing="0"/>
        <w:rPr>
          <w:rFonts w:cstheme="minorHAnsi"/>
          <w:color w:val="000000" w:themeColor="text1"/>
        </w:rPr>
      </w:pPr>
      <w:r w:rsidRPr="00C2404D">
        <w:rPr>
          <w:rFonts w:cstheme="minorHAnsi"/>
          <w:color w:val="000000" w:themeColor="text1"/>
        </w:rPr>
        <w:t xml:space="preserve">The most up-to-date public health data is being used to determine where there is a testing need and which kind of testing provides the most benefit to particular communities – whether that is local access to symptomatic testing, asymptomatic testing or a combination of both. </w:t>
      </w:r>
    </w:p>
    <w:p w14:paraId="58462D45" w14:textId="77777777" w:rsidR="00C2404D" w:rsidRPr="00C2404D" w:rsidRDefault="00C2404D" w:rsidP="00C2404D">
      <w:pPr>
        <w:spacing w:before="120" w:after="120"/>
        <w:jc w:val="both"/>
        <w:rPr>
          <w:rFonts w:cstheme="minorHAnsi"/>
        </w:rPr>
      </w:pPr>
      <w:r w:rsidRPr="00C2404D">
        <w:rPr>
          <w:rFonts w:cstheme="minorHAnsi"/>
          <w:color w:val="000000" w:themeColor="text1"/>
        </w:rPr>
        <w:t xml:space="preserve">Members of the public with symptoms can book a test online at their nearest available site by visiting </w:t>
      </w:r>
      <w:hyperlink r:id="rId28" w:history="1">
        <w:r w:rsidRPr="00C2404D">
          <w:rPr>
            <w:rStyle w:val="Hyperlink"/>
            <w:rFonts w:cstheme="minorHAnsi"/>
          </w:rPr>
          <w:t>www.nhsinform.scot</w:t>
        </w:r>
      </w:hyperlink>
      <w:r w:rsidRPr="00C2404D">
        <w:rPr>
          <w:rFonts w:cstheme="minorHAnsi"/>
          <w:color w:val="000000" w:themeColor="text1"/>
        </w:rPr>
        <w:t xml:space="preserve"> or by phoning </w:t>
      </w:r>
      <w:r w:rsidRPr="00C5425E">
        <w:rPr>
          <w:rFonts w:cstheme="minorHAnsi"/>
          <w:b/>
          <w:bCs/>
          <w:color w:val="0070C0"/>
        </w:rPr>
        <w:t>0800 028 2816.</w:t>
      </w:r>
    </w:p>
    <w:p w14:paraId="1743A316" w14:textId="77777777" w:rsidR="00C2404D" w:rsidRPr="00C2404D" w:rsidRDefault="00C2404D" w:rsidP="00C2404D">
      <w:pPr>
        <w:pStyle w:val="NormalWeb"/>
        <w:spacing w:after="195" w:afterAutospacing="0"/>
        <w:rPr>
          <w:rFonts w:cstheme="minorHAnsi"/>
          <w:color w:val="000000" w:themeColor="text1"/>
        </w:rPr>
      </w:pPr>
      <w:r w:rsidRPr="00C2404D">
        <w:rPr>
          <w:rFonts w:cstheme="minorHAnsi"/>
          <w:color w:val="000000" w:themeColor="text1"/>
        </w:rPr>
        <w:t xml:space="preserve">The Community Testing in Fife programme provides testing for people who have no symptoms associated with COVID-19, but who could be infectious and spreading the virus to others unknowingly. </w:t>
      </w:r>
    </w:p>
    <w:p w14:paraId="18D42F81" w14:textId="77777777" w:rsidR="00C2404D" w:rsidRPr="00C2404D" w:rsidRDefault="00C2404D" w:rsidP="00C2404D">
      <w:pPr>
        <w:pStyle w:val="NormalWeb"/>
        <w:spacing w:after="195" w:afterAutospacing="0"/>
        <w:rPr>
          <w:rFonts w:cstheme="minorHAnsi"/>
          <w:color w:val="000000" w:themeColor="text1"/>
        </w:rPr>
      </w:pPr>
      <w:r w:rsidRPr="00C2404D">
        <w:rPr>
          <w:rFonts w:cstheme="minorHAnsi"/>
          <w:color w:val="000000" w:themeColor="text1"/>
        </w:rPr>
        <w:lastRenderedPageBreak/>
        <w:t>Asymptomatic testing sites are currently open in Cowdenbeath, Kirkcaldy and Methil, with additional mobile units, provided by National Services Scotland and operated by the Scottish Ambulance Service, based in Cupar and Kincardine.</w:t>
      </w:r>
    </w:p>
    <w:p w14:paraId="1F2F174C" w14:textId="77777777" w:rsidR="00C2404D" w:rsidRPr="00C2404D" w:rsidRDefault="00C2404D" w:rsidP="00C2404D">
      <w:pPr>
        <w:pStyle w:val="NormalWeb"/>
        <w:spacing w:after="195" w:afterAutospacing="0"/>
        <w:rPr>
          <w:rFonts w:cstheme="minorHAnsi"/>
          <w:color w:val="000000" w:themeColor="text1"/>
        </w:rPr>
      </w:pPr>
      <w:r w:rsidRPr="00C2404D">
        <w:rPr>
          <w:rFonts w:cstheme="minorHAnsi"/>
          <w:color w:val="000000" w:themeColor="text1"/>
        </w:rPr>
        <w:t>Testing is available in a drop-in basis at our main asymptomatic sites, with booking required at the Cupar and Kincardine mobile units.</w:t>
      </w:r>
    </w:p>
    <w:p w14:paraId="6C9D7142" w14:textId="77777777" w:rsidR="00C2404D" w:rsidRPr="00C2404D" w:rsidRDefault="00C2404D" w:rsidP="00C2404D">
      <w:pPr>
        <w:pStyle w:val="NormalWeb"/>
        <w:spacing w:after="195" w:afterAutospacing="0"/>
        <w:rPr>
          <w:rFonts w:cstheme="minorHAnsi"/>
          <w:color w:val="000000" w:themeColor="text1"/>
        </w:rPr>
      </w:pPr>
      <w:r w:rsidRPr="00C2404D">
        <w:rPr>
          <w:rFonts w:cstheme="minorHAnsi"/>
          <w:color w:val="000000" w:themeColor="text1"/>
        </w:rPr>
        <w:t>All asymptomatic sites are open for a limited time, based on the latest data.</w:t>
      </w:r>
    </w:p>
    <w:p w14:paraId="6F0EE916" w14:textId="77777777" w:rsidR="00C2404D" w:rsidRPr="00C2404D" w:rsidRDefault="00C2404D" w:rsidP="00C2404D">
      <w:pPr>
        <w:pStyle w:val="NormalWeb"/>
        <w:spacing w:before="0" w:beforeAutospacing="0" w:after="300" w:afterAutospacing="0"/>
        <w:rPr>
          <w:rFonts w:cstheme="minorHAnsi"/>
          <w:color w:val="000000" w:themeColor="text1"/>
        </w:rPr>
      </w:pPr>
      <w:r w:rsidRPr="00C2404D">
        <w:rPr>
          <w:rFonts w:cstheme="minorHAnsi"/>
          <w:color w:val="000000" w:themeColor="text1"/>
        </w:rPr>
        <w:t>Members of the public who do not have symptoms are being encouraged to play their part in reducing the spread of the virus by getting tested at their local site. By identifying positive cases and having people self-isolate if they do have the virus, people can help to protect loved ones and the wider community.</w:t>
      </w:r>
    </w:p>
    <w:p w14:paraId="2A10D16D" w14:textId="77777777" w:rsidR="00C2404D" w:rsidRPr="00C2404D" w:rsidRDefault="00C2404D" w:rsidP="00C2404D">
      <w:pPr>
        <w:pStyle w:val="NormalWeb"/>
        <w:spacing w:before="0" w:beforeAutospacing="0" w:after="300" w:afterAutospacing="0"/>
        <w:rPr>
          <w:rFonts w:cstheme="minorHAnsi"/>
          <w:color w:val="000000" w:themeColor="text1"/>
        </w:rPr>
      </w:pPr>
      <w:r w:rsidRPr="00C2404D">
        <w:rPr>
          <w:rFonts w:cstheme="minorHAnsi"/>
          <w:color w:val="000000" w:themeColor="text1"/>
        </w:rPr>
        <w:t xml:space="preserve">For many people self-isolation can have financial and practical implications, but support and advice is available online and can be accessed directly on-site at our main asymptomatic sites. </w:t>
      </w:r>
    </w:p>
    <w:p w14:paraId="623F13BE" w14:textId="77777777" w:rsidR="00C2404D" w:rsidRPr="00C2404D" w:rsidRDefault="00C2404D" w:rsidP="00C2404D">
      <w:pPr>
        <w:pStyle w:val="NormalWeb"/>
        <w:spacing w:before="0" w:beforeAutospacing="0" w:after="300" w:afterAutospacing="0"/>
        <w:rPr>
          <w:rFonts w:cstheme="minorHAnsi"/>
          <w:color w:val="000000" w:themeColor="text1"/>
        </w:rPr>
      </w:pPr>
      <w:r w:rsidRPr="00C2404D">
        <w:rPr>
          <w:rFonts w:cstheme="minorHAnsi"/>
          <w:color w:val="000000" w:themeColor="text1"/>
        </w:rPr>
        <w:t xml:space="preserve">For more information: </w:t>
      </w:r>
      <w:hyperlink r:id="rId29" w:history="1">
        <w:r w:rsidRPr="00C2404D">
          <w:rPr>
            <w:rStyle w:val="Hyperlink"/>
            <w:rFonts w:cstheme="minorHAnsi"/>
          </w:rPr>
          <w:t>www.nhsfife.org/testing</w:t>
        </w:r>
      </w:hyperlink>
      <w:r w:rsidRPr="00C2404D">
        <w:rPr>
          <w:rFonts w:cstheme="minorHAnsi"/>
          <w:color w:val="000000" w:themeColor="text1"/>
        </w:rPr>
        <w:t xml:space="preserve"> </w:t>
      </w:r>
    </w:p>
    <w:p w14:paraId="28E5555D" w14:textId="77777777" w:rsidR="00C2404D" w:rsidRPr="00C2404D" w:rsidRDefault="00C2404D" w:rsidP="00C2404D">
      <w:pPr>
        <w:pStyle w:val="NormalWeb"/>
        <w:spacing w:before="0" w:beforeAutospacing="0" w:after="300" w:afterAutospacing="0"/>
        <w:rPr>
          <w:rFonts w:cstheme="minorHAnsi"/>
          <w:color w:val="000000" w:themeColor="text1"/>
        </w:rPr>
      </w:pPr>
      <w:r w:rsidRPr="00C2404D">
        <w:rPr>
          <w:rFonts w:cstheme="minorHAnsi"/>
          <w:color w:val="000000" w:themeColor="text1"/>
        </w:rPr>
        <w:t>We are grateful for your continued support in promoting the asymptomatic sites to your constituents.</w:t>
      </w:r>
    </w:p>
    <w:p w14:paraId="01089580" w14:textId="77777777" w:rsidR="00C2404D" w:rsidRPr="00C2404D" w:rsidRDefault="00C2404D" w:rsidP="00C2404D">
      <w:pPr>
        <w:pStyle w:val="NormalWeb"/>
        <w:spacing w:before="0" w:beforeAutospacing="0" w:after="300" w:afterAutospacing="0"/>
        <w:rPr>
          <w:rFonts w:cstheme="minorHAnsi"/>
          <w:color w:val="1D1D1B"/>
        </w:rPr>
      </w:pPr>
      <w:r w:rsidRPr="00C2404D">
        <w:rPr>
          <w:rFonts w:cstheme="minorHAnsi"/>
          <w:color w:val="000000" w:themeColor="text1"/>
        </w:rPr>
        <w:t xml:space="preserve">A full breakdown of current testing sites is available below: </w:t>
      </w:r>
    </w:p>
    <w:tbl>
      <w:tblPr>
        <w:tblStyle w:val="TableGrid"/>
        <w:tblW w:w="0" w:type="auto"/>
        <w:tblLook w:val="04A0" w:firstRow="1" w:lastRow="0" w:firstColumn="1" w:lastColumn="0" w:noHBand="0" w:noVBand="1"/>
      </w:tblPr>
      <w:tblGrid>
        <w:gridCol w:w="2414"/>
        <w:gridCol w:w="2428"/>
        <w:gridCol w:w="1997"/>
        <w:gridCol w:w="1995"/>
      </w:tblGrid>
      <w:tr w:rsidR="00C2404D" w14:paraId="6FE1E0A7" w14:textId="77777777" w:rsidTr="00C2404D">
        <w:tc>
          <w:tcPr>
            <w:tcW w:w="2423" w:type="dxa"/>
            <w:shd w:val="clear" w:color="auto" w:fill="C4D9F3" w:themeFill="text2" w:themeFillTint="33"/>
          </w:tcPr>
          <w:p w14:paraId="415BF244" w14:textId="77777777" w:rsidR="00C2404D" w:rsidRPr="00C2404D" w:rsidRDefault="00C2404D" w:rsidP="00E01412">
            <w:pPr>
              <w:rPr>
                <w:b/>
                <w:color w:val="auto"/>
              </w:rPr>
            </w:pPr>
            <w:r w:rsidRPr="00C2404D">
              <w:rPr>
                <w:b/>
                <w:color w:val="auto"/>
              </w:rPr>
              <w:t>Area</w:t>
            </w:r>
          </w:p>
        </w:tc>
        <w:tc>
          <w:tcPr>
            <w:tcW w:w="2440" w:type="dxa"/>
            <w:shd w:val="clear" w:color="auto" w:fill="C4D9F3" w:themeFill="text2" w:themeFillTint="33"/>
          </w:tcPr>
          <w:p w14:paraId="7F69FF54" w14:textId="77777777" w:rsidR="00C2404D" w:rsidRPr="00C2404D" w:rsidRDefault="00C2404D" w:rsidP="00E01412">
            <w:pPr>
              <w:rPr>
                <w:b/>
                <w:color w:val="auto"/>
              </w:rPr>
            </w:pPr>
            <w:r w:rsidRPr="00C2404D">
              <w:rPr>
                <w:b/>
                <w:color w:val="auto"/>
              </w:rPr>
              <w:t>Type of Site</w:t>
            </w:r>
          </w:p>
        </w:tc>
        <w:tc>
          <w:tcPr>
            <w:tcW w:w="2003" w:type="dxa"/>
            <w:shd w:val="clear" w:color="auto" w:fill="C4D9F3" w:themeFill="text2" w:themeFillTint="33"/>
          </w:tcPr>
          <w:p w14:paraId="20754303" w14:textId="77777777" w:rsidR="00C2404D" w:rsidRPr="00C2404D" w:rsidRDefault="00C2404D" w:rsidP="00E01412">
            <w:pPr>
              <w:rPr>
                <w:b/>
                <w:color w:val="auto"/>
              </w:rPr>
            </w:pPr>
            <w:r w:rsidRPr="00C2404D">
              <w:rPr>
                <w:b/>
                <w:color w:val="auto"/>
              </w:rPr>
              <w:t>Target Population</w:t>
            </w:r>
          </w:p>
        </w:tc>
        <w:tc>
          <w:tcPr>
            <w:tcW w:w="2003" w:type="dxa"/>
            <w:shd w:val="clear" w:color="auto" w:fill="C4D9F3" w:themeFill="text2" w:themeFillTint="33"/>
          </w:tcPr>
          <w:p w14:paraId="4D98898E" w14:textId="77777777" w:rsidR="00C2404D" w:rsidRPr="00C2404D" w:rsidRDefault="00C2404D" w:rsidP="00E01412">
            <w:pPr>
              <w:rPr>
                <w:b/>
                <w:color w:val="auto"/>
              </w:rPr>
            </w:pPr>
            <w:r w:rsidRPr="00C2404D">
              <w:rPr>
                <w:b/>
                <w:color w:val="auto"/>
              </w:rPr>
              <w:t>Access to Site</w:t>
            </w:r>
          </w:p>
        </w:tc>
      </w:tr>
      <w:tr w:rsidR="00C2404D" w14:paraId="5E568452" w14:textId="77777777" w:rsidTr="00E01412">
        <w:tc>
          <w:tcPr>
            <w:tcW w:w="2423" w:type="dxa"/>
          </w:tcPr>
          <w:p w14:paraId="47745F3A" w14:textId="77777777" w:rsidR="00C2404D" w:rsidRPr="00965E6C" w:rsidRDefault="00C2404D" w:rsidP="00E01412">
            <w:r>
              <w:t>Glenrothes</w:t>
            </w:r>
          </w:p>
        </w:tc>
        <w:tc>
          <w:tcPr>
            <w:tcW w:w="2440" w:type="dxa"/>
          </w:tcPr>
          <w:p w14:paraId="567617F3" w14:textId="77777777" w:rsidR="00C2404D" w:rsidRPr="00965E6C" w:rsidRDefault="00C2404D" w:rsidP="00E01412">
            <w:r>
              <w:t>Regional Drive Through</w:t>
            </w:r>
          </w:p>
        </w:tc>
        <w:tc>
          <w:tcPr>
            <w:tcW w:w="2003" w:type="dxa"/>
          </w:tcPr>
          <w:p w14:paraId="0B81A3FD" w14:textId="77777777" w:rsidR="00C2404D" w:rsidRDefault="00C2404D" w:rsidP="00E01412">
            <w:r>
              <w:t>Symptomatic</w:t>
            </w:r>
          </w:p>
        </w:tc>
        <w:tc>
          <w:tcPr>
            <w:tcW w:w="2003" w:type="dxa"/>
          </w:tcPr>
          <w:p w14:paraId="077CEB2B" w14:textId="77777777" w:rsidR="00C2404D" w:rsidRDefault="00C2404D" w:rsidP="00E01412">
            <w:r>
              <w:t>By appointment</w:t>
            </w:r>
          </w:p>
        </w:tc>
      </w:tr>
      <w:tr w:rsidR="00C2404D" w14:paraId="37A764DF" w14:textId="77777777" w:rsidTr="00E01412">
        <w:tc>
          <w:tcPr>
            <w:tcW w:w="2423" w:type="dxa"/>
          </w:tcPr>
          <w:p w14:paraId="381F245E" w14:textId="77777777" w:rsidR="00C2404D" w:rsidRPr="00965E6C" w:rsidRDefault="00C2404D" w:rsidP="00E01412">
            <w:r w:rsidRPr="00965E6C">
              <w:t>St Andrews</w:t>
            </w:r>
          </w:p>
        </w:tc>
        <w:tc>
          <w:tcPr>
            <w:tcW w:w="2440" w:type="dxa"/>
          </w:tcPr>
          <w:p w14:paraId="1DC2F72D" w14:textId="77777777" w:rsidR="00C2404D" w:rsidRPr="00965E6C" w:rsidRDefault="00C2404D" w:rsidP="00E01412">
            <w:r>
              <w:t>Walk in</w:t>
            </w:r>
          </w:p>
        </w:tc>
        <w:tc>
          <w:tcPr>
            <w:tcW w:w="2003" w:type="dxa"/>
          </w:tcPr>
          <w:p w14:paraId="5B9148B2" w14:textId="77777777" w:rsidR="00C2404D" w:rsidRPr="00965E6C" w:rsidRDefault="00C2404D" w:rsidP="00E01412">
            <w:r>
              <w:t>Symptomatic</w:t>
            </w:r>
          </w:p>
        </w:tc>
        <w:tc>
          <w:tcPr>
            <w:tcW w:w="2003" w:type="dxa"/>
          </w:tcPr>
          <w:p w14:paraId="6F9EBC36" w14:textId="77777777" w:rsidR="00C2404D" w:rsidRDefault="00C2404D" w:rsidP="00E01412">
            <w:r>
              <w:t>By appointment</w:t>
            </w:r>
          </w:p>
        </w:tc>
      </w:tr>
      <w:tr w:rsidR="00C2404D" w14:paraId="779616A0" w14:textId="77777777" w:rsidTr="00E01412">
        <w:tc>
          <w:tcPr>
            <w:tcW w:w="2423" w:type="dxa"/>
          </w:tcPr>
          <w:p w14:paraId="2BD57F3A" w14:textId="77777777" w:rsidR="00C2404D" w:rsidRPr="00965E6C" w:rsidRDefault="00C2404D" w:rsidP="00E01412">
            <w:r w:rsidRPr="00965E6C">
              <w:t>Dunfermline</w:t>
            </w:r>
          </w:p>
        </w:tc>
        <w:tc>
          <w:tcPr>
            <w:tcW w:w="2440" w:type="dxa"/>
          </w:tcPr>
          <w:p w14:paraId="387EA119" w14:textId="77777777" w:rsidR="00C2404D" w:rsidRPr="00965E6C" w:rsidRDefault="00C2404D" w:rsidP="00E01412">
            <w:r>
              <w:t>Walk in</w:t>
            </w:r>
          </w:p>
        </w:tc>
        <w:tc>
          <w:tcPr>
            <w:tcW w:w="2003" w:type="dxa"/>
          </w:tcPr>
          <w:p w14:paraId="6CF70B6E" w14:textId="77777777" w:rsidR="00C2404D" w:rsidRDefault="00C2404D" w:rsidP="00E01412">
            <w:r>
              <w:t>Symptomatic</w:t>
            </w:r>
          </w:p>
        </w:tc>
        <w:tc>
          <w:tcPr>
            <w:tcW w:w="2003" w:type="dxa"/>
          </w:tcPr>
          <w:p w14:paraId="5C7E6283" w14:textId="77777777" w:rsidR="00C2404D" w:rsidRDefault="00C2404D" w:rsidP="00E01412">
            <w:r>
              <w:t>By appointment</w:t>
            </w:r>
          </w:p>
        </w:tc>
      </w:tr>
      <w:tr w:rsidR="00C2404D" w14:paraId="56CB62D3" w14:textId="77777777" w:rsidTr="00E01412">
        <w:tc>
          <w:tcPr>
            <w:tcW w:w="2423" w:type="dxa"/>
          </w:tcPr>
          <w:p w14:paraId="53EEEC90" w14:textId="77777777" w:rsidR="00C2404D" w:rsidRPr="00965E6C" w:rsidRDefault="00C2404D" w:rsidP="00E01412">
            <w:r>
              <w:t>Glenrothes</w:t>
            </w:r>
          </w:p>
        </w:tc>
        <w:tc>
          <w:tcPr>
            <w:tcW w:w="2440" w:type="dxa"/>
          </w:tcPr>
          <w:p w14:paraId="0FF634A5" w14:textId="77777777" w:rsidR="00C2404D" w:rsidRPr="00965E6C" w:rsidRDefault="00C2404D" w:rsidP="00E01412">
            <w:r>
              <w:t>Walk in</w:t>
            </w:r>
          </w:p>
        </w:tc>
        <w:tc>
          <w:tcPr>
            <w:tcW w:w="2003" w:type="dxa"/>
          </w:tcPr>
          <w:p w14:paraId="734E59BB" w14:textId="77777777" w:rsidR="00C2404D" w:rsidRDefault="00C2404D" w:rsidP="00E01412">
            <w:r>
              <w:t>Symptomatic</w:t>
            </w:r>
          </w:p>
        </w:tc>
        <w:tc>
          <w:tcPr>
            <w:tcW w:w="2003" w:type="dxa"/>
          </w:tcPr>
          <w:p w14:paraId="1FD55931" w14:textId="77777777" w:rsidR="00C2404D" w:rsidRDefault="00C2404D" w:rsidP="00E01412">
            <w:r>
              <w:t>By appointment</w:t>
            </w:r>
          </w:p>
        </w:tc>
      </w:tr>
      <w:tr w:rsidR="00C2404D" w14:paraId="2734DD4C" w14:textId="77777777" w:rsidTr="00E01412">
        <w:tc>
          <w:tcPr>
            <w:tcW w:w="2423" w:type="dxa"/>
          </w:tcPr>
          <w:p w14:paraId="539B1111" w14:textId="77777777" w:rsidR="00C2404D" w:rsidRPr="00965E6C" w:rsidRDefault="00C2404D" w:rsidP="00E01412">
            <w:r>
              <w:t>Kirkcaldy</w:t>
            </w:r>
          </w:p>
        </w:tc>
        <w:tc>
          <w:tcPr>
            <w:tcW w:w="2440" w:type="dxa"/>
          </w:tcPr>
          <w:p w14:paraId="7EEA9FE6" w14:textId="77777777" w:rsidR="00C2404D" w:rsidRPr="00965E6C" w:rsidRDefault="00C2404D" w:rsidP="00E01412">
            <w:r>
              <w:t>Walk in</w:t>
            </w:r>
          </w:p>
        </w:tc>
        <w:tc>
          <w:tcPr>
            <w:tcW w:w="2003" w:type="dxa"/>
          </w:tcPr>
          <w:p w14:paraId="0A053BE2" w14:textId="77777777" w:rsidR="00C2404D" w:rsidRPr="00965E6C" w:rsidRDefault="00C2404D" w:rsidP="00E01412">
            <w:r>
              <w:t>Symptomatic</w:t>
            </w:r>
          </w:p>
        </w:tc>
        <w:tc>
          <w:tcPr>
            <w:tcW w:w="2003" w:type="dxa"/>
          </w:tcPr>
          <w:p w14:paraId="05D7145D" w14:textId="77777777" w:rsidR="00C2404D" w:rsidRDefault="00C2404D" w:rsidP="00E01412">
            <w:r>
              <w:t>By appointment</w:t>
            </w:r>
          </w:p>
        </w:tc>
      </w:tr>
      <w:tr w:rsidR="00C2404D" w14:paraId="18947FA1" w14:textId="77777777" w:rsidTr="00E01412">
        <w:tc>
          <w:tcPr>
            <w:tcW w:w="2423" w:type="dxa"/>
          </w:tcPr>
          <w:p w14:paraId="321A7837" w14:textId="77777777" w:rsidR="00C2404D" w:rsidRPr="00965E6C" w:rsidRDefault="00C2404D" w:rsidP="00E01412">
            <w:r>
              <w:t>Dunfermline</w:t>
            </w:r>
          </w:p>
        </w:tc>
        <w:tc>
          <w:tcPr>
            <w:tcW w:w="2440" w:type="dxa"/>
          </w:tcPr>
          <w:p w14:paraId="3C829406" w14:textId="77777777" w:rsidR="00C2404D" w:rsidRDefault="00C2404D" w:rsidP="00E01412">
            <w:r>
              <w:t>Mobile Unit</w:t>
            </w:r>
          </w:p>
        </w:tc>
        <w:tc>
          <w:tcPr>
            <w:tcW w:w="2003" w:type="dxa"/>
          </w:tcPr>
          <w:p w14:paraId="78756CF0" w14:textId="77777777" w:rsidR="00C2404D" w:rsidRPr="00965E6C" w:rsidRDefault="00C2404D" w:rsidP="00E01412">
            <w:r>
              <w:t>Symptomatic</w:t>
            </w:r>
          </w:p>
        </w:tc>
        <w:tc>
          <w:tcPr>
            <w:tcW w:w="2003" w:type="dxa"/>
          </w:tcPr>
          <w:p w14:paraId="4BE12D52" w14:textId="77777777" w:rsidR="00C2404D" w:rsidRDefault="00C2404D" w:rsidP="00E01412">
            <w:r>
              <w:t>By appointment</w:t>
            </w:r>
          </w:p>
        </w:tc>
      </w:tr>
      <w:tr w:rsidR="00C2404D" w14:paraId="10C20651" w14:textId="77777777" w:rsidTr="00E01412">
        <w:tc>
          <w:tcPr>
            <w:tcW w:w="2423" w:type="dxa"/>
          </w:tcPr>
          <w:p w14:paraId="13F0F8FD" w14:textId="77777777" w:rsidR="00C2404D" w:rsidRPr="00965E6C" w:rsidRDefault="00C2404D" w:rsidP="00E01412">
            <w:r>
              <w:t>Glenrothes</w:t>
            </w:r>
          </w:p>
        </w:tc>
        <w:tc>
          <w:tcPr>
            <w:tcW w:w="2440" w:type="dxa"/>
          </w:tcPr>
          <w:p w14:paraId="1E8CCFEA" w14:textId="77777777" w:rsidR="00C2404D" w:rsidRDefault="00C2404D" w:rsidP="00E01412">
            <w:r>
              <w:t>Mobile Unit</w:t>
            </w:r>
          </w:p>
        </w:tc>
        <w:tc>
          <w:tcPr>
            <w:tcW w:w="2003" w:type="dxa"/>
          </w:tcPr>
          <w:p w14:paraId="1B10FADC" w14:textId="77777777" w:rsidR="00C2404D" w:rsidRPr="00965E6C" w:rsidRDefault="00C2404D" w:rsidP="00E01412">
            <w:r>
              <w:t>Symptomatic</w:t>
            </w:r>
          </w:p>
        </w:tc>
        <w:tc>
          <w:tcPr>
            <w:tcW w:w="2003" w:type="dxa"/>
          </w:tcPr>
          <w:p w14:paraId="75747BE5" w14:textId="77777777" w:rsidR="00C2404D" w:rsidRDefault="00C2404D" w:rsidP="00E01412">
            <w:r>
              <w:t>By appointment</w:t>
            </w:r>
          </w:p>
        </w:tc>
      </w:tr>
      <w:tr w:rsidR="00C2404D" w14:paraId="0443A6A4" w14:textId="77777777" w:rsidTr="00E01412">
        <w:tc>
          <w:tcPr>
            <w:tcW w:w="2423" w:type="dxa"/>
          </w:tcPr>
          <w:p w14:paraId="7E790A4B" w14:textId="77777777" w:rsidR="00C2404D" w:rsidRPr="00965E6C" w:rsidRDefault="00C2404D" w:rsidP="00E01412">
            <w:r>
              <w:t>Cupar</w:t>
            </w:r>
          </w:p>
        </w:tc>
        <w:tc>
          <w:tcPr>
            <w:tcW w:w="2440" w:type="dxa"/>
          </w:tcPr>
          <w:p w14:paraId="048CDA48" w14:textId="77777777" w:rsidR="00C2404D" w:rsidRPr="00965E6C" w:rsidRDefault="00C2404D" w:rsidP="00E01412">
            <w:r>
              <w:t>Mobile Unit</w:t>
            </w:r>
          </w:p>
        </w:tc>
        <w:tc>
          <w:tcPr>
            <w:tcW w:w="2003" w:type="dxa"/>
          </w:tcPr>
          <w:p w14:paraId="2A9EB986" w14:textId="77777777" w:rsidR="00C2404D" w:rsidRPr="00965E6C" w:rsidRDefault="00C2404D" w:rsidP="00E01412">
            <w:r>
              <w:t>Symptomatic and Asymptomatic</w:t>
            </w:r>
          </w:p>
        </w:tc>
        <w:tc>
          <w:tcPr>
            <w:tcW w:w="2003" w:type="dxa"/>
          </w:tcPr>
          <w:p w14:paraId="26401A74" w14:textId="77777777" w:rsidR="00C2404D" w:rsidRDefault="00C2404D" w:rsidP="00E01412">
            <w:r>
              <w:t>By appointment</w:t>
            </w:r>
          </w:p>
        </w:tc>
      </w:tr>
      <w:tr w:rsidR="00C2404D" w14:paraId="483CBD8B" w14:textId="77777777" w:rsidTr="00E01412">
        <w:tc>
          <w:tcPr>
            <w:tcW w:w="2423" w:type="dxa"/>
          </w:tcPr>
          <w:p w14:paraId="325C9488" w14:textId="77777777" w:rsidR="00C2404D" w:rsidRPr="00965E6C" w:rsidRDefault="00C2404D" w:rsidP="00E01412">
            <w:r>
              <w:t>Kincardine</w:t>
            </w:r>
          </w:p>
        </w:tc>
        <w:tc>
          <w:tcPr>
            <w:tcW w:w="2440" w:type="dxa"/>
          </w:tcPr>
          <w:p w14:paraId="24BAECAA" w14:textId="77777777" w:rsidR="00C2404D" w:rsidRDefault="00C2404D" w:rsidP="00E01412">
            <w:r>
              <w:t>Mobile Unit</w:t>
            </w:r>
          </w:p>
        </w:tc>
        <w:tc>
          <w:tcPr>
            <w:tcW w:w="2003" w:type="dxa"/>
          </w:tcPr>
          <w:p w14:paraId="321605A2" w14:textId="77777777" w:rsidR="00C2404D" w:rsidRPr="00965E6C" w:rsidRDefault="00C2404D" w:rsidP="00E01412">
            <w:r>
              <w:t>Symptomatic and Asymptomatic</w:t>
            </w:r>
          </w:p>
        </w:tc>
        <w:tc>
          <w:tcPr>
            <w:tcW w:w="2003" w:type="dxa"/>
          </w:tcPr>
          <w:p w14:paraId="11E2E375" w14:textId="77777777" w:rsidR="00C2404D" w:rsidRDefault="00C2404D" w:rsidP="00E01412">
            <w:r>
              <w:t>By appointment</w:t>
            </w:r>
          </w:p>
        </w:tc>
      </w:tr>
      <w:tr w:rsidR="00C2404D" w14:paraId="12EAD530" w14:textId="77777777" w:rsidTr="00E01412">
        <w:tc>
          <w:tcPr>
            <w:tcW w:w="2423" w:type="dxa"/>
          </w:tcPr>
          <w:p w14:paraId="5D40669E" w14:textId="77777777" w:rsidR="00C2404D" w:rsidRPr="00965E6C" w:rsidRDefault="00C2404D" w:rsidP="00E01412">
            <w:r>
              <w:t xml:space="preserve">Maxwell Centre, Cowdenbeath </w:t>
            </w:r>
            <w:r w:rsidRPr="009D44CD">
              <w:rPr>
                <w:b/>
                <w:bCs/>
              </w:rPr>
              <w:t>(until Sunday 14</w:t>
            </w:r>
            <w:r w:rsidRPr="009D44CD">
              <w:rPr>
                <w:b/>
                <w:bCs/>
                <w:vertAlign w:val="superscript"/>
              </w:rPr>
              <w:t>th</w:t>
            </w:r>
            <w:r w:rsidRPr="009D44CD">
              <w:rPr>
                <w:b/>
                <w:bCs/>
              </w:rPr>
              <w:t xml:space="preserve"> March)</w:t>
            </w:r>
          </w:p>
        </w:tc>
        <w:tc>
          <w:tcPr>
            <w:tcW w:w="2440" w:type="dxa"/>
          </w:tcPr>
          <w:p w14:paraId="0AADB589" w14:textId="77777777" w:rsidR="00C2404D" w:rsidRDefault="00C2404D" w:rsidP="00E01412">
            <w:r>
              <w:t>Asymptomatic Testing Site</w:t>
            </w:r>
          </w:p>
        </w:tc>
        <w:tc>
          <w:tcPr>
            <w:tcW w:w="2003" w:type="dxa"/>
          </w:tcPr>
          <w:p w14:paraId="4519FF18" w14:textId="77777777" w:rsidR="00C2404D" w:rsidRPr="00965E6C" w:rsidRDefault="00C2404D" w:rsidP="00E01412">
            <w:r>
              <w:t>Asymptomatic</w:t>
            </w:r>
          </w:p>
        </w:tc>
        <w:tc>
          <w:tcPr>
            <w:tcW w:w="2003" w:type="dxa"/>
          </w:tcPr>
          <w:p w14:paraId="115C09A6" w14:textId="77777777" w:rsidR="00C2404D" w:rsidRDefault="00C2404D" w:rsidP="00E01412">
            <w:r>
              <w:t>Drop-in</w:t>
            </w:r>
          </w:p>
        </w:tc>
      </w:tr>
      <w:tr w:rsidR="00C2404D" w14:paraId="64BCFAA6" w14:textId="77777777" w:rsidTr="00E01412">
        <w:tc>
          <w:tcPr>
            <w:tcW w:w="2423" w:type="dxa"/>
          </w:tcPr>
          <w:p w14:paraId="56014889" w14:textId="77777777" w:rsidR="00C2404D" w:rsidRPr="00965E6C" w:rsidRDefault="00C2404D" w:rsidP="00E01412">
            <w:r>
              <w:t>Glebe Centre, Kirkcaldy</w:t>
            </w:r>
          </w:p>
        </w:tc>
        <w:tc>
          <w:tcPr>
            <w:tcW w:w="2440" w:type="dxa"/>
          </w:tcPr>
          <w:p w14:paraId="0A488F28" w14:textId="77777777" w:rsidR="00C2404D" w:rsidRDefault="00C2404D" w:rsidP="00E01412">
            <w:r>
              <w:t>Asymptomatic Testing Site</w:t>
            </w:r>
          </w:p>
        </w:tc>
        <w:tc>
          <w:tcPr>
            <w:tcW w:w="2003" w:type="dxa"/>
          </w:tcPr>
          <w:p w14:paraId="1CA8ADC7" w14:textId="77777777" w:rsidR="00C2404D" w:rsidRPr="00965E6C" w:rsidRDefault="00C2404D" w:rsidP="00E01412">
            <w:r>
              <w:t>Asymptomatic</w:t>
            </w:r>
          </w:p>
        </w:tc>
        <w:tc>
          <w:tcPr>
            <w:tcW w:w="2003" w:type="dxa"/>
          </w:tcPr>
          <w:p w14:paraId="0E1F6045" w14:textId="77777777" w:rsidR="00C2404D" w:rsidRDefault="00C2404D" w:rsidP="00E01412">
            <w:r>
              <w:t>Drop-in</w:t>
            </w:r>
          </w:p>
        </w:tc>
      </w:tr>
      <w:tr w:rsidR="00C2404D" w14:paraId="5FDB5CB9" w14:textId="77777777" w:rsidTr="00E01412">
        <w:tc>
          <w:tcPr>
            <w:tcW w:w="2423" w:type="dxa"/>
          </w:tcPr>
          <w:p w14:paraId="40E8AC5D" w14:textId="77777777" w:rsidR="00C2404D" w:rsidRPr="00965E6C" w:rsidRDefault="00C2404D" w:rsidP="00E01412">
            <w:r>
              <w:t>Chapel Neighbourhood Centre, Kirkcaldy</w:t>
            </w:r>
          </w:p>
        </w:tc>
        <w:tc>
          <w:tcPr>
            <w:tcW w:w="2440" w:type="dxa"/>
          </w:tcPr>
          <w:p w14:paraId="39294181" w14:textId="77777777" w:rsidR="00C2404D" w:rsidRDefault="00C2404D" w:rsidP="00E01412">
            <w:r>
              <w:t>Asymptomatic Testing Site</w:t>
            </w:r>
          </w:p>
        </w:tc>
        <w:tc>
          <w:tcPr>
            <w:tcW w:w="2003" w:type="dxa"/>
          </w:tcPr>
          <w:p w14:paraId="7EC2C3E8" w14:textId="77777777" w:rsidR="00C2404D" w:rsidRPr="00965E6C" w:rsidRDefault="00C2404D" w:rsidP="00E01412">
            <w:r>
              <w:t>Asymptomatic</w:t>
            </w:r>
          </w:p>
        </w:tc>
        <w:tc>
          <w:tcPr>
            <w:tcW w:w="2003" w:type="dxa"/>
          </w:tcPr>
          <w:p w14:paraId="10E29784" w14:textId="77777777" w:rsidR="00C2404D" w:rsidRDefault="00C2404D" w:rsidP="00E01412">
            <w:r>
              <w:t>Drop-in</w:t>
            </w:r>
          </w:p>
        </w:tc>
      </w:tr>
      <w:tr w:rsidR="00C2404D" w14:paraId="0B7C1EE0" w14:textId="77777777" w:rsidTr="00E01412">
        <w:tc>
          <w:tcPr>
            <w:tcW w:w="2423" w:type="dxa"/>
          </w:tcPr>
          <w:p w14:paraId="7D8100C4" w14:textId="77777777" w:rsidR="00C2404D" w:rsidRPr="00965E6C" w:rsidRDefault="00C2404D" w:rsidP="00E01412">
            <w:r>
              <w:t>Savoy Centre, Methil</w:t>
            </w:r>
          </w:p>
        </w:tc>
        <w:tc>
          <w:tcPr>
            <w:tcW w:w="2440" w:type="dxa"/>
          </w:tcPr>
          <w:p w14:paraId="59075E0E" w14:textId="77777777" w:rsidR="00C2404D" w:rsidRDefault="00C2404D" w:rsidP="00E01412">
            <w:r>
              <w:t>Asymptomatic Testing Site</w:t>
            </w:r>
          </w:p>
        </w:tc>
        <w:tc>
          <w:tcPr>
            <w:tcW w:w="2003" w:type="dxa"/>
          </w:tcPr>
          <w:p w14:paraId="0AB02CDC" w14:textId="77777777" w:rsidR="00C2404D" w:rsidRPr="00965E6C" w:rsidRDefault="00C2404D" w:rsidP="00E01412">
            <w:r>
              <w:t>Asymptomatic</w:t>
            </w:r>
          </w:p>
        </w:tc>
        <w:tc>
          <w:tcPr>
            <w:tcW w:w="2003" w:type="dxa"/>
          </w:tcPr>
          <w:p w14:paraId="23B5AB5F" w14:textId="77777777" w:rsidR="00C2404D" w:rsidRDefault="00C2404D" w:rsidP="00E01412">
            <w:r>
              <w:t>Drop-in</w:t>
            </w:r>
          </w:p>
        </w:tc>
      </w:tr>
    </w:tbl>
    <w:p w14:paraId="689BD13F" w14:textId="3CB744B0" w:rsidR="00C2404D" w:rsidRDefault="00C2404D" w:rsidP="00C2404D">
      <w:pPr>
        <w:rPr>
          <w:lang w:val="en-US" w:eastAsia="en-US"/>
        </w:rPr>
      </w:pPr>
    </w:p>
    <w:p w14:paraId="1BE12765" w14:textId="78352DF0" w:rsidR="008A2A2E" w:rsidRPr="001B6FA9" w:rsidRDefault="008A2A2E" w:rsidP="008A2A2E">
      <w:pPr>
        <w:autoSpaceDE w:val="0"/>
        <w:autoSpaceDN w:val="0"/>
        <w:adjustRightInd w:val="0"/>
        <w:rPr>
          <w:rFonts w:eastAsiaTheme="minorHAnsi" w:cstheme="minorHAnsi"/>
          <w:color w:val="auto"/>
          <w:lang w:eastAsia="en-US"/>
        </w:rPr>
      </w:pPr>
      <w:r w:rsidRPr="00C2404D">
        <w:rPr>
          <w:rFonts w:eastAsiaTheme="minorHAnsi" w:cstheme="minorHAnsi"/>
          <w:color w:val="auto"/>
          <w:lang w:eastAsia="en-US"/>
        </w:rPr>
        <w:t xml:space="preserve">Members of the public can access testing by visiting </w:t>
      </w:r>
      <w:hyperlink r:id="rId30" w:history="1">
        <w:r w:rsidRPr="00C2404D">
          <w:rPr>
            <w:rStyle w:val="Hyperlink"/>
            <w:rFonts w:eastAsiaTheme="minorHAnsi" w:cstheme="minorHAnsi"/>
            <w:lang w:eastAsia="en-US"/>
          </w:rPr>
          <w:t xml:space="preserve">NHS Inform </w:t>
        </w:r>
      </w:hyperlink>
      <w:r w:rsidRPr="00C2404D">
        <w:rPr>
          <w:rFonts w:eastAsiaTheme="minorHAnsi" w:cstheme="minorHAnsi"/>
          <w:color w:val="auto"/>
          <w:lang w:eastAsia="en-US"/>
        </w:rPr>
        <w:t xml:space="preserve"> or calling </w:t>
      </w:r>
      <w:r w:rsidRPr="00791AF8">
        <w:rPr>
          <w:rFonts w:eastAsiaTheme="minorHAnsi" w:cstheme="minorHAnsi"/>
          <w:b/>
          <w:bCs/>
          <w:color w:val="0070C0"/>
          <w:lang w:eastAsia="en-US"/>
        </w:rPr>
        <w:t>0800 028 2816</w:t>
      </w:r>
      <w:r w:rsidRPr="00C2404D">
        <w:rPr>
          <w:rFonts w:eastAsiaTheme="minorHAnsi" w:cstheme="minorHAnsi"/>
          <w:color w:val="auto"/>
          <w:lang w:eastAsia="en-US"/>
        </w:rPr>
        <w:t xml:space="preserve">. </w:t>
      </w:r>
    </w:p>
    <w:p w14:paraId="345F120C" w14:textId="77777777" w:rsidR="0008721B" w:rsidRDefault="00083850" w:rsidP="0008721B">
      <w:pPr>
        <w:pStyle w:val="Heading1"/>
      </w:pPr>
      <w:bookmarkStart w:id="5" w:name="_Toc65761142"/>
      <w:r>
        <w:t>Other</w:t>
      </w:r>
      <w:r w:rsidR="00B82AA1">
        <w:t xml:space="preserve"> u</w:t>
      </w:r>
      <w:r w:rsidR="009A49C9" w:rsidRPr="5EA92075">
        <w:t>pdates</w:t>
      </w:r>
      <w:bookmarkEnd w:id="5"/>
      <w:r w:rsidR="009A49C9" w:rsidRPr="5EA92075">
        <w:t xml:space="preserve"> </w:t>
      </w:r>
    </w:p>
    <w:p w14:paraId="4E841179" w14:textId="2273B17C" w:rsidR="005734FA" w:rsidRPr="005734FA" w:rsidRDefault="00C96286" w:rsidP="005734FA">
      <w:pPr>
        <w:pStyle w:val="Heading1"/>
        <w:rPr>
          <w:rFonts w:cs="Calibri"/>
          <w:color w:val="00B0F0"/>
          <w:sz w:val="28"/>
          <w:szCs w:val="28"/>
        </w:rPr>
      </w:pPr>
      <w:r w:rsidRPr="005734FA">
        <w:rPr>
          <w:rFonts w:cs="Calibri"/>
          <w:color w:val="00B0F0"/>
          <w:sz w:val="28"/>
          <w:szCs w:val="28"/>
        </w:rPr>
        <w:t>Scottish Parliament Elections</w:t>
      </w:r>
      <w:r w:rsidR="006330D9">
        <w:rPr>
          <w:rFonts w:cs="Calibri"/>
          <w:color w:val="00B0F0"/>
          <w:sz w:val="28"/>
          <w:szCs w:val="28"/>
        </w:rPr>
        <w:t xml:space="preserve"> - Purdah</w:t>
      </w:r>
    </w:p>
    <w:p w14:paraId="49011946" w14:textId="77777777" w:rsidR="005734FA" w:rsidRDefault="00C96286" w:rsidP="005734FA">
      <w:pPr>
        <w:pStyle w:val="Heading1"/>
        <w:rPr>
          <w:rFonts w:cstheme="minorHAnsi"/>
          <w:color w:val="auto"/>
          <w:sz w:val="23"/>
          <w:szCs w:val="23"/>
        </w:rPr>
      </w:pPr>
      <w:r w:rsidRPr="00C96286">
        <w:rPr>
          <w:rFonts w:cstheme="minorHAnsi"/>
          <w:color w:val="auto"/>
          <w:sz w:val="23"/>
          <w:szCs w:val="23"/>
        </w:rPr>
        <w:t>Election guidance has been issued in relation to the Scottish Parliament elections, which all NHS Fife staff should observe. The election will take place on Thursday 6th May, with the pre-election period beginning on Thursday, 25th March.</w:t>
      </w:r>
    </w:p>
    <w:p w14:paraId="235B5BEC" w14:textId="77777777" w:rsidR="005734FA" w:rsidRDefault="00C96286" w:rsidP="005734FA">
      <w:pPr>
        <w:pStyle w:val="Heading1"/>
        <w:rPr>
          <w:rFonts w:cstheme="minorHAnsi"/>
          <w:color w:val="auto"/>
          <w:sz w:val="23"/>
          <w:szCs w:val="23"/>
        </w:rPr>
      </w:pPr>
      <w:r w:rsidRPr="00C96286">
        <w:rPr>
          <w:rFonts w:cstheme="minorHAnsi"/>
          <w:color w:val="auto"/>
          <w:sz w:val="23"/>
          <w:szCs w:val="23"/>
        </w:rPr>
        <w:t xml:space="preserve">The guidance sets out a range of general principles and information including: </w:t>
      </w:r>
    </w:p>
    <w:p w14:paraId="05D85387" w14:textId="77777777" w:rsidR="005734FA" w:rsidRDefault="00C96286" w:rsidP="005734FA">
      <w:pPr>
        <w:pStyle w:val="Heading1"/>
        <w:rPr>
          <w:rFonts w:cstheme="minorHAnsi"/>
          <w:color w:val="auto"/>
          <w:sz w:val="23"/>
          <w:szCs w:val="23"/>
        </w:rPr>
      </w:pPr>
      <w:r w:rsidRPr="00C96286">
        <w:rPr>
          <w:rFonts w:cstheme="minorHAnsi"/>
          <w:color w:val="auto"/>
          <w:sz w:val="23"/>
          <w:szCs w:val="23"/>
        </w:rPr>
        <w:t>•Campaigning and canvassing on NHS premises</w:t>
      </w:r>
    </w:p>
    <w:p w14:paraId="77E499EE" w14:textId="77777777" w:rsidR="005734FA" w:rsidRDefault="00C96286" w:rsidP="005734FA">
      <w:pPr>
        <w:pStyle w:val="Heading1"/>
        <w:rPr>
          <w:rFonts w:cstheme="minorHAnsi"/>
          <w:color w:val="auto"/>
          <w:sz w:val="23"/>
          <w:szCs w:val="23"/>
        </w:rPr>
      </w:pPr>
      <w:r w:rsidRPr="00C96286">
        <w:rPr>
          <w:rFonts w:cstheme="minorHAnsi"/>
          <w:color w:val="auto"/>
          <w:sz w:val="23"/>
          <w:szCs w:val="23"/>
        </w:rPr>
        <w:t>•Candidacy of employees</w:t>
      </w:r>
    </w:p>
    <w:p w14:paraId="1EA52F6E" w14:textId="77777777" w:rsidR="005734FA" w:rsidRDefault="00C96286" w:rsidP="005734FA">
      <w:pPr>
        <w:pStyle w:val="Heading1"/>
        <w:rPr>
          <w:rFonts w:cstheme="minorHAnsi"/>
          <w:color w:val="auto"/>
          <w:sz w:val="23"/>
          <w:szCs w:val="23"/>
        </w:rPr>
      </w:pPr>
      <w:r w:rsidRPr="00C96286">
        <w:rPr>
          <w:rFonts w:cstheme="minorHAnsi"/>
          <w:color w:val="auto"/>
          <w:sz w:val="23"/>
          <w:szCs w:val="23"/>
        </w:rPr>
        <w:t>•Dealing with enquiries and correspondence from political parties and candidates.</w:t>
      </w:r>
    </w:p>
    <w:p w14:paraId="75E80B37" w14:textId="6107B279" w:rsidR="00C96286" w:rsidRPr="005734FA" w:rsidRDefault="00C96286" w:rsidP="005734FA">
      <w:pPr>
        <w:pStyle w:val="Heading1"/>
      </w:pPr>
      <w:r w:rsidRPr="00C96286">
        <w:rPr>
          <w:rFonts w:cstheme="minorHAnsi"/>
          <w:color w:val="auto"/>
          <w:sz w:val="23"/>
          <w:szCs w:val="23"/>
        </w:rPr>
        <w:t>On this basis NHS Fife will have to decline any requests for visits or tours of our sites or facilities in line with visiting restrictions and lockdown as well as during Purdah. We will also pause any public consultation activity until after May 6th.</w:t>
      </w:r>
    </w:p>
    <w:p w14:paraId="41323964" w14:textId="771D8418" w:rsidR="00C96286" w:rsidRPr="00C96286" w:rsidRDefault="00C96286" w:rsidP="00C96286">
      <w:pPr>
        <w:pStyle w:val="Heading2"/>
        <w:rPr>
          <w:rFonts w:asciiTheme="minorHAnsi" w:hAnsiTheme="minorHAnsi" w:cstheme="minorHAnsi"/>
          <w:color w:val="auto"/>
          <w:sz w:val="23"/>
          <w:szCs w:val="23"/>
        </w:rPr>
      </w:pPr>
      <w:r w:rsidRPr="00C96286">
        <w:rPr>
          <w:rFonts w:asciiTheme="minorHAnsi" w:hAnsiTheme="minorHAnsi" w:cstheme="minorHAnsi"/>
          <w:color w:val="auto"/>
          <w:sz w:val="23"/>
          <w:szCs w:val="23"/>
        </w:rPr>
        <w:t>We will continue to respond to elected members enquiries and where possible with reference to already published information on our website</w:t>
      </w:r>
      <w:r w:rsidR="005734FA">
        <w:rPr>
          <w:rFonts w:asciiTheme="minorHAnsi" w:hAnsiTheme="minorHAnsi" w:cstheme="minorHAnsi"/>
          <w:color w:val="auto"/>
          <w:sz w:val="23"/>
          <w:szCs w:val="23"/>
        </w:rPr>
        <w:t>, along with continuing to publish our weekly elected members update with information focused only on our ongoing response to the global pandemic in relation to test and protect and the COVID-19 vaccination programme.</w:t>
      </w:r>
    </w:p>
    <w:p w14:paraId="0E791B27" w14:textId="3ED0894C" w:rsidR="007B0F0D" w:rsidRPr="001350F9" w:rsidRDefault="007B0F0D" w:rsidP="007B0F0D">
      <w:pPr>
        <w:pStyle w:val="Heading2"/>
        <w:rPr>
          <w:rFonts w:cs="Calibri"/>
          <w:szCs w:val="28"/>
        </w:rPr>
      </w:pPr>
      <w:r>
        <w:rPr>
          <w:rFonts w:cs="Calibri"/>
          <w:szCs w:val="28"/>
        </w:rPr>
        <w:t>Remobilisation update</w:t>
      </w:r>
    </w:p>
    <w:p w14:paraId="57137072" w14:textId="2E173051" w:rsidR="007B0F0D" w:rsidRDefault="007B0F0D" w:rsidP="007B0F0D">
      <w:pPr>
        <w:rPr>
          <w:rFonts w:cstheme="minorHAnsi"/>
        </w:rPr>
      </w:pPr>
      <w:r w:rsidRPr="007B0F0D">
        <w:rPr>
          <w:rFonts w:cstheme="minorHAnsi"/>
        </w:rPr>
        <w:t xml:space="preserve">Despite the ongoing and unprecedented operational challenges posed by COVID-19, NHS Fife </w:t>
      </w:r>
      <w:r>
        <w:rPr>
          <w:rFonts w:cstheme="minorHAnsi"/>
        </w:rPr>
        <w:t xml:space="preserve">has </w:t>
      </w:r>
      <w:r w:rsidRPr="007B0F0D">
        <w:rPr>
          <w:rFonts w:cstheme="minorHAnsi"/>
        </w:rPr>
        <w:t>continue</w:t>
      </w:r>
      <w:r>
        <w:rPr>
          <w:rFonts w:cstheme="minorHAnsi"/>
        </w:rPr>
        <w:t>d</w:t>
      </w:r>
      <w:r w:rsidRPr="007B0F0D">
        <w:rPr>
          <w:rFonts w:cstheme="minorHAnsi"/>
        </w:rPr>
        <w:t xml:space="preserve"> to carry out </w:t>
      </w:r>
      <w:r>
        <w:rPr>
          <w:rFonts w:cstheme="minorHAnsi"/>
        </w:rPr>
        <w:t xml:space="preserve">urgent </w:t>
      </w:r>
      <w:r w:rsidRPr="007B0F0D">
        <w:rPr>
          <w:rFonts w:cstheme="minorHAnsi"/>
        </w:rPr>
        <w:t>procedures</w:t>
      </w:r>
      <w:r>
        <w:rPr>
          <w:rFonts w:cstheme="minorHAnsi"/>
        </w:rPr>
        <w:t>, investigations and</w:t>
      </w:r>
      <w:r w:rsidRPr="007B0F0D">
        <w:rPr>
          <w:rFonts w:cstheme="minorHAnsi"/>
        </w:rPr>
        <w:t xml:space="preserve"> surgeries.</w:t>
      </w:r>
      <w:r>
        <w:rPr>
          <w:rFonts w:cstheme="minorHAnsi"/>
        </w:rPr>
        <w:t xml:space="preserve"> We are currently in the process of remobilising a number of diagnostic and inpatient day case services, opening more theatres across our estate, and we have recently re-established elective orthopaedic surgery. </w:t>
      </w:r>
      <w:r w:rsidRPr="007B0F0D">
        <w:rPr>
          <w:rFonts w:cstheme="minorHAnsi"/>
        </w:rPr>
        <w:t xml:space="preserve">Significant logistical planning is ongoing, including conversations with national governing bodies, to ensure we can further remobilise </w:t>
      </w:r>
      <w:r>
        <w:rPr>
          <w:rFonts w:cstheme="minorHAnsi"/>
        </w:rPr>
        <w:t xml:space="preserve">more </w:t>
      </w:r>
      <w:r w:rsidRPr="007B0F0D">
        <w:rPr>
          <w:rFonts w:cstheme="minorHAnsi"/>
        </w:rPr>
        <w:t xml:space="preserve">of those services that </w:t>
      </w:r>
      <w:r>
        <w:rPr>
          <w:rFonts w:cstheme="minorHAnsi"/>
        </w:rPr>
        <w:t xml:space="preserve">have been </w:t>
      </w:r>
      <w:r w:rsidRPr="007B0F0D">
        <w:rPr>
          <w:rFonts w:cstheme="minorHAnsi"/>
        </w:rPr>
        <w:t>suspended, as safely and as quickly as possible.</w:t>
      </w:r>
    </w:p>
    <w:p w14:paraId="53FFF221" w14:textId="77777777" w:rsidR="003E273D" w:rsidRPr="00E42B92" w:rsidRDefault="003E273D" w:rsidP="00F2165F">
      <w:pPr>
        <w:pStyle w:val="Heading2"/>
      </w:pPr>
      <w:r>
        <w:t>Screening programmes continuing during lockdown</w:t>
      </w:r>
    </w:p>
    <w:p w14:paraId="42EE88B9" w14:textId="250DFA96" w:rsidR="003E273D" w:rsidRPr="003E273D" w:rsidRDefault="003E273D" w:rsidP="00F2165F">
      <w:pPr>
        <w:rPr>
          <w:shd w:val="clear" w:color="auto" w:fill="FFFFFF"/>
        </w:rPr>
      </w:pPr>
      <w:r w:rsidRPr="00E42B92">
        <w:rPr>
          <w:shd w:val="clear" w:color="auto" w:fill="FFFFFF"/>
        </w:rPr>
        <w:t xml:space="preserve">We are using social media to remind people that national screening programmes are still running during the national lockdown. Travelling for a screening appointment is an essential journey. Further information on screening can be found </w:t>
      </w:r>
      <w:hyperlink r:id="rId31" w:history="1">
        <w:r w:rsidRPr="00F2165F">
          <w:rPr>
            <w:rStyle w:val="Hyperlink"/>
          </w:rPr>
          <w:t>here</w:t>
        </w:r>
      </w:hyperlink>
      <w:r w:rsidRPr="00E42B92">
        <w:rPr>
          <w:shd w:val="clear" w:color="auto" w:fill="FFFFFF"/>
        </w:rPr>
        <w:t>.</w:t>
      </w:r>
    </w:p>
    <w:p w14:paraId="5F7E0E01" w14:textId="77777777" w:rsidR="00DA07A7" w:rsidRDefault="00DA07A7" w:rsidP="00F2165F">
      <w:pPr>
        <w:pStyle w:val="Heading2"/>
      </w:pPr>
      <w:r>
        <w:t>Hospital visiting restrictions</w:t>
      </w:r>
    </w:p>
    <w:p w14:paraId="4CE9FCB3" w14:textId="1BB36399" w:rsidR="008F3980" w:rsidRDefault="00DA07A7" w:rsidP="00F2165F">
      <w:pPr>
        <w:rPr>
          <w:rStyle w:val="Strong"/>
          <w:rFonts w:asciiTheme="majorHAnsi" w:hAnsiTheme="majorHAnsi"/>
          <w:b w:val="0"/>
          <w:bCs w:val="0"/>
          <w:color w:val="1D1D1B"/>
        </w:rPr>
      </w:pPr>
      <w:r w:rsidRPr="00F2165F">
        <w:t xml:space="preserve">Visiting is limited to essential visits only. Further information on arrangements, including guidance on essential visiting criteria and FAQS on services we frequently receive enquiries around, such as maternity and children’s, can be found </w:t>
      </w:r>
      <w:hyperlink r:id="rId32" w:history="1">
        <w:r w:rsidRPr="00F2165F">
          <w:rPr>
            <w:rStyle w:val="Hyperlink"/>
          </w:rPr>
          <w:t>here</w:t>
        </w:r>
      </w:hyperlink>
      <w:r>
        <w:rPr>
          <w:rStyle w:val="Strong"/>
          <w:rFonts w:asciiTheme="majorHAnsi" w:hAnsiTheme="majorHAnsi"/>
          <w:b w:val="0"/>
          <w:bCs w:val="0"/>
          <w:color w:val="1D1D1B"/>
        </w:rPr>
        <w:t>.</w:t>
      </w:r>
    </w:p>
    <w:p w14:paraId="6EFE3F1F" w14:textId="77777777" w:rsidR="00C33FCB" w:rsidRPr="001350F9" w:rsidRDefault="00B224CB" w:rsidP="00F2165F">
      <w:pPr>
        <w:pStyle w:val="Heading2"/>
      </w:pPr>
      <w:r>
        <w:lastRenderedPageBreak/>
        <w:t xml:space="preserve">Sharing </w:t>
      </w:r>
      <w:r w:rsidR="00DE174B">
        <w:t>our</w:t>
      </w:r>
      <w:r>
        <w:t xml:space="preserve"> messages</w:t>
      </w:r>
    </w:p>
    <w:p w14:paraId="2AC885D8" w14:textId="12B77D6E" w:rsidR="00872866" w:rsidRDefault="00872866" w:rsidP="00F2165F">
      <w: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t xml:space="preserve">share our messages with the public in as vibrant a way as possible, </w:t>
      </w:r>
      <w:r>
        <w:t xml:space="preserve">we have created a </w:t>
      </w:r>
      <w:hyperlink r:id="rId33" w:history="1">
        <w:r w:rsidRPr="005570DD">
          <w:rPr>
            <w:rStyle w:val="Hyperlink"/>
            <w:rFonts w:asciiTheme="majorHAnsi" w:hAnsiTheme="majorHAnsi"/>
          </w:rPr>
          <w:t>dedicated campaigns area</w:t>
        </w:r>
      </w:hyperlink>
      <w:r>
        <w:t xml:space="preserve"> on our website where you will be able to download graphics, videos and any other resources to complement your posts. </w:t>
      </w:r>
    </w:p>
    <w:p w14:paraId="508100A5" w14:textId="77777777" w:rsidR="00FC3898" w:rsidRPr="00BB2C56" w:rsidRDefault="00FC3898" w:rsidP="00FC3898">
      <w:pPr>
        <w:pStyle w:val="Heading2"/>
      </w:pPr>
      <w:r>
        <w:t xml:space="preserve">Help us to help you keep your constituents informed </w:t>
      </w:r>
    </w:p>
    <w:p w14:paraId="0002A8B1" w14:textId="77777777" w:rsidR="00FC3898" w:rsidRPr="00026BA1" w:rsidRDefault="00FC3898" w:rsidP="00FC3898">
      <w:pPr>
        <w:shd w:val="clear" w:color="auto" w:fill="FFFFFF"/>
        <w:textAlignment w:val="baseline"/>
        <w:rPr>
          <w:rFonts w:cstheme="minorHAnsi"/>
          <w:color w:val="auto"/>
        </w:rPr>
      </w:pPr>
      <w:r w:rsidRPr="00026BA1">
        <w:rPr>
          <w:rFonts w:cstheme="min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408B8C10" w14:textId="77777777" w:rsidR="00456CD8" w:rsidRDefault="00456CD8" w:rsidP="00F2165F"/>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7E0F0D6D" w14:textId="77777777" w:rsidTr="00456CD8">
        <w:tc>
          <w:tcPr>
            <w:tcW w:w="8834" w:type="dxa"/>
            <w:shd w:val="clear" w:color="auto" w:fill="F2F2F2" w:themeFill="background1" w:themeFillShade="F2"/>
          </w:tcPr>
          <w:p w14:paraId="0A301323" w14:textId="77777777" w:rsidR="00F2682D" w:rsidRPr="004E2A67" w:rsidRDefault="00F2682D" w:rsidP="00F2165F">
            <w:pPr>
              <w:pStyle w:val="Heading1"/>
              <w:spacing w:before="0"/>
              <w:outlineLvl w:val="0"/>
            </w:pPr>
            <w:bookmarkStart w:id="6" w:name="_Toc65761143"/>
            <w:r w:rsidRPr="5EA92075">
              <w:t>Keep in touch</w:t>
            </w:r>
            <w:bookmarkEnd w:id="6"/>
          </w:p>
          <w:p w14:paraId="715AE6D3" w14:textId="77777777" w:rsidR="00F2682D" w:rsidRDefault="00F2682D" w:rsidP="00F2165F">
            <w:pPr>
              <w:pStyle w:val="Heading2"/>
              <w:outlineLvl w:val="1"/>
            </w:pPr>
            <w:r w:rsidRPr="5EA92075">
              <w:t xml:space="preserve">Elected members enquiries </w:t>
            </w:r>
          </w:p>
          <w:p w14:paraId="5D684769" w14:textId="6066459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4" w:tgtFrame="_blank" w:history="1">
              <w:r w:rsidRPr="00F2165F">
                <w:rPr>
                  <w:rStyle w:val="Hyperlink"/>
                </w:rPr>
                <w:t>fife.chiefexecutive@nhs.scot</w:t>
              </w:r>
            </w:hyperlink>
            <w:r w:rsidRPr="00775D00">
              <w:rPr>
                <w:bdr w:val="none" w:sz="0" w:space="0" w:color="auto" w:frame="1"/>
              </w:rPr>
              <w:t> </w:t>
            </w:r>
          </w:p>
          <w:p w14:paraId="04887A3D" w14:textId="4E88A339" w:rsidR="00CE2037" w:rsidRPr="00775D00" w:rsidRDefault="00CE2037" w:rsidP="00F2165F"/>
          <w:p w14:paraId="58043FB7" w14:textId="20D7AD6B"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35" w:history="1">
              <w:r w:rsidR="00F2165F" w:rsidRPr="00F2165F">
                <w:rPr>
                  <w:rStyle w:val="Hyperlink"/>
                </w:rPr>
                <w:t>www.nhsfife.org/emu</w:t>
              </w:r>
            </w:hyperlink>
            <w:r w:rsidRPr="00775D00">
              <w:rPr>
                <w:rFonts w:cstheme="minorHAnsi"/>
                <w:color w:val="000000"/>
                <w:bdr w:val="none" w:sz="0" w:space="0" w:color="auto" w:frame="1"/>
              </w:rPr>
              <w:br/>
            </w:r>
          </w:p>
          <w:p w14:paraId="360D3921" w14:textId="2281F798"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2E45C676" w14:textId="77777777" w:rsidR="00F2682D" w:rsidRDefault="00F2682D" w:rsidP="00F2165F">
            <w:pPr>
              <w:pStyle w:val="Heading2"/>
              <w:spacing w:before="0"/>
              <w:outlineLvl w:val="1"/>
            </w:pPr>
            <w:r>
              <w:lastRenderedPageBreak/>
              <w:t xml:space="preserve">Accessible information and translation </w:t>
            </w:r>
          </w:p>
          <w:p w14:paraId="45DB73DC" w14:textId="10D190BA"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6" w:history="1">
              <w:r w:rsidRPr="006E6051">
                <w:rPr>
                  <w:rStyle w:val="Hyperlink"/>
                  <w:rFonts w:asciiTheme="majorHAnsi" w:hAnsiTheme="majorHAnsi"/>
                </w:rPr>
                <w:t>here</w:t>
              </w:r>
            </w:hyperlink>
            <w:r w:rsidRPr="006E6051">
              <w:t>.</w:t>
            </w:r>
          </w:p>
          <w:p w14:paraId="0EF89458" w14:textId="77777777" w:rsidR="00F2682D" w:rsidRPr="00DB3DB4" w:rsidRDefault="00F2682D" w:rsidP="00F2165F">
            <w:pPr>
              <w:pStyle w:val="Heading2"/>
              <w:outlineLvl w:val="1"/>
            </w:pPr>
            <w:r w:rsidRPr="00DB3DB4">
              <w:t>Board papers accessible online</w:t>
            </w:r>
          </w:p>
          <w:p w14:paraId="715FAA24" w14:textId="77777777" w:rsidR="00F2682D" w:rsidRPr="006E6051" w:rsidRDefault="00F2682D" w:rsidP="00F2165F">
            <w:r w:rsidRPr="006E6051">
              <w:t xml:space="preserve">Board papers from previous meetings can be accessed online </w:t>
            </w:r>
            <w:hyperlink r:id="rId37" w:history="1">
              <w:r w:rsidRPr="006E6051">
                <w:rPr>
                  <w:rStyle w:val="Hyperlink"/>
                  <w:rFonts w:asciiTheme="majorHAnsi" w:hAnsiTheme="majorHAnsi"/>
                </w:rPr>
                <w:t>here</w:t>
              </w:r>
            </w:hyperlink>
            <w:r w:rsidRPr="006E6051">
              <w:t>.</w:t>
            </w:r>
          </w:p>
        </w:tc>
      </w:tr>
    </w:tbl>
    <w:p w14:paraId="22831399" w14:textId="77777777" w:rsidR="00DB47CB" w:rsidRDefault="00DB47CB" w:rsidP="00F2165F"/>
    <w:p w14:paraId="199397F2" w14:textId="398E649F" w:rsidR="00DB47CB" w:rsidRDefault="00DB47CB" w:rsidP="00F2165F"/>
    <w:p w14:paraId="26B70234" w14:textId="55DC4195" w:rsidR="00836ABA" w:rsidRDefault="00836ABA" w:rsidP="00F2165F"/>
    <w:p w14:paraId="7DCCCFE9" w14:textId="3551153B" w:rsidR="00836ABA" w:rsidRDefault="00836ABA" w:rsidP="00F2165F"/>
    <w:p w14:paraId="02A84E61" w14:textId="0DD39FD4" w:rsidR="00836ABA" w:rsidRDefault="00836ABA" w:rsidP="00F2165F"/>
    <w:p w14:paraId="0AA75187" w14:textId="4FEF536D" w:rsidR="00836ABA" w:rsidRDefault="00836ABA" w:rsidP="00F2165F"/>
    <w:p w14:paraId="4E38DDB4"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29F50" w14:textId="77777777" w:rsidR="005D3DE4" w:rsidRDefault="005D3DE4" w:rsidP="00F2165F">
      <w:r>
        <w:separator/>
      </w:r>
    </w:p>
  </w:endnote>
  <w:endnote w:type="continuationSeparator" w:id="0">
    <w:p w14:paraId="56B97EE6" w14:textId="77777777" w:rsidR="005D3DE4" w:rsidRDefault="005D3DE4"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Calibri"/>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59C8" w14:textId="77777777" w:rsidR="00BA2B75" w:rsidRDefault="00BA2B75" w:rsidP="00F2165F"/>
  <w:p w14:paraId="35471B48" w14:textId="05B60015" w:rsidR="00BA2B75" w:rsidRPr="00614C86" w:rsidRDefault="00BA2B75"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78E8245C" wp14:editId="455C6C5D">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E212B8"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8</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E668" w14:textId="77777777" w:rsidR="00BA2B75" w:rsidRDefault="00BA2B75" w:rsidP="00F2165F"/>
  <w:p w14:paraId="5F822807" w14:textId="36A6AFA4" w:rsidR="00BA2B75" w:rsidRPr="007C5902" w:rsidRDefault="00BA2B7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7CC7D1A2" wp14:editId="13FEF26B">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3E9FCA"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A16DE" w14:textId="77777777" w:rsidR="005D3DE4" w:rsidRDefault="005D3DE4" w:rsidP="00F2165F">
      <w:r>
        <w:separator/>
      </w:r>
    </w:p>
  </w:footnote>
  <w:footnote w:type="continuationSeparator" w:id="0">
    <w:p w14:paraId="6558EDD8" w14:textId="77777777" w:rsidR="005D3DE4" w:rsidRDefault="005D3DE4"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9102B94"/>
    <w:multiLevelType w:val="multilevel"/>
    <w:tmpl w:val="F58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A6392"/>
    <w:multiLevelType w:val="multilevel"/>
    <w:tmpl w:val="470C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B57F61"/>
    <w:multiLevelType w:val="multilevel"/>
    <w:tmpl w:val="1284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1E0D99"/>
    <w:multiLevelType w:val="multilevel"/>
    <w:tmpl w:val="A9F0D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A6155"/>
    <w:multiLevelType w:val="multilevel"/>
    <w:tmpl w:val="8638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751135"/>
    <w:multiLevelType w:val="multilevel"/>
    <w:tmpl w:val="9A96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A1700D"/>
    <w:multiLevelType w:val="multilevel"/>
    <w:tmpl w:val="D974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B06D83"/>
    <w:multiLevelType w:val="multilevel"/>
    <w:tmpl w:val="F25A19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12EC6"/>
    <w:multiLevelType w:val="multilevel"/>
    <w:tmpl w:val="4BA43B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7F5159"/>
    <w:multiLevelType w:val="multilevel"/>
    <w:tmpl w:val="FA4A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7C3400"/>
    <w:multiLevelType w:val="multilevel"/>
    <w:tmpl w:val="2ED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38167F"/>
    <w:multiLevelType w:val="multilevel"/>
    <w:tmpl w:val="79A8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310FFF"/>
    <w:multiLevelType w:val="hybridMultilevel"/>
    <w:tmpl w:val="B7104FC4"/>
    <w:lvl w:ilvl="0" w:tplc="EF9AA7EC">
      <w:numFmt w:val="bullet"/>
      <w:lvlText w:val=""/>
      <w:lvlJc w:val="left"/>
      <w:pPr>
        <w:ind w:left="720" w:hanging="360"/>
      </w:pPr>
      <w:rPr>
        <w:rFonts w:ascii="Symbol" w:eastAsia="Times New Roman" w:hAnsi="Symbol" w:cstheme="maj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659F0"/>
    <w:multiLevelType w:val="multilevel"/>
    <w:tmpl w:val="189C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8309D6"/>
    <w:multiLevelType w:val="hybridMultilevel"/>
    <w:tmpl w:val="2AA0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4853BA"/>
    <w:multiLevelType w:val="multilevel"/>
    <w:tmpl w:val="96409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937FFA"/>
    <w:multiLevelType w:val="multilevel"/>
    <w:tmpl w:val="FE6E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115D65"/>
    <w:multiLevelType w:val="multilevel"/>
    <w:tmpl w:val="6E6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661F9A"/>
    <w:multiLevelType w:val="multilevel"/>
    <w:tmpl w:val="1D80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6"/>
  </w:num>
  <w:num w:numId="4">
    <w:abstractNumId w:val="1"/>
  </w:num>
  <w:num w:numId="5">
    <w:abstractNumId w:val="13"/>
  </w:num>
  <w:num w:numId="6">
    <w:abstractNumId w:val="5"/>
  </w:num>
  <w:num w:numId="7">
    <w:abstractNumId w:val="12"/>
  </w:num>
  <w:num w:numId="8">
    <w:abstractNumId w:val="2"/>
  </w:num>
  <w:num w:numId="9">
    <w:abstractNumId w:val="3"/>
  </w:num>
  <w:num w:numId="10">
    <w:abstractNumId w:val="7"/>
  </w:num>
  <w:num w:numId="11">
    <w:abstractNumId w:val="15"/>
  </w:num>
  <w:num w:numId="12">
    <w:abstractNumId w:val="11"/>
  </w:num>
  <w:num w:numId="13">
    <w:abstractNumId w:val="10"/>
  </w:num>
  <w:num w:numId="14">
    <w:abstractNumId w:val="8"/>
  </w:num>
  <w:num w:numId="15">
    <w:abstractNumId w:val="18"/>
  </w:num>
  <w:num w:numId="16">
    <w:abstractNumId w:val="17"/>
  </w:num>
  <w:num w:numId="17">
    <w:abstractNumId w:val="16"/>
  </w:num>
  <w:num w:numId="18">
    <w:abstractNumId w:val="20"/>
  </w:num>
  <w:num w:numId="19">
    <w:abstractNumId w:val="4"/>
  </w:num>
  <w:num w:numId="20">
    <w:abstractNumId w:val="19"/>
  </w:num>
  <w:num w:numId="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366C"/>
    <w:rsid w:val="00003E08"/>
    <w:rsid w:val="000042A5"/>
    <w:rsid w:val="000046FD"/>
    <w:rsid w:val="000057D6"/>
    <w:rsid w:val="000059F6"/>
    <w:rsid w:val="000072A4"/>
    <w:rsid w:val="00007DA5"/>
    <w:rsid w:val="00010047"/>
    <w:rsid w:val="00011640"/>
    <w:rsid w:val="0001557C"/>
    <w:rsid w:val="00015A26"/>
    <w:rsid w:val="00016340"/>
    <w:rsid w:val="00021B92"/>
    <w:rsid w:val="000262B2"/>
    <w:rsid w:val="00026BA1"/>
    <w:rsid w:val="00027C1A"/>
    <w:rsid w:val="0003347F"/>
    <w:rsid w:val="00034989"/>
    <w:rsid w:val="0003498A"/>
    <w:rsid w:val="00034ECD"/>
    <w:rsid w:val="00040283"/>
    <w:rsid w:val="000409DD"/>
    <w:rsid w:val="00040A89"/>
    <w:rsid w:val="00040C99"/>
    <w:rsid w:val="00042109"/>
    <w:rsid w:val="000465D1"/>
    <w:rsid w:val="00050810"/>
    <w:rsid w:val="00050860"/>
    <w:rsid w:val="000509F6"/>
    <w:rsid w:val="00050F5C"/>
    <w:rsid w:val="00051256"/>
    <w:rsid w:val="00051D50"/>
    <w:rsid w:val="00051DE1"/>
    <w:rsid w:val="00051E11"/>
    <w:rsid w:val="00052777"/>
    <w:rsid w:val="0005646A"/>
    <w:rsid w:val="0006174F"/>
    <w:rsid w:val="000622D0"/>
    <w:rsid w:val="00064A88"/>
    <w:rsid w:val="00066BE9"/>
    <w:rsid w:val="000675BF"/>
    <w:rsid w:val="00070A5F"/>
    <w:rsid w:val="00070D8D"/>
    <w:rsid w:val="000732D9"/>
    <w:rsid w:val="000746E8"/>
    <w:rsid w:val="00074F7E"/>
    <w:rsid w:val="00077ABC"/>
    <w:rsid w:val="00080071"/>
    <w:rsid w:val="00082E0F"/>
    <w:rsid w:val="00083850"/>
    <w:rsid w:val="0008437B"/>
    <w:rsid w:val="0008721B"/>
    <w:rsid w:val="00093A17"/>
    <w:rsid w:val="000941FB"/>
    <w:rsid w:val="0009739B"/>
    <w:rsid w:val="000976C1"/>
    <w:rsid w:val="00097D75"/>
    <w:rsid w:val="000A4C5F"/>
    <w:rsid w:val="000A502C"/>
    <w:rsid w:val="000B0909"/>
    <w:rsid w:val="000B18B8"/>
    <w:rsid w:val="000B1DAE"/>
    <w:rsid w:val="000B2D40"/>
    <w:rsid w:val="000B51E2"/>
    <w:rsid w:val="000C0C28"/>
    <w:rsid w:val="000C39C1"/>
    <w:rsid w:val="000C39CF"/>
    <w:rsid w:val="000C5ADD"/>
    <w:rsid w:val="000C67AB"/>
    <w:rsid w:val="000D4A7D"/>
    <w:rsid w:val="000E0258"/>
    <w:rsid w:val="000E370D"/>
    <w:rsid w:val="000E4327"/>
    <w:rsid w:val="000E55E7"/>
    <w:rsid w:val="000E57D9"/>
    <w:rsid w:val="000F0024"/>
    <w:rsid w:val="000F022E"/>
    <w:rsid w:val="000F068A"/>
    <w:rsid w:val="000F0F1E"/>
    <w:rsid w:val="000F1B32"/>
    <w:rsid w:val="000F2498"/>
    <w:rsid w:val="000F6508"/>
    <w:rsid w:val="001006B5"/>
    <w:rsid w:val="00100F18"/>
    <w:rsid w:val="00101274"/>
    <w:rsid w:val="00110302"/>
    <w:rsid w:val="0011316B"/>
    <w:rsid w:val="0011692E"/>
    <w:rsid w:val="001207BD"/>
    <w:rsid w:val="00121542"/>
    <w:rsid w:val="001247E0"/>
    <w:rsid w:val="00124E1C"/>
    <w:rsid w:val="001350F9"/>
    <w:rsid w:val="00136AA9"/>
    <w:rsid w:val="00137089"/>
    <w:rsid w:val="00140764"/>
    <w:rsid w:val="00143920"/>
    <w:rsid w:val="0014689B"/>
    <w:rsid w:val="001474F0"/>
    <w:rsid w:val="001512AF"/>
    <w:rsid w:val="00152905"/>
    <w:rsid w:val="00152BB5"/>
    <w:rsid w:val="00156D25"/>
    <w:rsid w:val="00157C2B"/>
    <w:rsid w:val="00160163"/>
    <w:rsid w:val="0016087A"/>
    <w:rsid w:val="001615FB"/>
    <w:rsid w:val="0016365A"/>
    <w:rsid w:val="0016469E"/>
    <w:rsid w:val="00165205"/>
    <w:rsid w:val="00167598"/>
    <w:rsid w:val="00171ADB"/>
    <w:rsid w:val="001733AA"/>
    <w:rsid w:val="00174F36"/>
    <w:rsid w:val="0017544F"/>
    <w:rsid w:val="001763B9"/>
    <w:rsid w:val="0018045A"/>
    <w:rsid w:val="0018354B"/>
    <w:rsid w:val="001840D2"/>
    <w:rsid w:val="00184122"/>
    <w:rsid w:val="00186560"/>
    <w:rsid w:val="00190789"/>
    <w:rsid w:val="00191A99"/>
    <w:rsid w:val="00193E69"/>
    <w:rsid w:val="0019660A"/>
    <w:rsid w:val="00196C1F"/>
    <w:rsid w:val="0019777D"/>
    <w:rsid w:val="001A0D22"/>
    <w:rsid w:val="001A2868"/>
    <w:rsid w:val="001A2A52"/>
    <w:rsid w:val="001B0D9C"/>
    <w:rsid w:val="001B21F5"/>
    <w:rsid w:val="001B2DEB"/>
    <w:rsid w:val="001B4148"/>
    <w:rsid w:val="001B625D"/>
    <w:rsid w:val="001B6E9F"/>
    <w:rsid w:val="001B6FA9"/>
    <w:rsid w:val="001B7119"/>
    <w:rsid w:val="001C4C72"/>
    <w:rsid w:val="001D2410"/>
    <w:rsid w:val="001D3133"/>
    <w:rsid w:val="001D44AF"/>
    <w:rsid w:val="001E14C1"/>
    <w:rsid w:val="001E1D49"/>
    <w:rsid w:val="001E1E4D"/>
    <w:rsid w:val="001E1EA0"/>
    <w:rsid w:val="001E418E"/>
    <w:rsid w:val="001E4747"/>
    <w:rsid w:val="001F130C"/>
    <w:rsid w:val="001F3D5C"/>
    <w:rsid w:val="001F4068"/>
    <w:rsid w:val="001F57AE"/>
    <w:rsid w:val="0020265C"/>
    <w:rsid w:val="00202F91"/>
    <w:rsid w:val="002043BB"/>
    <w:rsid w:val="002116F5"/>
    <w:rsid w:val="00211E8B"/>
    <w:rsid w:val="002121C7"/>
    <w:rsid w:val="00214F57"/>
    <w:rsid w:val="00222517"/>
    <w:rsid w:val="0022283C"/>
    <w:rsid w:val="00224003"/>
    <w:rsid w:val="00230D50"/>
    <w:rsid w:val="00234AB6"/>
    <w:rsid w:val="00235648"/>
    <w:rsid w:val="00240B19"/>
    <w:rsid w:val="0024327D"/>
    <w:rsid w:val="002449D6"/>
    <w:rsid w:val="00244D2B"/>
    <w:rsid w:val="00244FA9"/>
    <w:rsid w:val="00247182"/>
    <w:rsid w:val="00250469"/>
    <w:rsid w:val="00250E0A"/>
    <w:rsid w:val="0025518A"/>
    <w:rsid w:val="0025582C"/>
    <w:rsid w:val="00256BBA"/>
    <w:rsid w:val="00262552"/>
    <w:rsid w:val="002629A1"/>
    <w:rsid w:val="0026631F"/>
    <w:rsid w:val="00266B9E"/>
    <w:rsid w:val="0027074C"/>
    <w:rsid w:val="002716E2"/>
    <w:rsid w:val="00271F7A"/>
    <w:rsid w:val="002733D2"/>
    <w:rsid w:val="00274744"/>
    <w:rsid w:val="002774E3"/>
    <w:rsid w:val="00277FCC"/>
    <w:rsid w:val="002811E9"/>
    <w:rsid w:val="0028190B"/>
    <w:rsid w:val="0028289C"/>
    <w:rsid w:val="002837F7"/>
    <w:rsid w:val="002845B2"/>
    <w:rsid w:val="002848F1"/>
    <w:rsid w:val="0028492E"/>
    <w:rsid w:val="002856EB"/>
    <w:rsid w:val="00290674"/>
    <w:rsid w:val="002939B1"/>
    <w:rsid w:val="002A0556"/>
    <w:rsid w:val="002A05FB"/>
    <w:rsid w:val="002A0D05"/>
    <w:rsid w:val="002A2B04"/>
    <w:rsid w:val="002A60B9"/>
    <w:rsid w:val="002B0782"/>
    <w:rsid w:val="002B28E6"/>
    <w:rsid w:val="002B31FC"/>
    <w:rsid w:val="002B7169"/>
    <w:rsid w:val="002C04B4"/>
    <w:rsid w:val="002C14AF"/>
    <w:rsid w:val="002C310A"/>
    <w:rsid w:val="002C4833"/>
    <w:rsid w:val="002C5952"/>
    <w:rsid w:val="002C64C5"/>
    <w:rsid w:val="002E1FD6"/>
    <w:rsid w:val="002E4637"/>
    <w:rsid w:val="002E5503"/>
    <w:rsid w:val="002E6C66"/>
    <w:rsid w:val="002F54D5"/>
    <w:rsid w:val="002F594D"/>
    <w:rsid w:val="00301D5D"/>
    <w:rsid w:val="00302458"/>
    <w:rsid w:val="00306FD0"/>
    <w:rsid w:val="003139C3"/>
    <w:rsid w:val="00314493"/>
    <w:rsid w:val="003148C1"/>
    <w:rsid w:val="00320D04"/>
    <w:rsid w:val="003216D6"/>
    <w:rsid w:val="0032302E"/>
    <w:rsid w:val="00324BA2"/>
    <w:rsid w:val="003256C2"/>
    <w:rsid w:val="00326716"/>
    <w:rsid w:val="00326BF6"/>
    <w:rsid w:val="00327837"/>
    <w:rsid w:val="00332FA2"/>
    <w:rsid w:val="00333376"/>
    <w:rsid w:val="0033405B"/>
    <w:rsid w:val="00335DEC"/>
    <w:rsid w:val="00336008"/>
    <w:rsid w:val="00336872"/>
    <w:rsid w:val="003479C8"/>
    <w:rsid w:val="00350E06"/>
    <w:rsid w:val="0035107D"/>
    <w:rsid w:val="00354FC5"/>
    <w:rsid w:val="003551B4"/>
    <w:rsid w:val="0036118A"/>
    <w:rsid w:val="00361628"/>
    <w:rsid w:val="00362EAF"/>
    <w:rsid w:val="00366EAC"/>
    <w:rsid w:val="003670AC"/>
    <w:rsid w:val="003726F3"/>
    <w:rsid w:val="00372804"/>
    <w:rsid w:val="00374654"/>
    <w:rsid w:val="00381693"/>
    <w:rsid w:val="00382F29"/>
    <w:rsid w:val="00382F65"/>
    <w:rsid w:val="0038507C"/>
    <w:rsid w:val="0038589C"/>
    <w:rsid w:val="00385C6A"/>
    <w:rsid w:val="00386FC1"/>
    <w:rsid w:val="00390CC7"/>
    <w:rsid w:val="00391F8A"/>
    <w:rsid w:val="003945D4"/>
    <w:rsid w:val="0039545D"/>
    <w:rsid w:val="003A3044"/>
    <w:rsid w:val="003A3674"/>
    <w:rsid w:val="003A5613"/>
    <w:rsid w:val="003A5CC1"/>
    <w:rsid w:val="003A74DC"/>
    <w:rsid w:val="003B22A1"/>
    <w:rsid w:val="003B4D8B"/>
    <w:rsid w:val="003B5B2E"/>
    <w:rsid w:val="003B69A3"/>
    <w:rsid w:val="003C3366"/>
    <w:rsid w:val="003C4C82"/>
    <w:rsid w:val="003C52F6"/>
    <w:rsid w:val="003C70DA"/>
    <w:rsid w:val="003D19EA"/>
    <w:rsid w:val="003D382B"/>
    <w:rsid w:val="003D3BCA"/>
    <w:rsid w:val="003D3EDE"/>
    <w:rsid w:val="003D77E1"/>
    <w:rsid w:val="003D7A4A"/>
    <w:rsid w:val="003D7EAB"/>
    <w:rsid w:val="003E05DA"/>
    <w:rsid w:val="003E10B5"/>
    <w:rsid w:val="003E1D6E"/>
    <w:rsid w:val="003E273D"/>
    <w:rsid w:val="003E376C"/>
    <w:rsid w:val="003E4921"/>
    <w:rsid w:val="003F053A"/>
    <w:rsid w:val="003F1343"/>
    <w:rsid w:val="003F1794"/>
    <w:rsid w:val="003F621C"/>
    <w:rsid w:val="004004BE"/>
    <w:rsid w:val="0040124F"/>
    <w:rsid w:val="00407600"/>
    <w:rsid w:val="00407B68"/>
    <w:rsid w:val="00407BDD"/>
    <w:rsid w:val="00410883"/>
    <w:rsid w:val="00414819"/>
    <w:rsid w:val="00416281"/>
    <w:rsid w:val="00417BB8"/>
    <w:rsid w:val="00420499"/>
    <w:rsid w:val="004232CC"/>
    <w:rsid w:val="00426FF2"/>
    <w:rsid w:val="0042759C"/>
    <w:rsid w:val="00437358"/>
    <w:rsid w:val="00437B07"/>
    <w:rsid w:val="0044067B"/>
    <w:rsid w:val="00444A14"/>
    <w:rsid w:val="00446D71"/>
    <w:rsid w:val="004560F4"/>
    <w:rsid w:val="00456CD8"/>
    <w:rsid w:val="004571E5"/>
    <w:rsid w:val="00457961"/>
    <w:rsid w:val="004614A9"/>
    <w:rsid w:val="00462178"/>
    <w:rsid w:val="00462991"/>
    <w:rsid w:val="004632E0"/>
    <w:rsid w:val="0046333D"/>
    <w:rsid w:val="00463961"/>
    <w:rsid w:val="00464362"/>
    <w:rsid w:val="00466F37"/>
    <w:rsid w:val="00467BE4"/>
    <w:rsid w:val="00471498"/>
    <w:rsid w:val="0047178C"/>
    <w:rsid w:val="004735C7"/>
    <w:rsid w:val="0048154A"/>
    <w:rsid w:val="00483D1A"/>
    <w:rsid w:val="00483D2C"/>
    <w:rsid w:val="00485DF2"/>
    <w:rsid w:val="00486274"/>
    <w:rsid w:val="004870EF"/>
    <w:rsid w:val="00492F70"/>
    <w:rsid w:val="0049379F"/>
    <w:rsid w:val="0049483E"/>
    <w:rsid w:val="004948A1"/>
    <w:rsid w:val="0049641E"/>
    <w:rsid w:val="0049695A"/>
    <w:rsid w:val="004A1570"/>
    <w:rsid w:val="004A1BC7"/>
    <w:rsid w:val="004A1FE0"/>
    <w:rsid w:val="004A2005"/>
    <w:rsid w:val="004A516F"/>
    <w:rsid w:val="004A5AB5"/>
    <w:rsid w:val="004B0F74"/>
    <w:rsid w:val="004B1613"/>
    <w:rsid w:val="004B18DB"/>
    <w:rsid w:val="004B2826"/>
    <w:rsid w:val="004B4BAA"/>
    <w:rsid w:val="004B7FC8"/>
    <w:rsid w:val="004C0A82"/>
    <w:rsid w:val="004C3594"/>
    <w:rsid w:val="004C5EAD"/>
    <w:rsid w:val="004C6CDB"/>
    <w:rsid w:val="004C7540"/>
    <w:rsid w:val="004D1F5C"/>
    <w:rsid w:val="004D28A1"/>
    <w:rsid w:val="004D2EAD"/>
    <w:rsid w:val="004D7055"/>
    <w:rsid w:val="004E478F"/>
    <w:rsid w:val="004E5F52"/>
    <w:rsid w:val="004F0315"/>
    <w:rsid w:val="004F0BD7"/>
    <w:rsid w:val="004F2975"/>
    <w:rsid w:val="004F334D"/>
    <w:rsid w:val="00500AB6"/>
    <w:rsid w:val="005014AF"/>
    <w:rsid w:val="005047A1"/>
    <w:rsid w:val="00504F41"/>
    <w:rsid w:val="0050747B"/>
    <w:rsid w:val="00511035"/>
    <w:rsid w:val="0051182A"/>
    <w:rsid w:val="00514E39"/>
    <w:rsid w:val="00516185"/>
    <w:rsid w:val="00526ECD"/>
    <w:rsid w:val="00527018"/>
    <w:rsid w:val="00531A97"/>
    <w:rsid w:val="00531EA6"/>
    <w:rsid w:val="00536E9B"/>
    <w:rsid w:val="00541DC7"/>
    <w:rsid w:val="00541F53"/>
    <w:rsid w:val="00541FD2"/>
    <w:rsid w:val="0054324B"/>
    <w:rsid w:val="00543256"/>
    <w:rsid w:val="00545931"/>
    <w:rsid w:val="00545D7D"/>
    <w:rsid w:val="005460B3"/>
    <w:rsid w:val="00547145"/>
    <w:rsid w:val="005527FA"/>
    <w:rsid w:val="005540B7"/>
    <w:rsid w:val="00554B9A"/>
    <w:rsid w:val="005570DD"/>
    <w:rsid w:val="00566460"/>
    <w:rsid w:val="005675A8"/>
    <w:rsid w:val="005677D5"/>
    <w:rsid w:val="005678F2"/>
    <w:rsid w:val="005711D7"/>
    <w:rsid w:val="005734FA"/>
    <w:rsid w:val="005760B2"/>
    <w:rsid w:val="00577754"/>
    <w:rsid w:val="00577B74"/>
    <w:rsid w:val="0058051A"/>
    <w:rsid w:val="005821F3"/>
    <w:rsid w:val="00582C5D"/>
    <w:rsid w:val="005843E8"/>
    <w:rsid w:val="005905D9"/>
    <w:rsid w:val="00591996"/>
    <w:rsid w:val="00592007"/>
    <w:rsid w:val="005A11C1"/>
    <w:rsid w:val="005A156A"/>
    <w:rsid w:val="005A1EC2"/>
    <w:rsid w:val="005A58FB"/>
    <w:rsid w:val="005A5C34"/>
    <w:rsid w:val="005A6813"/>
    <w:rsid w:val="005A6DAE"/>
    <w:rsid w:val="005A7711"/>
    <w:rsid w:val="005B00D8"/>
    <w:rsid w:val="005B1FFF"/>
    <w:rsid w:val="005B276A"/>
    <w:rsid w:val="005B2C2B"/>
    <w:rsid w:val="005B2C7F"/>
    <w:rsid w:val="005B496C"/>
    <w:rsid w:val="005B49D4"/>
    <w:rsid w:val="005C1760"/>
    <w:rsid w:val="005C1AA2"/>
    <w:rsid w:val="005C66B4"/>
    <w:rsid w:val="005C722F"/>
    <w:rsid w:val="005C7B1A"/>
    <w:rsid w:val="005D013F"/>
    <w:rsid w:val="005D05FD"/>
    <w:rsid w:val="005D0DBD"/>
    <w:rsid w:val="005D2108"/>
    <w:rsid w:val="005D3DE4"/>
    <w:rsid w:val="005D68CF"/>
    <w:rsid w:val="005D7BBE"/>
    <w:rsid w:val="005E1D12"/>
    <w:rsid w:val="005E338C"/>
    <w:rsid w:val="005E396E"/>
    <w:rsid w:val="005E4215"/>
    <w:rsid w:val="005E559C"/>
    <w:rsid w:val="005E69AA"/>
    <w:rsid w:val="005E6A4E"/>
    <w:rsid w:val="005E7C97"/>
    <w:rsid w:val="005F0E7F"/>
    <w:rsid w:val="005F1767"/>
    <w:rsid w:val="005F2F53"/>
    <w:rsid w:val="005F31AC"/>
    <w:rsid w:val="005F4245"/>
    <w:rsid w:val="005F4E07"/>
    <w:rsid w:val="0060039B"/>
    <w:rsid w:val="0060070A"/>
    <w:rsid w:val="00604507"/>
    <w:rsid w:val="00604801"/>
    <w:rsid w:val="0060696D"/>
    <w:rsid w:val="006078F1"/>
    <w:rsid w:val="006110E1"/>
    <w:rsid w:val="00612B29"/>
    <w:rsid w:val="00613BFC"/>
    <w:rsid w:val="00614478"/>
    <w:rsid w:val="00614C86"/>
    <w:rsid w:val="006176E5"/>
    <w:rsid w:val="006268D5"/>
    <w:rsid w:val="006269D0"/>
    <w:rsid w:val="00626C51"/>
    <w:rsid w:val="00630501"/>
    <w:rsid w:val="006330D9"/>
    <w:rsid w:val="00634921"/>
    <w:rsid w:val="00635893"/>
    <w:rsid w:val="00636325"/>
    <w:rsid w:val="00641542"/>
    <w:rsid w:val="00643793"/>
    <w:rsid w:val="00647D3D"/>
    <w:rsid w:val="00654421"/>
    <w:rsid w:val="006574B2"/>
    <w:rsid w:val="00660FCC"/>
    <w:rsid w:val="006651A9"/>
    <w:rsid w:val="00666821"/>
    <w:rsid w:val="00672A6D"/>
    <w:rsid w:val="00674511"/>
    <w:rsid w:val="00674555"/>
    <w:rsid w:val="00675532"/>
    <w:rsid w:val="00676575"/>
    <w:rsid w:val="00677A1A"/>
    <w:rsid w:val="006811AE"/>
    <w:rsid w:val="00683357"/>
    <w:rsid w:val="006837E2"/>
    <w:rsid w:val="00686A9F"/>
    <w:rsid w:val="00686CCB"/>
    <w:rsid w:val="00686D59"/>
    <w:rsid w:val="00690CC4"/>
    <w:rsid w:val="00692F7F"/>
    <w:rsid w:val="0069430C"/>
    <w:rsid w:val="00694860"/>
    <w:rsid w:val="00695750"/>
    <w:rsid w:val="006A5D52"/>
    <w:rsid w:val="006A68BA"/>
    <w:rsid w:val="006B01EC"/>
    <w:rsid w:val="006B0B0D"/>
    <w:rsid w:val="006B1057"/>
    <w:rsid w:val="006B3363"/>
    <w:rsid w:val="006B4677"/>
    <w:rsid w:val="006B5385"/>
    <w:rsid w:val="006B76EF"/>
    <w:rsid w:val="006C051F"/>
    <w:rsid w:val="006C1D04"/>
    <w:rsid w:val="006C2BBF"/>
    <w:rsid w:val="006C572C"/>
    <w:rsid w:val="006C77EE"/>
    <w:rsid w:val="006D1543"/>
    <w:rsid w:val="006D38A8"/>
    <w:rsid w:val="006D4595"/>
    <w:rsid w:val="006E07A4"/>
    <w:rsid w:val="006E1BAD"/>
    <w:rsid w:val="006E24C8"/>
    <w:rsid w:val="006E31B0"/>
    <w:rsid w:val="006E4DFF"/>
    <w:rsid w:val="006E5093"/>
    <w:rsid w:val="006E6051"/>
    <w:rsid w:val="006F151D"/>
    <w:rsid w:val="006F193F"/>
    <w:rsid w:val="006F1F69"/>
    <w:rsid w:val="006F2227"/>
    <w:rsid w:val="006F3646"/>
    <w:rsid w:val="006F3EEC"/>
    <w:rsid w:val="006F5EE9"/>
    <w:rsid w:val="006F7F75"/>
    <w:rsid w:val="00700229"/>
    <w:rsid w:val="0070592D"/>
    <w:rsid w:val="0070616E"/>
    <w:rsid w:val="0071460F"/>
    <w:rsid w:val="00714A05"/>
    <w:rsid w:val="00715B1D"/>
    <w:rsid w:val="00715C10"/>
    <w:rsid w:val="00715C55"/>
    <w:rsid w:val="00716387"/>
    <w:rsid w:val="0072057E"/>
    <w:rsid w:val="00725BC0"/>
    <w:rsid w:val="00725DD8"/>
    <w:rsid w:val="007263E7"/>
    <w:rsid w:val="007265F5"/>
    <w:rsid w:val="007278BA"/>
    <w:rsid w:val="00730DDF"/>
    <w:rsid w:val="0073246E"/>
    <w:rsid w:val="00735328"/>
    <w:rsid w:val="00737C45"/>
    <w:rsid w:val="00743266"/>
    <w:rsid w:val="00743685"/>
    <w:rsid w:val="0074416D"/>
    <w:rsid w:val="0075060E"/>
    <w:rsid w:val="00751960"/>
    <w:rsid w:val="0075246A"/>
    <w:rsid w:val="007543AC"/>
    <w:rsid w:val="00754CDB"/>
    <w:rsid w:val="007565F7"/>
    <w:rsid w:val="007566E9"/>
    <w:rsid w:val="00757E41"/>
    <w:rsid w:val="00760580"/>
    <w:rsid w:val="0076127E"/>
    <w:rsid w:val="00762B13"/>
    <w:rsid w:val="0076385F"/>
    <w:rsid w:val="0076467A"/>
    <w:rsid w:val="00767473"/>
    <w:rsid w:val="00767B66"/>
    <w:rsid w:val="0077069D"/>
    <w:rsid w:val="0077163D"/>
    <w:rsid w:val="00772A50"/>
    <w:rsid w:val="00773E55"/>
    <w:rsid w:val="00774867"/>
    <w:rsid w:val="0077515A"/>
    <w:rsid w:val="00777DE5"/>
    <w:rsid w:val="007864EB"/>
    <w:rsid w:val="00787924"/>
    <w:rsid w:val="00791AF8"/>
    <w:rsid w:val="007928DF"/>
    <w:rsid w:val="007950C6"/>
    <w:rsid w:val="00797288"/>
    <w:rsid w:val="007A05DB"/>
    <w:rsid w:val="007A1293"/>
    <w:rsid w:val="007A1458"/>
    <w:rsid w:val="007A2A24"/>
    <w:rsid w:val="007A4654"/>
    <w:rsid w:val="007A6E75"/>
    <w:rsid w:val="007A6FE5"/>
    <w:rsid w:val="007B0F0D"/>
    <w:rsid w:val="007B1D5D"/>
    <w:rsid w:val="007B38FB"/>
    <w:rsid w:val="007B4056"/>
    <w:rsid w:val="007B68EE"/>
    <w:rsid w:val="007B7B1D"/>
    <w:rsid w:val="007B7BE0"/>
    <w:rsid w:val="007C0294"/>
    <w:rsid w:val="007C1B71"/>
    <w:rsid w:val="007C2A51"/>
    <w:rsid w:val="007C3466"/>
    <w:rsid w:val="007C4516"/>
    <w:rsid w:val="007C508A"/>
    <w:rsid w:val="007C5902"/>
    <w:rsid w:val="007C6CF4"/>
    <w:rsid w:val="007C7D90"/>
    <w:rsid w:val="007D3A62"/>
    <w:rsid w:val="007D48FE"/>
    <w:rsid w:val="007E31A7"/>
    <w:rsid w:val="007E4638"/>
    <w:rsid w:val="007E4744"/>
    <w:rsid w:val="007F0096"/>
    <w:rsid w:val="007F3199"/>
    <w:rsid w:val="007F3F50"/>
    <w:rsid w:val="007F501C"/>
    <w:rsid w:val="007F7DB6"/>
    <w:rsid w:val="00800A65"/>
    <w:rsid w:val="00804A9A"/>
    <w:rsid w:val="0080648E"/>
    <w:rsid w:val="008106EB"/>
    <w:rsid w:val="008118D1"/>
    <w:rsid w:val="0081269B"/>
    <w:rsid w:val="00817CF3"/>
    <w:rsid w:val="008204A8"/>
    <w:rsid w:val="008233BB"/>
    <w:rsid w:val="00824985"/>
    <w:rsid w:val="00824EF6"/>
    <w:rsid w:val="008252F8"/>
    <w:rsid w:val="0082653D"/>
    <w:rsid w:val="00830CB2"/>
    <w:rsid w:val="00834243"/>
    <w:rsid w:val="00836ABA"/>
    <w:rsid w:val="00840CBD"/>
    <w:rsid w:val="00843A4E"/>
    <w:rsid w:val="00844952"/>
    <w:rsid w:val="00844B54"/>
    <w:rsid w:val="00845861"/>
    <w:rsid w:val="0084746E"/>
    <w:rsid w:val="00851F29"/>
    <w:rsid w:val="00863626"/>
    <w:rsid w:val="00863762"/>
    <w:rsid w:val="008656F0"/>
    <w:rsid w:val="008666F5"/>
    <w:rsid w:val="00870CE8"/>
    <w:rsid w:val="00872866"/>
    <w:rsid w:val="00874543"/>
    <w:rsid w:val="00874BCB"/>
    <w:rsid w:val="0087610D"/>
    <w:rsid w:val="00877462"/>
    <w:rsid w:val="00880A54"/>
    <w:rsid w:val="008811C1"/>
    <w:rsid w:val="008812DD"/>
    <w:rsid w:val="00881C79"/>
    <w:rsid w:val="008825A6"/>
    <w:rsid w:val="00887406"/>
    <w:rsid w:val="008901EA"/>
    <w:rsid w:val="00890815"/>
    <w:rsid w:val="00897D5D"/>
    <w:rsid w:val="008A2A2E"/>
    <w:rsid w:val="008A5B06"/>
    <w:rsid w:val="008A69FE"/>
    <w:rsid w:val="008B4317"/>
    <w:rsid w:val="008B68AF"/>
    <w:rsid w:val="008B6A47"/>
    <w:rsid w:val="008C29D6"/>
    <w:rsid w:val="008C3DE2"/>
    <w:rsid w:val="008C5399"/>
    <w:rsid w:val="008D3506"/>
    <w:rsid w:val="008D6EE2"/>
    <w:rsid w:val="008E1EF2"/>
    <w:rsid w:val="008E4C6F"/>
    <w:rsid w:val="008E4E0A"/>
    <w:rsid w:val="008E6217"/>
    <w:rsid w:val="008E740B"/>
    <w:rsid w:val="008F3980"/>
    <w:rsid w:val="008F538D"/>
    <w:rsid w:val="008F6ED3"/>
    <w:rsid w:val="0090117A"/>
    <w:rsid w:val="009056E7"/>
    <w:rsid w:val="00905CD1"/>
    <w:rsid w:val="00907CFB"/>
    <w:rsid w:val="00912441"/>
    <w:rsid w:val="00912851"/>
    <w:rsid w:val="00924B81"/>
    <w:rsid w:val="00925470"/>
    <w:rsid w:val="00925F80"/>
    <w:rsid w:val="00926E08"/>
    <w:rsid w:val="009306B4"/>
    <w:rsid w:val="0093161A"/>
    <w:rsid w:val="00934A86"/>
    <w:rsid w:val="00935781"/>
    <w:rsid w:val="00936C99"/>
    <w:rsid w:val="009373D6"/>
    <w:rsid w:val="009377EC"/>
    <w:rsid w:val="00941521"/>
    <w:rsid w:val="00945CBA"/>
    <w:rsid w:val="00946A5E"/>
    <w:rsid w:val="009477CB"/>
    <w:rsid w:val="00951F9F"/>
    <w:rsid w:val="009531CA"/>
    <w:rsid w:val="009545D1"/>
    <w:rsid w:val="0095641F"/>
    <w:rsid w:val="00962E67"/>
    <w:rsid w:val="009665FB"/>
    <w:rsid w:val="00972D42"/>
    <w:rsid w:val="0097411B"/>
    <w:rsid w:val="0097570A"/>
    <w:rsid w:val="00977501"/>
    <w:rsid w:val="0098088D"/>
    <w:rsid w:val="00987231"/>
    <w:rsid w:val="009875E1"/>
    <w:rsid w:val="00991627"/>
    <w:rsid w:val="00992935"/>
    <w:rsid w:val="00993E6B"/>
    <w:rsid w:val="00997533"/>
    <w:rsid w:val="009A3ED4"/>
    <w:rsid w:val="009A49C9"/>
    <w:rsid w:val="009A4BD1"/>
    <w:rsid w:val="009A4CA2"/>
    <w:rsid w:val="009A5786"/>
    <w:rsid w:val="009B11D0"/>
    <w:rsid w:val="009B770E"/>
    <w:rsid w:val="009C001F"/>
    <w:rsid w:val="009C40DE"/>
    <w:rsid w:val="009C4C81"/>
    <w:rsid w:val="009C6031"/>
    <w:rsid w:val="009C734B"/>
    <w:rsid w:val="009D01F9"/>
    <w:rsid w:val="009D0777"/>
    <w:rsid w:val="009D1782"/>
    <w:rsid w:val="009D3B88"/>
    <w:rsid w:val="009D5206"/>
    <w:rsid w:val="009D6A66"/>
    <w:rsid w:val="009D6C64"/>
    <w:rsid w:val="009E451B"/>
    <w:rsid w:val="009E5831"/>
    <w:rsid w:val="009E5ECD"/>
    <w:rsid w:val="009F0DD4"/>
    <w:rsid w:val="009F204A"/>
    <w:rsid w:val="009F290C"/>
    <w:rsid w:val="009F4B16"/>
    <w:rsid w:val="009F6457"/>
    <w:rsid w:val="009F665E"/>
    <w:rsid w:val="009F6A9E"/>
    <w:rsid w:val="00A02AE4"/>
    <w:rsid w:val="00A04C70"/>
    <w:rsid w:val="00A0596A"/>
    <w:rsid w:val="00A06432"/>
    <w:rsid w:val="00A0792C"/>
    <w:rsid w:val="00A10664"/>
    <w:rsid w:val="00A10B3D"/>
    <w:rsid w:val="00A17320"/>
    <w:rsid w:val="00A20DD0"/>
    <w:rsid w:val="00A24804"/>
    <w:rsid w:val="00A26B49"/>
    <w:rsid w:val="00A2768E"/>
    <w:rsid w:val="00A27F3F"/>
    <w:rsid w:val="00A3188F"/>
    <w:rsid w:val="00A329E8"/>
    <w:rsid w:val="00A33E06"/>
    <w:rsid w:val="00A35BFE"/>
    <w:rsid w:val="00A35C03"/>
    <w:rsid w:val="00A375CA"/>
    <w:rsid w:val="00A376F9"/>
    <w:rsid w:val="00A417BC"/>
    <w:rsid w:val="00A47EFE"/>
    <w:rsid w:val="00A50740"/>
    <w:rsid w:val="00A63023"/>
    <w:rsid w:val="00A642DF"/>
    <w:rsid w:val="00A65340"/>
    <w:rsid w:val="00A6563B"/>
    <w:rsid w:val="00A65AF6"/>
    <w:rsid w:val="00A65FDA"/>
    <w:rsid w:val="00A66777"/>
    <w:rsid w:val="00A6699E"/>
    <w:rsid w:val="00A66B54"/>
    <w:rsid w:val="00A6703E"/>
    <w:rsid w:val="00A671E3"/>
    <w:rsid w:val="00A72FD3"/>
    <w:rsid w:val="00A739F8"/>
    <w:rsid w:val="00A73F18"/>
    <w:rsid w:val="00A75A75"/>
    <w:rsid w:val="00A76740"/>
    <w:rsid w:val="00A77D5B"/>
    <w:rsid w:val="00A842B1"/>
    <w:rsid w:val="00A9144F"/>
    <w:rsid w:val="00A9278A"/>
    <w:rsid w:val="00A93E54"/>
    <w:rsid w:val="00A94561"/>
    <w:rsid w:val="00A96E74"/>
    <w:rsid w:val="00A97071"/>
    <w:rsid w:val="00AA0B43"/>
    <w:rsid w:val="00AA0FE9"/>
    <w:rsid w:val="00AA3BAC"/>
    <w:rsid w:val="00AA3F5C"/>
    <w:rsid w:val="00AA663B"/>
    <w:rsid w:val="00AB0B64"/>
    <w:rsid w:val="00AB1F3C"/>
    <w:rsid w:val="00AB1FDF"/>
    <w:rsid w:val="00AB6175"/>
    <w:rsid w:val="00AB73DA"/>
    <w:rsid w:val="00AB7D00"/>
    <w:rsid w:val="00AC025A"/>
    <w:rsid w:val="00AC0C67"/>
    <w:rsid w:val="00AC226C"/>
    <w:rsid w:val="00AC3E70"/>
    <w:rsid w:val="00AC6CF8"/>
    <w:rsid w:val="00AE03FD"/>
    <w:rsid w:val="00AE2614"/>
    <w:rsid w:val="00AE4528"/>
    <w:rsid w:val="00AE63C5"/>
    <w:rsid w:val="00AE7013"/>
    <w:rsid w:val="00AE7680"/>
    <w:rsid w:val="00AF3E29"/>
    <w:rsid w:val="00AF55B1"/>
    <w:rsid w:val="00AF55F4"/>
    <w:rsid w:val="00AF7A4E"/>
    <w:rsid w:val="00B00224"/>
    <w:rsid w:val="00B00F86"/>
    <w:rsid w:val="00B01C12"/>
    <w:rsid w:val="00B02FBD"/>
    <w:rsid w:val="00B043E3"/>
    <w:rsid w:val="00B05A4D"/>
    <w:rsid w:val="00B10FB7"/>
    <w:rsid w:val="00B117A7"/>
    <w:rsid w:val="00B11F09"/>
    <w:rsid w:val="00B1236F"/>
    <w:rsid w:val="00B135AE"/>
    <w:rsid w:val="00B14D40"/>
    <w:rsid w:val="00B1676A"/>
    <w:rsid w:val="00B17D58"/>
    <w:rsid w:val="00B17EF5"/>
    <w:rsid w:val="00B224CB"/>
    <w:rsid w:val="00B24055"/>
    <w:rsid w:val="00B247CD"/>
    <w:rsid w:val="00B25215"/>
    <w:rsid w:val="00B3028C"/>
    <w:rsid w:val="00B308E9"/>
    <w:rsid w:val="00B332EC"/>
    <w:rsid w:val="00B36174"/>
    <w:rsid w:val="00B37AAA"/>
    <w:rsid w:val="00B420DC"/>
    <w:rsid w:val="00B440AF"/>
    <w:rsid w:val="00B51F0F"/>
    <w:rsid w:val="00B520DC"/>
    <w:rsid w:val="00B528BA"/>
    <w:rsid w:val="00B62779"/>
    <w:rsid w:val="00B65EEB"/>
    <w:rsid w:val="00B669CB"/>
    <w:rsid w:val="00B70ECA"/>
    <w:rsid w:val="00B735EE"/>
    <w:rsid w:val="00B74337"/>
    <w:rsid w:val="00B745FA"/>
    <w:rsid w:val="00B7739A"/>
    <w:rsid w:val="00B816C1"/>
    <w:rsid w:val="00B82AA1"/>
    <w:rsid w:val="00B85C41"/>
    <w:rsid w:val="00B90037"/>
    <w:rsid w:val="00B919A3"/>
    <w:rsid w:val="00B928E1"/>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5B8"/>
    <w:rsid w:val="00BB4AFD"/>
    <w:rsid w:val="00BB711E"/>
    <w:rsid w:val="00BC0D87"/>
    <w:rsid w:val="00BC6DA0"/>
    <w:rsid w:val="00BD11C8"/>
    <w:rsid w:val="00BD35A2"/>
    <w:rsid w:val="00BD3661"/>
    <w:rsid w:val="00BD45BF"/>
    <w:rsid w:val="00BD6AB8"/>
    <w:rsid w:val="00BE1208"/>
    <w:rsid w:val="00BE2BF9"/>
    <w:rsid w:val="00BE36FF"/>
    <w:rsid w:val="00BE3A38"/>
    <w:rsid w:val="00BF31DD"/>
    <w:rsid w:val="00BF3222"/>
    <w:rsid w:val="00BF6AA4"/>
    <w:rsid w:val="00BF6BB4"/>
    <w:rsid w:val="00BF6C80"/>
    <w:rsid w:val="00C01524"/>
    <w:rsid w:val="00C04860"/>
    <w:rsid w:val="00C06868"/>
    <w:rsid w:val="00C06C4A"/>
    <w:rsid w:val="00C0720C"/>
    <w:rsid w:val="00C10CB2"/>
    <w:rsid w:val="00C12420"/>
    <w:rsid w:val="00C1246A"/>
    <w:rsid w:val="00C12953"/>
    <w:rsid w:val="00C15493"/>
    <w:rsid w:val="00C17B86"/>
    <w:rsid w:val="00C20620"/>
    <w:rsid w:val="00C20A13"/>
    <w:rsid w:val="00C20CA6"/>
    <w:rsid w:val="00C220C7"/>
    <w:rsid w:val="00C233E5"/>
    <w:rsid w:val="00C2404D"/>
    <w:rsid w:val="00C24110"/>
    <w:rsid w:val="00C274B5"/>
    <w:rsid w:val="00C27E36"/>
    <w:rsid w:val="00C30611"/>
    <w:rsid w:val="00C33FCB"/>
    <w:rsid w:val="00C353AB"/>
    <w:rsid w:val="00C37560"/>
    <w:rsid w:val="00C41D95"/>
    <w:rsid w:val="00C43F0A"/>
    <w:rsid w:val="00C46C56"/>
    <w:rsid w:val="00C47937"/>
    <w:rsid w:val="00C4799B"/>
    <w:rsid w:val="00C5156E"/>
    <w:rsid w:val="00C527B8"/>
    <w:rsid w:val="00C5425E"/>
    <w:rsid w:val="00C55BD1"/>
    <w:rsid w:val="00C63D4A"/>
    <w:rsid w:val="00C64403"/>
    <w:rsid w:val="00C65404"/>
    <w:rsid w:val="00C67DA4"/>
    <w:rsid w:val="00C70556"/>
    <w:rsid w:val="00C73813"/>
    <w:rsid w:val="00C76A1F"/>
    <w:rsid w:val="00C7799E"/>
    <w:rsid w:val="00C81C46"/>
    <w:rsid w:val="00C87CD2"/>
    <w:rsid w:val="00C87CD6"/>
    <w:rsid w:val="00C90BF1"/>
    <w:rsid w:val="00C90FD1"/>
    <w:rsid w:val="00C923F3"/>
    <w:rsid w:val="00C92B35"/>
    <w:rsid w:val="00C953AB"/>
    <w:rsid w:val="00C96286"/>
    <w:rsid w:val="00C979D0"/>
    <w:rsid w:val="00CA0F0B"/>
    <w:rsid w:val="00CA25C8"/>
    <w:rsid w:val="00CA36BC"/>
    <w:rsid w:val="00CA376A"/>
    <w:rsid w:val="00CB59B8"/>
    <w:rsid w:val="00CB70B2"/>
    <w:rsid w:val="00CC0367"/>
    <w:rsid w:val="00CC1383"/>
    <w:rsid w:val="00CC2561"/>
    <w:rsid w:val="00CC275A"/>
    <w:rsid w:val="00CC5101"/>
    <w:rsid w:val="00CC76C0"/>
    <w:rsid w:val="00CD4309"/>
    <w:rsid w:val="00CD5B80"/>
    <w:rsid w:val="00CD5FB4"/>
    <w:rsid w:val="00CD65FF"/>
    <w:rsid w:val="00CD76CB"/>
    <w:rsid w:val="00CE2037"/>
    <w:rsid w:val="00CE33D5"/>
    <w:rsid w:val="00CE463D"/>
    <w:rsid w:val="00CE5D10"/>
    <w:rsid w:val="00CF2E1B"/>
    <w:rsid w:val="00CF3179"/>
    <w:rsid w:val="00CF3824"/>
    <w:rsid w:val="00CF3DDA"/>
    <w:rsid w:val="00CF40F8"/>
    <w:rsid w:val="00D0245E"/>
    <w:rsid w:val="00D034D2"/>
    <w:rsid w:val="00D04723"/>
    <w:rsid w:val="00D05BD8"/>
    <w:rsid w:val="00D05EF6"/>
    <w:rsid w:val="00D10D29"/>
    <w:rsid w:val="00D11CC3"/>
    <w:rsid w:val="00D11E7E"/>
    <w:rsid w:val="00D14872"/>
    <w:rsid w:val="00D14CD2"/>
    <w:rsid w:val="00D16494"/>
    <w:rsid w:val="00D211B1"/>
    <w:rsid w:val="00D24981"/>
    <w:rsid w:val="00D257AC"/>
    <w:rsid w:val="00D25B80"/>
    <w:rsid w:val="00D27D6C"/>
    <w:rsid w:val="00D307BE"/>
    <w:rsid w:val="00D30F2B"/>
    <w:rsid w:val="00D338FD"/>
    <w:rsid w:val="00D36681"/>
    <w:rsid w:val="00D374B6"/>
    <w:rsid w:val="00D37536"/>
    <w:rsid w:val="00D37B21"/>
    <w:rsid w:val="00D400CB"/>
    <w:rsid w:val="00D438C7"/>
    <w:rsid w:val="00D4755F"/>
    <w:rsid w:val="00D515EC"/>
    <w:rsid w:val="00D54730"/>
    <w:rsid w:val="00D56BA2"/>
    <w:rsid w:val="00D576CC"/>
    <w:rsid w:val="00D57FED"/>
    <w:rsid w:val="00D630A8"/>
    <w:rsid w:val="00D64A75"/>
    <w:rsid w:val="00D67DB2"/>
    <w:rsid w:val="00D70208"/>
    <w:rsid w:val="00D80028"/>
    <w:rsid w:val="00D80E10"/>
    <w:rsid w:val="00D81045"/>
    <w:rsid w:val="00D82C58"/>
    <w:rsid w:val="00D839BD"/>
    <w:rsid w:val="00D8529E"/>
    <w:rsid w:val="00D910C2"/>
    <w:rsid w:val="00D91F6F"/>
    <w:rsid w:val="00D924A9"/>
    <w:rsid w:val="00D940FC"/>
    <w:rsid w:val="00D949E7"/>
    <w:rsid w:val="00DA07A7"/>
    <w:rsid w:val="00DA0E3C"/>
    <w:rsid w:val="00DA236E"/>
    <w:rsid w:val="00DA41E6"/>
    <w:rsid w:val="00DA4A31"/>
    <w:rsid w:val="00DA5FF3"/>
    <w:rsid w:val="00DA6A1F"/>
    <w:rsid w:val="00DB3552"/>
    <w:rsid w:val="00DB47CB"/>
    <w:rsid w:val="00DB4F41"/>
    <w:rsid w:val="00DB74DA"/>
    <w:rsid w:val="00DC0400"/>
    <w:rsid w:val="00DC0970"/>
    <w:rsid w:val="00DC2346"/>
    <w:rsid w:val="00DC2C5F"/>
    <w:rsid w:val="00DC3DC0"/>
    <w:rsid w:val="00DC7B6A"/>
    <w:rsid w:val="00DD0187"/>
    <w:rsid w:val="00DD192D"/>
    <w:rsid w:val="00DD4675"/>
    <w:rsid w:val="00DE0323"/>
    <w:rsid w:val="00DE149E"/>
    <w:rsid w:val="00DE174B"/>
    <w:rsid w:val="00DE2256"/>
    <w:rsid w:val="00DE394D"/>
    <w:rsid w:val="00DF1A56"/>
    <w:rsid w:val="00DF54DA"/>
    <w:rsid w:val="00E010CD"/>
    <w:rsid w:val="00E02D76"/>
    <w:rsid w:val="00E042B7"/>
    <w:rsid w:val="00E04BF4"/>
    <w:rsid w:val="00E071E4"/>
    <w:rsid w:val="00E112F5"/>
    <w:rsid w:val="00E114C5"/>
    <w:rsid w:val="00E12052"/>
    <w:rsid w:val="00E13505"/>
    <w:rsid w:val="00E13F42"/>
    <w:rsid w:val="00E20FD0"/>
    <w:rsid w:val="00E22C03"/>
    <w:rsid w:val="00E24272"/>
    <w:rsid w:val="00E256A2"/>
    <w:rsid w:val="00E25E16"/>
    <w:rsid w:val="00E2788A"/>
    <w:rsid w:val="00E27F05"/>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241B"/>
    <w:rsid w:val="00E566B1"/>
    <w:rsid w:val="00E62A7A"/>
    <w:rsid w:val="00E6524B"/>
    <w:rsid w:val="00E65B72"/>
    <w:rsid w:val="00E7112E"/>
    <w:rsid w:val="00E80D20"/>
    <w:rsid w:val="00E82683"/>
    <w:rsid w:val="00E829A7"/>
    <w:rsid w:val="00E82ADE"/>
    <w:rsid w:val="00E863A2"/>
    <w:rsid w:val="00E86859"/>
    <w:rsid w:val="00E868DF"/>
    <w:rsid w:val="00E907C9"/>
    <w:rsid w:val="00E910EC"/>
    <w:rsid w:val="00E92120"/>
    <w:rsid w:val="00E93D8B"/>
    <w:rsid w:val="00E94E1B"/>
    <w:rsid w:val="00E95999"/>
    <w:rsid w:val="00E97CC8"/>
    <w:rsid w:val="00EA026B"/>
    <w:rsid w:val="00EA7B8F"/>
    <w:rsid w:val="00EB51F5"/>
    <w:rsid w:val="00EB539C"/>
    <w:rsid w:val="00EB63A7"/>
    <w:rsid w:val="00EB7F84"/>
    <w:rsid w:val="00EC514F"/>
    <w:rsid w:val="00EC58DD"/>
    <w:rsid w:val="00EC7350"/>
    <w:rsid w:val="00EC7571"/>
    <w:rsid w:val="00ED5B99"/>
    <w:rsid w:val="00EE240E"/>
    <w:rsid w:val="00EE3C8F"/>
    <w:rsid w:val="00EE5168"/>
    <w:rsid w:val="00EE6B3C"/>
    <w:rsid w:val="00EE7F89"/>
    <w:rsid w:val="00EF0896"/>
    <w:rsid w:val="00EF534C"/>
    <w:rsid w:val="00F02860"/>
    <w:rsid w:val="00F03523"/>
    <w:rsid w:val="00F05CE4"/>
    <w:rsid w:val="00F074E4"/>
    <w:rsid w:val="00F14E66"/>
    <w:rsid w:val="00F16ADA"/>
    <w:rsid w:val="00F2017D"/>
    <w:rsid w:val="00F203E7"/>
    <w:rsid w:val="00F20865"/>
    <w:rsid w:val="00F20937"/>
    <w:rsid w:val="00F2165F"/>
    <w:rsid w:val="00F2682D"/>
    <w:rsid w:val="00F31722"/>
    <w:rsid w:val="00F33D14"/>
    <w:rsid w:val="00F341D6"/>
    <w:rsid w:val="00F34E95"/>
    <w:rsid w:val="00F36704"/>
    <w:rsid w:val="00F43845"/>
    <w:rsid w:val="00F456DB"/>
    <w:rsid w:val="00F45F47"/>
    <w:rsid w:val="00F50D48"/>
    <w:rsid w:val="00F5474E"/>
    <w:rsid w:val="00F5490F"/>
    <w:rsid w:val="00F55DBD"/>
    <w:rsid w:val="00F6057E"/>
    <w:rsid w:val="00F61ADA"/>
    <w:rsid w:val="00F62E22"/>
    <w:rsid w:val="00F64775"/>
    <w:rsid w:val="00F64BA0"/>
    <w:rsid w:val="00F65A83"/>
    <w:rsid w:val="00F670DE"/>
    <w:rsid w:val="00F72A81"/>
    <w:rsid w:val="00F73AFC"/>
    <w:rsid w:val="00F74CC1"/>
    <w:rsid w:val="00F75AC6"/>
    <w:rsid w:val="00F8118E"/>
    <w:rsid w:val="00F82C95"/>
    <w:rsid w:val="00F832E1"/>
    <w:rsid w:val="00F85177"/>
    <w:rsid w:val="00F856D8"/>
    <w:rsid w:val="00F86098"/>
    <w:rsid w:val="00F87844"/>
    <w:rsid w:val="00F87E69"/>
    <w:rsid w:val="00F901D5"/>
    <w:rsid w:val="00F953B2"/>
    <w:rsid w:val="00F9546C"/>
    <w:rsid w:val="00F9668A"/>
    <w:rsid w:val="00F97342"/>
    <w:rsid w:val="00F97D07"/>
    <w:rsid w:val="00FA5642"/>
    <w:rsid w:val="00FA7F18"/>
    <w:rsid w:val="00FB05C3"/>
    <w:rsid w:val="00FB0C22"/>
    <w:rsid w:val="00FB0F26"/>
    <w:rsid w:val="00FB4389"/>
    <w:rsid w:val="00FB4AD3"/>
    <w:rsid w:val="00FB6F5D"/>
    <w:rsid w:val="00FB76F9"/>
    <w:rsid w:val="00FC3898"/>
    <w:rsid w:val="00FC40E8"/>
    <w:rsid w:val="00FC4C25"/>
    <w:rsid w:val="00FD064F"/>
    <w:rsid w:val="00FD101E"/>
    <w:rsid w:val="00FD1BA9"/>
    <w:rsid w:val="00FD3388"/>
    <w:rsid w:val="00FE3099"/>
    <w:rsid w:val="00FE380A"/>
    <w:rsid w:val="00FE47CD"/>
    <w:rsid w:val="00FE4D8F"/>
    <w:rsid w:val="00FE6853"/>
    <w:rsid w:val="00FE696E"/>
    <w:rsid w:val="00FE69E7"/>
    <w:rsid w:val="00FE6C76"/>
    <w:rsid w:val="00FF0687"/>
    <w:rsid w:val="00FF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160F0"/>
  <w15:docId w15:val="{183071DB-1EC3-44AD-9F78-EF5E1006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uiPriority w:val="5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styleId="UnresolvedMention">
    <w:name w:val="Unresolved Mention"/>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projects/coronavirus-information/vaccination-programme/" TargetMode="External"/><Relationship Id="rId26" Type="http://schemas.openxmlformats.org/officeDocument/2006/relationships/hyperlink" Target="https://www.parentclub.scot/articles/faqs-on-scottish-schools-reopening?fbclid=IwAR12yK8y9zDwpsat_wJByB0FQOEYSqu7WkNsYPPh1CVlrDcjV1jV7wp6XvU" TargetMode="External"/><Relationship Id="rId39" Type="http://schemas.openxmlformats.org/officeDocument/2006/relationships/footer" Target="footer2.xml"/><Relationship Id="rId21" Type="http://schemas.openxmlformats.org/officeDocument/2006/relationships/hyperlink" Target="https://beta.isdscotland.org/find-publications-and-data/population-health/covid-19/covid-19-statistical-report/" TargetMode="External"/><Relationship Id="rId34" Type="http://schemas.openxmlformats.org/officeDocument/2006/relationships/hyperlink" Target="mailto:fife.chiefexecutive@nhs.sco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0" Type="http://schemas.openxmlformats.org/officeDocument/2006/relationships/hyperlink" Target="https://www.gov.scot/publications/coronavirus-covid-19-vaccine-deployment-plan-2021/" TargetMode="External"/><Relationship Id="rId29" Type="http://schemas.openxmlformats.org/officeDocument/2006/relationships/hyperlink" Target="http://www.nhsfife.org/test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know.fife.scot/" TargetMode="External"/><Relationship Id="rId32" Type="http://schemas.openxmlformats.org/officeDocument/2006/relationships/hyperlink" Target="https://www.nhsfife.org/services/patients-carers-and-visitors/visiting-arrangements-during-covid-19-pandemic/" TargetMode="External"/><Relationship Id="rId37"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www.nrscotland.gov.uk/covid19stats" TargetMode="External"/><Relationship Id="rId28" Type="http://schemas.openxmlformats.org/officeDocument/2006/relationships/hyperlink" Target="http://www.nhsinform.scot" TargetMode="External"/><Relationship Id="rId36"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beta.isdscotland.org/find-publications-and-data/population-health/covid-19/covid-19-statistical-report/" TargetMode="External"/><Relationship Id="rId31" Type="http://schemas.openxmlformats.org/officeDocument/2006/relationships/hyperlink" Target="https://bit.ly/3pZ0J4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www.gov.scot/publications/coronavirus-covid-19-daily-data-for-scotland/" TargetMode="External"/><Relationship Id="rId27" Type="http://schemas.openxmlformats.org/officeDocument/2006/relationships/hyperlink" Target="http://www.fife.gov.uk/schoolcovidfaqs." TargetMode="External"/><Relationship Id="rId30" Type="http://schemas.openxmlformats.org/officeDocument/2006/relationships/hyperlink" Target="http://www.nhsinform.scot" TargetMode="External"/><Relationship Id="rId35" Type="http://schemas.openxmlformats.org/officeDocument/2006/relationships/hyperlink" Target="http://www.nhsfife.org/em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inform.scot/covid-19-vaccine/invitations-and-appointments/who-will-be-offered-the-coronavirus-vaccine" TargetMode="External"/><Relationship Id="rId25"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33" Type="http://schemas.openxmlformats.org/officeDocument/2006/relationships/hyperlink" Target="https://www.nhsfife.org/campaignresour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F17A2-C231-42C5-A450-381C78AB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Neal Stevenson (NHS FIFE)</cp:lastModifiedBy>
  <cp:revision>6</cp:revision>
  <dcterms:created xsi:type="dcterms:W3CDTF">2021-03-12T07:51:00Z</dcterms:created>
  <dcterms:modified xsi:type="dcterms:W3CDTF">2021-03-12T12:34:00Z</dcterms:modified>
</cp:coreProperties>
</file>