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49F59973"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175FF7">
        <w:rPr>
          <w:rFonts w:asciiTheme="minorHAnsi" w:hAnsiTheme="minorHAnsi" w:cstheme="minorHAnsi"/>
          <w:color w:val="FFFFFF" w:themeColor="background1"/>
        </w:rPr>
        <w:t>9</w:t>
      </w:r>
      <w:r w:rsidRPr="00653539">
        <w:rPr>
          <w:rFonts w:asciiTheme="minorHAnsi" w:hAnsiTheme="minorHAnsi" w:cstheme="minorHAnsi"/>
          <w:color w:val="FFFFFF" w:themeColor="background1"/>
        </w:rPr>
        <w:t xml:space="preserve"> | </w:t>
      </w:r>
      <w:r w:rsidR="00175FF7">
        <w:rPr>
          <w:rFonts w:asciiTheme="minorHAnsi" w:hAnsiTheme="minorHAnsi" w:cstheme="minorHAnsi"/>
          <w:color w:val="FFFFFF" w:themeColor="background1"/>
        </w:rPr>
        <w:t>0</w:t>
      </w:r>
      <w:r w:rsidR="00A15455">
        <w:rPr>
          <w:rFonts w:asciiTheme="minorHAnsi" w:hAnsiTheme="minorHAnsi" w:cstheme="minorHAnsi"/>
          <w:color w:val="FFFFFF" w:themeColor="background1"/>
        </w:rPr>
        <w:t>4</w:t>
      </w:r>
      <w:r w:rsidR="00274B14">
        <w:rPr>
          <w:rFonts w:asciiTheme="minorHAnsi" w:hAnsiTheme="minorHAnsi" w:cstheme="minorHAnsi"/>
          <w:color w:val="FFFFFF" w:themeColor="background1"/>
        </w:rPr>
        <w:t xml:space="preserve"> </w:t>
      </w:r>
      <w:r w:rsidR="00175FF7">
        <w:rPr>
          <w:rFonts w:asciiTheme="minorHAnsi" w:hAnsiTheme="minorHAnsi" w:cstheme="minorHAnsi"/>
          <w:color w:val="FFFFFF" w:themeColor="background1"/>
        </w:rPr>
        <w:t>January</w:t>
      </w:r>
      <w:r w:rsidRPr="00653539">
        <w:rPr>
          <w:rFonts w:asciiTheme="minorHAnsi" w:hAnsiTheme="minorHAnsi" w:cstheme="minorHAnsi"/>
          <w:color w:val="FFFFFF" w:themeColor="background1"/>
        </w:rPr>
        <w:t xml:space="preserve"> 202</w:t>
      </w:r>
      <w:r w:rsidR="00175FF7">
        <w:rPr>
          <w:rFonts w:asciiTheme="minorHAnsi" w:hAnsiTheme="minorHAnsi" w:cstheme="minorHAnsi"/>
          <w:color w:val="FFFFFF" w:themeColor="background1"/>
        </w:rPr>
        <w:t>3</w:t>
      </w:r>
      <w:r w:rsidRPr="00653539">
        <w:rPr>
          <w:color w:val="FFFFFF" w:themeColor="background1"/>
        </w:rPr>
        <w:t xml:space="preserve"> </w:t>
      </w:r>
    </w:p>
    <w:p w14:paraId="33486A48" w14:textId="0EEEF431" w:rsidR="007560CC" w:rsidRPr="00BF6689" w:rsidRDefault="00175FF7"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Pr>
          <w:rFonts w:asciiTheme="minorHAnsi" w:hAnsiTheme="minorHAnsi" w:cstheme="minorHAnsi"/>
          <w:color w:val="FFFFFF" w:themeColor="background1"/>
          <w:sz w:val="56"/>
          <w:szCs w:val="56"/>
          <w:lang w:val="en-US"/>
        </w:rPr>
        <w:t xml:space="preserve">Special </w:t>
      </w:r>
      <w:r w:rsidR="007560CC" w:rsidRPr="00BF6689">
        <w:rPr>
          <w:rFonts w:asciiTheme="minorHAnsi" w:hAnsiTheme="minorHAnsi" w:cstheme="minorHAnsi"/>
          <w:color w:val="FFFFFF" w:themeColor="background1"/>
          <w:sz w:val="56"/>
          <w:szCs w:val="56"/>
          <w:lang w:val="en-US"/>
        </w:rPr>
        <w:t>Elected Members Update</w:t>
      </w:r>
      <w:r w:rsidR="007560CC" w:rsidRPr="00BF6689">
        <w:rPr>
          <w:sz w:val="56"/>
          <w:szCs w:val="56"/>
        </w:rPr>
        <w:t xml:space="preserve"> </w:t>
      </w:r>
      <w:r w:rsidR="007560CC" w:rsidRPr="00BF6689">
        <w:rPr>
          <w:sz w:val="56"/>
          <w:szCs w:val="56"/>
        </w:rPr>
        <w:br/>
      </w:r>
      <w:r w:rsidR="007560CC" w:rsidRPr="00BF6689">
        <w:rPr>
          <w:rFonts w:asciiTheme="minorHAnsi" w:hAnsiTheme="minorHAnsi" w:cstheme="minorHAnsi"/>
          <w:color w:val="FFFFFF" w:themeColor="background1"/>
          <w:sz w:val="56"/>
          <w:szCs w:val="56"/>
          <w:lang w:val="en-US"/>
        </w:rPr>
        <w:t>for local MPs, MSPs and Councillors</w:t>
      </w:r>
      <w:r w:rsidR="007560CC" w:rsidRPr="00BF6689">
        <w:rPr>
          <w:rFonts w:asciiTheme="minorHAnsi" w:hAnsiTheme="minorHAnsi" w:cstheme="minorHAnsi"/>
          <w:color w:val="FFFFFF" w:themeColor="background1"/>
          <w:sz w:val="56"/>
          <w:szCs w:val="56"/>
          <w:lang w:val="en-US"/>
        </w:rPr>
        <w:tab/>
      </w:r>
      <w:r w:rsidR="007560CC" w:rsidRPr="00BF6689">
        <w:rPr>
          <w:rFonts w:asciiTheme="minorHAnsi" w:hAnsiTheme="minorHAnsi" w:cstheme="minorHAnsi"/>
          <w:color w:val="FFFFFF" w:themeColor="background1"/>
          <w:sz w:val="56"/>
          <w:szCs w:val="56"/>
          <w:lang w:val="en-US"/>
        </w:rPr>
        <w:tab/>
      </w:r>
      <w:r w:rsidR="007560CC"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0335577D" w14:textId="2F39B464" w:rsidR="003623F1" w:rsidRDefault="009D2CB8" w:rsidP="0014238D">
      <w:pPr>
        <w:pStyle w:val="NoSpacing"/>
        <w:spacing w:line="276" w:lineRule="auto"/>
        <w:jc w:val="both"/>
        <w:rPr>
          <w:rFonts w:ascii="Calibri" w:hAnsi="Calibri" w:cs="Calibri"/>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r w:rsidR="00212D56" w:rsidRPr="00212D56">
        <w:rPr>
          <w:rFonts w:ascii="Calibri" w:hAnsi="Calibri" w:cs="Calibri"/>
          <w:sz w:val="22"/>
        </w:rPr>
        <w:t> </w:t>
      </w:r>
    </w:p>
    <w:p w14:paraId="53CA1A2C" w14:textId="77777777" w:rsidR="00846142" w:rsidRDefault="00846142" w:rsidP="0014238D">
      <w:pPr>
        <w:pStyle w:val="NoSpacing"/>
        <w:spacing w:line="276" w:lineRule="auto"/>
        <w:jc w:val="both"/>
        <w:rPr>
          <w:rFonts w:ascii="Calibri" w:hAnsi="Calibri" w:cs="Calibri"/>
          <w:sz w:val="22"/>
        </w:rPr>
      </w:pPr>
    </w:p>
    <w:p w14:paraId="0D70AE65" w14:textId="77777777" w:rsidR="00846142" w:rsidRDefault="00846142"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p>
    <w:p w14:paraId="266C9916" w14:textId="77777777" w:rsidR="00846142" w:rsidRDefault="00846142"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p>
    <w:p w14:paraId="76C1E2BD" w14:textId="36DF0FC4"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1C6C0A76" w14:textId="558593C5" w:rsidR="009C0F2A" w:rsidRPr="008D1727" w:rsidRDefault="00CA2CF7" w:rsidP="009D3393">
      <w:pPr>
        <w:widowControl w:val="0"/>
        <w:autoSpaceDE w:val="0"/>
        <w:autoSpaceDN w:val="0"/>
        <w:adjustRightInd w:val="0"/>
        <w:spacing w:after="240" w:line="276" w:lineRule="auto"/>
        <w:jc w:val="both"/>
        <w:rPr>
          <w:rFonts w:ascii="Calibri" w:hAnsi="Calibri" w:cs="Calibri"/>
          <w:color w:val="000000"/>
          <w:sz w:val="22"/>
          <w:szCs w:val="22"/>
          <w:bdr w:val="none" w:sz="0" w:space="0" w:color="auto" w:frame="1"/>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r w:rsidR="00DD5BC5" w:rsidRPr="00DD5BC5">
        <w:rPr>
          <w:rFonts w:ascii="Calibri" w:hAnsi="Calibri" w:cs="Calibri"/>
          <w:color w:val="000000"/>
          <w:sz w:val="22"/>
          <w:szCs w:val="22"/>
          <w:bdr w:val="none" w:sz="0" w:space="0" w:color="auto" w:frame="1"/>
        </w:rPr>
        <w:t> </w:t>
      </w:r>
    </w:p>
    <w:p w14:paraId="00CFCD04" w14:textId="6670FC84" w:rsidR="00B1109F" w:rsidRPr="003A2880" w:rsidRDefault="00175FF7" w:rsidP="00E51CFE">
      <w:pPr>
        <w:pStyle w:val="xxmsonormal"/>
        <w:shd w:val="clear" w:color="auto" w:fill="FFFFFF"/>
        <w:spacing w:before="0" w:beforeAutospacing="0" w:after="0" w:afterAutospacing="0"/>
        <w:jc w:val="both"/>
        <w:rPr>
          <w:rFonts w:asciiTheme="majorHAnsi" w:hAnsiTheme="majorHAnsi"/>
        </w:rPr>
      </w:pPr>
      <w:r>
        <w:rPr>
          <w:rFonts w:asciiTheme="majorHAnsi" w:hAnsiTheme="majorHAnsi"/>
          <w:b/>
          <w:bCs/>
          <w:color w:val="0070C0"/>
          <w:sz w:val="28"/>
          <w:szCs w:val="28"/>
        </w:rPr>
        <w:t xml:space="preserve">Special </w:t>
      </w:r>
      <w:r w:rsidR="00CF16D4">
        <w:rPr>
          <w:rFonts w:asciiTheme="majorHAnsi" w:hAnsiTheme="majorHAnsi"/>
          <w:b/>
          <w:bCs/>
          <w:color w:val="0070C0"/>
          <w:sz w:val="28"/>
          <w:szCs w:val="28"/>
        </w:rPr>
        <w:t>update</w:t>
      </w:r>
      <w:r>
        <w:rPr>
          <w:rFonts w:asciiTheme="majorHAnsi" w:hAnsiTheme="majorHAnsi"/>
          <w:b/>
          <w:bCs/>
          <w:color w:val="0070C0"/>
          <w:sz w:val="28"/>
          <w:szCs w:val="28"/>
        </w:rPr>
        <w:t xml:space="preserve"> on Christmas and New Year Pressures</w:t>
      </w:r>
    </w:p>
    <w:p w14:paraId="28BC1F86" w14:textId="61B9B87E"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There are significant and unrelenting pressures across the whole of the health and care system in Fife at present. Over the last week our hard-working staff contended with record Emergency Department (ED) attendances.</w:t>
      </w:r>
    </w:p>
    <w:p w14:paraId="33E9895B" w14:textId="38C00D31" w:rsidR="00052550" w:rsidRDefault="00052550" w:rsidP="00052550">
      <w:pPr>
        <w:spacing w:line="276" w:lineRule="auto"/>
        <w:jc w:val="both"/>
        <w:rPr>
          <w:rStyle w:val="normaltextrun"/>
          <w:rFonts w:asciiTheme="majorHAnsi" w:hAnsiTheme="majorHAnsi" w:cstheme="majorHAnsi"/>
        </w:rPr>
      </w:pPr>
    </w:p>
    <w:p w14:paraId="425977E2" w14:textId="77777777" w:rsidR="006B7227" w:rsidRPr="00460936" w:rsidRDefault="006B7227" w:rsidP="00052550">
      <w:pPr>
        <w:spacing w:line="276" w:lineRule="auto"/>
        <w:jc w:val="both"/>
        <w:rPr>
          <w:rStyle w:val="normaltextrun"/>
          <w:rFonts w:asciiTheme="majorHAnsi" w:hAnsiTheme="majorHAnsi" w:cstheme="majorHAnsi"/>
        </w:rPr>
      </w:pPr>
      <w:r w:rsidRPr="00460936">
        <w:rPr>
          <w:rStyle w:val="normaltextrun"/>
          <w:rFonts w:asciiTheme="majorHAnsi" w:hAnsiTheme="majorHAnsi" w:cstheme="majorHAnsi"/>
        </w:rPr>
        <w:t xml:space="preserve">Our hospitals remain extremely busy and the demand for inpatient beds is significant, and well above pre-pandemic capacity. We are also seeing a high number of patients requiring critical care.  On this basis we have had to create additional capacity across the system. </w:t>
      </w:r>
    </w:p>
    <w:p w14:paraId="57DD1FB0" w14:textId="77777777" w:rsidR="006B7227" w:rsidRPr="00460936" w:rsidRDefault="006B7227" w:rsidP="00052550">
      <w:pPr>
        <w:spacing w:line="276" w:lineRule="auto"/>
        <w:jc w:val="both"/>
        <w:rPr>
          <w:rStyle w:val="normaltextrun"/>
          <w:rFonts w:asciiTheme="majorHAnsi" w:hAnsiTheme="majorHAnsi" w:cstheme="majorHAnsi"/>
        </w:rPr>
      </w:pPr>
    </w:p>
    <w:p w14:paraId="4868355D" w14:textId="7D58EF31" w:rsidR="006B7227" w:rsidRDefault="006B7227" w:rsidP="00052550">
      <w:pPr>
        <w:spacing w:line="276" w:lineRule="auto"/>
        <w:jc w:val="both"/>
        <w:rPr>
          <w:rStyle w:val="normaltextrun"/>
          <w:rFonts w:asciiTheme="majorHAnsi" w:hAnsiTheme="majorHAnsi" w:cstheme="majorHAnsi"/>
        </w:rPr>
      </w:pPr>
      <w:r w:rsidRPr="00460936">
        <w:rPr>
          <w:rStyle w:val="normaltextrun"/>
          <w:rFonts w:asciiTheme="majorHAnsi" w:hAnsiTheme="majorHAnsi" w:cstheme="majorHAnsi"/>
        </w:rPr>
        <w:t>However, this coupled with the ongoing difficulties in ensuring the timely discharge of patients to social care services, is impacting of the flow of patients through the hospital system.</w:t>
      </w:r>
    </w:p>
    <w:p w14:paraId="1568BB06" w14:textId="77777777" w:rsidR="00052550" w:rsidRDefault="00052550" w:rsidP="00052550">
      <w:pPr>
        <w:spacing w:line="276" w:lineRule="auto"/>
        <w:jc w:val="both"/>
        <w:rPr>
          <w:rStyle w:val="normaltextrun"/>
          <w:rFonts w:asciiTheme="majorHAnsi" w:hAnsiTheme="majorHAnsi" w:cstheme="majorHAnsi"/>
        </w:rPr>
      </w:pPr>
    </w:p>
    <w:p w14:paraId="54122D19" w14:textId="0C04EC4A"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We fear that this is only the tip of the iceberg of the growing pressures that the NHS is facing this winter, including the threat of a ‘</w:t>
      </w:r>
      <w:proofErr w:type="spellStart"/>
      <w:r w:rsidRPr="00A15455">
        <w:rPr>
          <w:rStyle w:val="normaltextrun"/>
          <w:rFonts w:asciiTheme="majorHAnsi" w:hAnsiTheme="majorHAnsi" w:cstheme="majorHAnsi"/>
          <w:i/>
          <w:iCs/>
        </w:rPr>
        <w:t>twindemic</w:t>
      </w:r>
      <w:proofErr w:type="spellEnd"/>
      <w:r w:rsidRPr="00052550">
        <w:rPr>
          <w:rStyle w:val="normaltextrun"/>
          <w:rFonts w:asciiTheme="majorHAnsi" w:hAnsiTheme="majorHAnsi" w:cstheme="majorHAnsi"/>
        </w:rPr>
        <w:t>’ of Covid and flu.</w:t>
      </w:r>
    </w:p>
    <w:p w14:paraId="460582BC" w14:textId="77777777" w:rsidR="00052550" w:rsidRDefault="00052550" w:rsidP="00052550">
      <w:pPr>
        <w:spacing w:line="276" w:lineRule="auto"/>
        <w:jc w:val="both"/>
        <w:rPr>
          <w:rStyle w:val="normaltextrun"/>
          <w:rFonts w:asciiTheme="majorHAnsi" w:hAnsiTheme="majorHAnsi" w:cstheme="majorHAnsi"/>
        </w:rPr>
      </w:pPr>
    </w:p>
    <w:p w14:paraId="5858F49E" w14:textId="214743EC"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Our staff are working incredibly hard in hugely difficult circumstances, both to provide patients with good quality care and ensure they can be seen as quickly as possible.</w:t>
      </w:r>
    </w:p>
    <w:p w14:paraId="19ABAA92" w14:textId="77777777" w:rsidR="00052550" w:rsidRDefault="00052550" w:rsidP="00052550">
      <w:pPr>
        <w:spacing w:line="276" w:lineRule="auto"/>
        <w:jc w:val="both"/>
        <w:rPr>
          <w:rStyle w:val="normaltextrun"/>
          <w:rFonts w:asciiTheme="majorHAnsi" w:hAnsiTheme="majorHAnsi" w:cstheme="majorHAnsi"/>
        </w:rPr>
      </w:pPr>
    </w:p>
    <w:p w14:paraId="67AD37C0" w14:textId="5C754382"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The length of time it is taking for patients in our Emergency Department to be assessed, treated and either discharged or admitted to hospital is reflective of these unprecedented pressures.</w:t>
      </w:r>
    </w:p>
    <w:p w14:paraId="13D09756" w14:textId="77777777" w:rsidR="00460936" w:rsidRDefault="00460936" w:rsidP="00052550">
      <w:pPr>
        <w:spacing w:line="276" w:lineRule="auto"/>
        <w:jc w:val="both"/>
        <w:rPr>
          <w:rStyle w:val="normaltextrun"/>
          <w:rFonts w:asciiTheme="majorHAnsi" w:hAnsiTheme="majorHAnsi" w:cstheme="majorHAnsi"/>
        </w:rPr>
      </w:pPr>
    </w:p>
    <w:p w14:paraId="7B409F3B" w14:textId="4D997955"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 xml:space="preserve">It remains the case that those who are most unwell are prioritised to be assessed on arrival at the ED – regrettably, that means patients whose condition is less serious are currently likely to wait longer. </w:t>
      </w:r>
    </w:p>
    <w:p w14:paraId="6F007E51" w14:textId="77777777" w:rsidR="00052550" w:rsidRDefault="00052550" w:rsidP="00052550">
      <w:pPr>
        <w:spacing w:line="276" w:lineRule="auto"/>
        <w:jc w:val="both"/>
        <w:rPr>
          <w:rStyle w:val="normaltextrun"/>
          <w:rFonts w:asciiTheme="majorHAnsi" w:hAnsiTheme="majorHAnsi" w:cstheme="majorHAnsi"/>
        </w:rPr>
      </w:pPr>
    </w:p>
    <w:p w14:paraId="79299C82" w14:textId="1B60E366"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 xml:space="preserve">NHS Fife is urging the public to use NHS24 111 or visit NHS Inform to help reduce the current demand on our Emergency Department. </w:t>
      </w:r>
    </w:p>
    <w:p w14:paraId="45C5CC32" w14:textId="77777777" w:rsidR="00052550" w:rsidRDefault="00052550" w:rsidP="00052550">
      <w:pPr>
        <w:spacing w:line="276" w:lineRule="auto"/>
        <w:jc w:val="both"/>
        <w:rPr>
          <w:rStyle w:val="normaltextrun"/>
          <w:rFonts w:asciiTheme="majorHAnsi" w:hAnsiTheme="majorHAnsi" w:cstheme="majorHAnsi"/>
        </w:rPr>
      </w:pPr>
    </w:p>
    <w:p w14:paraId="4C660DA7" w14:textId="51019BE0"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Many of those individuals attending the ED are avoidable and could be better treated elsewhere including via our minor injuries’ units or at a community pharmacy.</w:t>
      </w:r>
    </w:p>
    <w:p w14:paraId="0226A533" w14:textId="77777777"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By calling NHS 24 on 111 first, rather than heading to the ED can help direct people to the most appropriate Treatment option and help reduce waiting times.</w:t>
      </w:r>
    </w:p>
    <w:p w14:paraId="7C9AA2D0" w14:textId="77777777" w:rsidR="00052550" w:rsidRDefault="00052550" w:rsidP="00052550">
      <w:pPr>
        <w:spacing w:line="276" w:lineRule="auto"/>
        <w:jc w:val="both"/>
        <w:rPr>
          <w:rStyle w:val="normaltextrun"/>
          <w:rFonts w:asciiTheme="majorHAnsi" w:hAnsiTheme="majorHAnsi" w:cstheme="majorHAnsi"/>
        </w:rPr>
      </w:pPr>
    </w:p>
    <w:p w14:paraId="0200F3AE" w14:textId="5037829D" w:rsidR="00052550" w:rsidRPr="00052550" w:rsidRDefault="00052550" w:rsidP="00052550">
      <w:pPr>
        <w:spacing w:line="276" w:lineRule="auto"/>
        <w:jc w:val="both"/>
        <w:rPr>
          <w:rStyle w:val="normaltextrun"/>
          <w:rFonts w:asciiTheme="majorHAnsi" w:hAnsiTheme="majorHAnsi" w:cstheme="majorHAnsi"/>
        </w:rPr>
      </w:pPr>
      <w:r w:rsidRPr="00052550">
        <w:rPr>
          <w:rStyle w:val="normaltextrun"/>
          <w:rFonts w:asciiTheme="majorHAnsi" w:hAnsiTheme="majorHAnsi" w:cstheme="majorHAnsi"/>
        </w:rPr>
        <w:t>People should still call 999 and go to the Emergency Department when someone is seriously ill or injured and their life is at risk.</w:t>
      </w:r>
    </w:p>
    <w:p w14:paraId="4B00BF0B" w14:textId="77777777" w:rsidR="00052550" w:rsidRDefault="00052550" w:rsidP="00B83231">
      <w:pPr>
        <w:spacing w:line="276" w:lineRule="auto"/>
        <w:rPr>
          <w:rStyle w:val="normaltextrun"/>
          <w:rFonts w:asciiTheme="majorHAnsi" w:hAnsiTheme="majorHAnsi" w:cstheme="majorHAnsi"/>
          <w:b/>
          <w:bCs/>
          <w:sz w:val="23"/>
          <w:szCs w:val="23"/>
        </w:rPr>
      </w:pPr>
    </w:p>
    <w:p w14:paraId="670D6884" w14:textId="070F358B" w:rsidR="00175FF7" w:rsidRPr="0073455C" w:rsidRDefault="00175FF7" w:rsidP="00175FF7">
      <w:pPr>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Please help by s</w:t>
      </w:r>
      <w:r w:rsidRPr="0073455C">
        <w:rPr>
          <w:rFonts w:asciiTheme="majorHAnsi" w:hAnsiTheme="majorHAnsi" w:cstheme="majorHAnsi"/>
          <w:color w:val="0070C0"/>
          <w:sz w:val="28"/>
          <w:szCs w:val="28"/>
        </w:rPr>
        <w:t>haring our messages</w:t>
      </w:r>
    </w:p>
    <w:p w14:paraId="086F6C45" w14:textId="76A33564" w:rsidR="00175FF7" w:rsidRPr="003716AC" w:rsidRDefault="00175FF7" w:rsidP="00175FF7">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and </w:t>
      </w:r>
      <w:r>
        <w:rPr>
          <w:rFonts w:asciiTheme="majorHAnsi" w:hAnsiTheme="majorHAnsi" w:cstheme="majorHAnsi"/>
          <w:sz w:val="23"/>
          <w:szCs w:val="23"/>
        </w:rPr>
        <w:t>would be grateful if you could share our social media posts and the following advice through your own channels and with your constituents.</w:t>
      </w:r>
      <w:r w:rsidR="00052550" w:rsidRPr="00052550">
        <w:t xml:space="preserve"> </w:t>
      </w:r>
      <w:r w:rsidR="00460936">
        <w:t xml:space="preserve"> </w:t>
      </w:r>
      <w:r w:rsidR="00052550" w:rsidRPr="00052550">
        <w:rPr>
          <w:rFonts w:asciiTheme="majorHAnsi" w:hAnsiTheme="majorHAnsi" w:cstheme="majorHAnsi"/>
          <w:sz w:val="23"/>
          <w:szCs w:val="23"/>
        </w:rPr>
        <w:t>By supporting us you can help to ensure that we can reach as many people as possible across Fife in a timely manner. Thank you.</w:t>
      </w:r>
    </w:p>
    <w:p w14:paraId="694F3393" w14:textId="1E7A7B93" w:rsidR="00175FF7" w:rsidRDefault="00175FF7" w:rsidP="00261859">
      <w:pPr>
        <w:spacing w:line="276" w:lineRule="auto"/>
        <w:textAlignment w:val="baseline"/>
        <w:rPr>
          <w:rFonts w:ascii="Calibri Light" w:hAnsi="Calibri Light" w:cs="Calibri Light"/>
          <w:color w:val="000000"/>
          <w:sz w:val="23"/>
          <w:szCs w:val="23"/>
        </w:rPr>
      </w:pPr>
    </w:p>
    <w:p w14:paraId="5A4CDCFB" w14:textId="19D09E00" w:rsidR="00261859" w:rsidRPr="00917852" w:rsidRDefault="00261859" w:rsidP="00917852">
      <w:pPr>
        <w:spacing w:line="276" w:lineRule="auto"/>
        <w:rPr>
          <w:rFonts w:asciiTheme="majorHAnsi" w:hAnsiTheme="majorHAnsi" w:cstheme="majorHAnsi"/>
          <w:b/>
          <w:bCs/>
          <w:sz w:val="23"/>
          <w:szCs w:val="23"/>
        </w:rPr>
      </w:pPr>
      <w:r>
        <w:rPr>
          <w:rStyle w:val="normaltextrun"/>
          <w:rFonts w:asciiTheme="majorHAnsi" w:hAnsiTheme="majorHAnsi" w:cstheme="majorHAnsi"/>
          <w:b/>
          <w:bCs/>
          <w:sz w:val="23"/>
          <w:szCs w:val="23"/>
        </w:rPr>
        <w:t>Significant increase in presentations following national Strep A concerns</w:t>
      </w:r>
    </w:p>
    <w:p w14:paraId="3828422C" w14:textId="77777777" w:rsidR="00CE5654" w:rsidRDefault="00917852" w:rsidP="00917852">
      <w:pPr>
        <w:shd w:val="clear" w:color="auto" w:fill="FFFFFF"/>
        <w:spacing w:line="276" w:lineRule="auto"/>
        <w:rPr>
          <w:rFonts w:asciiTheme="majorHAnsi" w:hAnsiTheme="majorHAnsi" w:cstheme="majorHAnsi"/>
          <w:color w:val="050505"/>
          <w:sz w:val="23"/>
          <w:szCs w:val="23"/>
        </w:rPr>
      </w:pPr>
      <w:r w:rsidRPr="00917852">
        <w:rPr>
          <w:rFonts w:asciiTheme="majorHAnsi" w:hAnsiTheme="majorHAnsi" w:cstheme="majorHAnsi"/>
          <w:color w:val="050505"/>
          <w:sz w:val="23"/>
          <w:szCs w:val="23"/>
        </w:rPr>
        <w:t>Group A strep is a common bacterium which causes mild infections</w:t>
      </w:r>
      <w:r>
        <w:rPr>
          <w:rFonts w:asciiTheme="majorHAnsi" w:hAnsiTheme="majorHAnsi" w:cstheme="majorHAnsi"/>
          <w:color w:val="050505"/>
          <w:sz w:val="23"/>
          <w:szCs w:val="23"/>
        </w:rPr>
        <w:t xml:space="preserve"> that are usually </w:t>
      </w:r>
      <w:r w:rsidRPr="00917852">
        <w:rPr>
          <w:rFonts w:asciiTheme="majorHAnsi" w:hAnsiTheme="majorHAnsi" w:cstheme="majorHAnsi"/>
          <w:color w:val="050505"/>
          <w:sz w:val="23"/>
          <w:szCs w:val="23"/>
        </w:rPr>
        <w:t>easily treated, but on rare occasions can become more serious.</w:t>
      </w:r>
      <w:r>
        <w:rPr>
          <w:rFonts w:asciiTheme="majorHAnsi" w:hAnsiTheme="majorHAnsi" w:cstheme="majorHAnsi"/>
          <w:color w:val="050505"/>
          <w:sz w:val="23"/>
          <w:szCs w:val="23"/>
        </w:rPr>
        <w:t xml:space="preserve"> </w:t>
      </w:r>
    </w:p>
    <w:p w14:paraId="5F13D4F5" w14:textId="77777777" w:rsidR="00CE5654" w:rsidRDefault="00CE5654" w:rsidP="00917852">
      <w:pPr>
        <w:shd w:val="clear" w:color="auto" w:fill="FFFFFF"/>
        <w:spacing w:line="276" w:lineRule="auto"/>
        <w:rPr>
          <w:rFonts w:asciiTheme="majorHAnsi" w:hAnsiTheme="majorHAnsi" w:cstheme="majorHAnsi"/>
          <w:color w:val="050505"/>
          <w:sz w:val="23"/>
          <w:szCs w:val="23"/>
        </w:rPr>
      </w:pPr>
    </w:p>
    <w:p w14:paraId="4F13E396" w14:textId="77777777" w:rsidR="00CE5654" w:rsidRDefault="00917852" w:rsidP="00917852">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In addition to various winter illnesses circulating at present, the national media coverage of children who have sadly passed away from group A strep </w:t>
      </w:r>
      <w:r w:rsidR="004553EA">
        <w:rPr>
          <w:rFonts w:asciiTheme="majorHAnsi" w:hAnsiTheme="majorHAnsi" w:cstheme="majorHAnsi"/>
          <w:color w:val="050505"/>
          <w:sz w:val="23"/>
          <w:szCs w:val="23"/>
        </w:rPr>
        <w:t xml:space="preserve">related </w:t>
      </w:r>
      <w:r>
        <w:rPr>
          <w:rFonts w:asciiTheme="majorHAnsi" w:hAnsiTheme="majorHAnsi" w:cstheme="majorHAnsi"/>
          <w:color w:val="050505"/>
          <w:sz w:val="23"/>
          <w:szCs w:val="23"/>
        </w:rPr>
        <w:t>infections appears to have contributed to a significant increase in attendance at our A&amp;E, pharmacies, and local GP surgeries over the last fortnight.</w:t>
      </w:r>
    </w:p>
    <w:p w14:paraId="58F9FDC6" w14:textId="77777777" w:rsidR="00CE5654" w:rsidRDefault="00CE5654" w:rsidP="00917852">
      <w:pPr>
        <w:shd w:val="clear" w:color="auto" w:fill="FFFFFF"/>
        <w:spacing w:line="276" w:lineRule="auto"/>
        <w:rPr>
          <w:rFonts w:asciiTheme="majorHAnsi" w:hAnsiTheme="majorHAnsi" w:cstheme="majorHAnsi"/>
          <w:color w:val="050505"/>
          <w:sz w:val="23"/>
          <w:szCs w:val="23"/>
        </w:rPr>
      </w:pPr>
    </w:p>
    <w:p w14:paraId="2110AF13" w14:textId="09896A47" w:rsidR="004553EA" w:rsidRDefault="00917852" w:rsidP="00917852">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Indeed, over the weekend our A&amp;E had a notable upsurge in children under the age of 10 presenting with illness, rather than injury (90%). </w:t>
      </w:r>
    </w:p>
    <w:p w14:paraId="1ACF3022" w14:textId="77777777" w:rsidR="004553EA" w:rsidRDefault="004553EA" w:rsidP="00917852">
      <w:pPr>
        <w:shd w:val="clear" w:color="auto" w:fill="FFFFFF"/>
        <w:spacing w:line="276" w:lineRule="auto"/>
        <w:rPr>
          <w:rFonts w:asciiTheme="majorHAnsi" w:hAnsiTheme="majorHAnsi" w:cstheme="majorHAnsi"/>
          <w:color w:val="050505"/>
          <w:sz w:val="23"/>
          <w:szCs w:val="23"/>
        </w:rPr>
      </w:pPr>
    </w:p>
    <w:p w14:paraId="6D13B38B" w14:textId="31685515" w:rsidR="00917852" w:rsidRDefault="00917852" w:rsidP="00917852">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We have been using social media and our website to help keep concerned parents informed about winter illness, what to do when a child is ill, and when to seek medical advice. One of </w:t>
      </w:r>
      <w:r w:rsidR="004553EA">
        <w:rPr>
          <w:rFonts w:asciiTheme="majorHAnsi" w:hAnsiTheme="majorHAnsi" w:cstheme="majorHAnsi"/>
          <w:color w:val="050505"/>
          <w:sz w:val="23"/>
          <w:szCs w:val="23"/>
        </w:rPr>
        <w:t xml:space="preserve">the local assets that has been made available is a </w:t>
      </w:r>
      <w:hyperlink r:id="rId15" w:history="1">
        <w:r w:rsidR="004553EA" w:rsidRPr="004553EA">
          <w:rPr>
            <w:rStyle w:val="Hyperlink"/>
            <w:rFonts w:asciiTheme="majorHAnsi" w:hAnsiTheme="majorHAnsi" w:cstheme="majorHAnsi"/>
            <w:sz w:val="23"/>
            <w:szCs w:val="23"/>
          </w:rPr>
          <w:t xml:space="preserve">video featuring consultant </w:t>
        </w:r>
        <w:r w:rsidR="00846B33" w:rsidRPr="004553EA">
          <w:rPr>
            <w:rStyle w:val="Hyperlink"/>
            <w:rFonts w:asciiTheme="majorHAnsi" w:hAnsiTheme="majorHAnsi" w:cstheme="majorHAnsi"/>
            <w:sz w:val="23"/>
            <w:szCs w:val="23"/>
          </w:rPr>
          <w:t>paediatrician</w:t>
        </w:r>
        <w:r w:rsidR="004553EA" w:rsidRPr="004553EA">
          <w:rPr>
            <w:rStyle w:val="Hyperlink"/>
            <w:rFonts w:asciiTheme="majorHAnsi" w:hAnsiTheme="majorHAnsi" w:cstheme="majorHAnsi"/>
            <w:sz w:val="23"/>
            <w:szCs w:val="23"/>
          </w:rPr>
          <w:t>, Dr John Morrice</w:t>
        </w:r>
      </w:hyperlink>
      <w:r w:rsidR="004553EA">
        <w:rPr>
          <w:rFonts w:asciiTheme="majorHAnsi" w:hAnsiTheme="majorHAnsi" w:cstheme="majorHAnsi"/>
          <w:color w:val="050505"/>
          <w:sz w:val="23"/>
          <w:szCs w:val="23"/>
        </w:rPr>
        <w:t xml:space="preserve">. We have also created </w:t>
      </w:r>
      <w:hyperlink r:id="rId16" w:history="1">
        <w:r w:rsidR="004553EA" w:rsidRPr="004553EA">
          <w:rPr>
            <w:rStyle w:val="Hyperlink"/>
            <w:rFonts w:asciiTheme="majorHAnsi" w:hAnsiTheme="majorHAnsi" w:cstheme="majorHAnsi"/>
            <w:sz w:val="23"/>
            <w:szCs w:val="23"/>
          </w:rPr>
          <w:t>dedicated web pages</w:t>
        </w:r>
      </w:hyperlink>
      <w:r w:rsidR="004553EA">
        <w:rPr>
          <w:rFonts w:asciiTheme="majorHAnsi" w:hAnsiTheme="majorHAnsi" w:cstheme="majorHAnsi"/>
          <w:color w:val="050505"/>
          <w:sz w:val="23"/>
          <w:szCs w:val="23"/>
        </w:rPr>
        <w:t xml:space="preserve"> to complement the national information provided by </w:t>
      </w:r>
      <w:hyperlink r:id="rId17" w:history="1">
        <w:r w:rsidR="004553EA" w:rsidRPr="004553EA">
          <w:rPr>
            <w:rStyle w:val="Hyperlink"/>
            <w:rFonts w:asciiTheme="majorHAnsi" w:hAnsiTheme="majorHAnsi" w:cstheme="majorHAnsi"/>
            <w:sz w:val="23"/>
            <w:szCs w:val="23"/>
          </w:rPr>
          <w:t>NHS Inform.</w:t>
        </w:r>
      </w:hyperlink>
    </w:p>
    <w:p w14:paraId="22CBAD9D" w14:textId="77777777" w:rsidR="005C48E5" w:rsidRPr="00917852" w:rsidRDefault="005C48E5" w:rsidP="005C48E5">
      <w:pPr>
        <w:pStyle w:val="NoSpacing"/>
        <w:spacing w:line="276" w:lineRule="auto"/>
        <w:jc w:val="both"/>
        <w:rPr>
          <w:rFonts w:asciiTheme="majorHAnsi" w:hAnsiTheme="majorHAnsi" w:cstheme="majorHAnsi"/>
          <w:sz w:val="23"/>
          <w:szCs w:val="23"/>
        </w:rPr>
      </w:pPr>
    </w:p>
    <w:p w14:paraId="56E65C30" w14:textId="0EB56172" w:rsidR="00B83231" w:rsidRDefault="001F446F" w:rsidP="00B83231">
      <w:pPr>
        <w:spacing w:line="276" w:lineRule="auto"/>
        <w:jc w:val="both"/>
        <w:rPr>
          <w:rFonts w:asciiTheme="majorHAnsi" w:hAnsiTheme="majorHAnsi" w:cstheme="majorHAnsi"/>
          <w:b/>
          <w:bCs/>
        </w:rPr>
      </w:pPr>
      <w:r>
        <w:rPr>
          <w:rFonts w:asciiTheme="majorHAnsi" w:hAnsiTheme="majorHAnsi" w:cstheme="majorHAnsi"/>
          <w:b/>
          <w:bCs/>
        </w:rPr>
        <w:t>Visitors reminded to wear masks in hospitals</w:t>
      </w:r>
    </w:p>
    <w:p w14:paraId="30F6D6A0" w14:textId="24AFA5AA" w:rsidR="00CD2F81" w:rsidRDefault="001F446F" w:rsidP="008D1727">
      <w:pPr>
        <w:autoSpaceDE w:val="0"/>
        <w:autoSpaceDN w:val="0"/>
        <w:adjustRightInd w:val="0"/>
        <w:spacing w:after="200" w:line="276" w:lineRule="auto"/>
        <w:rPr>
          <w:rFonts w:asciiTheme="majorHAnsi" w:hAnsiTheme="majorHAnsi" w:cstheme="majorHAnsi"/>
          <w:color w:val="050505"/>
          <w:sz w:val="23"/>
          <w:szCs w:val="23"/>
        </w:rPr>
      </w:pPr>
      <w:r>
        <w:rPr>
          <w:rFonts w:asciiTheme="majorHAnsi" w:eastAsiaTheme="minorHAnsi" w:hAnsiTheme="majorHAnsi" w:cstheme="majorHAnsi"/>
          <w:sz w:val="23"/>
          <w:szCs w:val="23"/>
          <w:lang w:val="en" w:eastAsia="en-US"/>
        </w:rPr>
        <w:t>We’ve issued a</w:t>
      </w:r>
      <w:r w:rsidRPr="001F446F">
        <w:rPr>
          <w:rFonts w:asciiTheme="majorHAnsi" w:eastAsiaTheme="minorHAnsi" w:hAnsiTheme="majorHAnsi" w:cstheme="majorHAnsi"/>
          <w:sz w:val="23"/>
          <w:szCs w:val="23"/>
          <w:lang w:val="en" w:eastAsia="en-US"/>
        </w:rPr>
        <w:t xml:space="preserve"> reminder </w:t>
      </w:r>
      <w:r>
        <w:rPr>
          <w:rFonts w:asciiTheme="majorHAnsi" w:eastAsiaTheme="minorHAnsi" w:hAnsiTheme="majorHAnsi" w:cstheme="majorHAnsi"/>
          <w:sz w:val="23"/>
          <w:szCs w:val="23"/>
          <w:lang w:val="en" w:eastAsia="en-US"/>
        </w:rPr>
        <w:t xml:space="preserve">to hospital visitors around the importance of wearing a fluid resistant mask when visiting loved ones in </w:t>
      </w:r>
      <w:r w:rsidR="00846B33">
        <w:rPr>
          <w:rFonts w:asciiTheme="majorHAnsi" w:eastAsiaTheme="minorHAnsi" w:hAnsiTheme="majorHAnsi" w:cstheme="majorHAnsi"/>
          <w:sz w:val="23"/>
          <w:szCs w:val="23"/>
          <w:lang w:val="en" w:eastAsia="en-US"/>
        </w:rPr>
        <w:t>hospital unless</w:t>
      </w:r>
      <w:r>
        <w:rPr>
          <w:rFonts w:asciiTheme="majorHAnsi" w:eastAsiaTheme="minorHAnsi" w:hAnsiTheme="majorHAnsi" w:cstheme="majorHAnsi"/>
          <w:sz w:val="23"/>
          <w:szCs w:val="23"/>
          <w:lang w:val="en" w:eastAsia="en-US"/>
        </w:rPr>
        <w:t xml:space="preserve"> they are exempt. Mask help protect our most vulnerable patients from Covid and, </w:t>
      </w:r>
      <w:r>
        <w:rPr>
          <w:rFonts w:asciiTheme="majorHAnsi" w:hAnsiTheme="majorHAnsi" w:cstheme="majorHAnsi"/>
          <w:color w:val="050505"/>
          <w:sz w:val="23"/>
          <w:szCs w:val="23"/>
        </w:rPr>
        <w:t>r</w:t>
      </w:r>
      <w:r w:rsidRPr="001F446F">
        <w:rPr>
          <w:rFonts w:asciiTheme="majorHAnsi" w:hAnsiTheme="majorHAnsi" w:cstheme="majorHAnsi"/>
          <w:color w:val="050505"/>
          <w:sz w:val="23"/>
          <w:szCs w:val="23"/>
        </w:rPr>
        <w:t xml:space="preserve">ecently, the virus has been brought into areas where visitors have frequently refused to wear a mask. This leads to ward closures and restrictions on visiting. If you are asked to wear a mask by our staff, please do so. </w:t>
      </w:r>
      <w:r>
        <w:rPr>
          <w:rFonts w:asciiTheme="majorHAnsi" w:eastAsiaTheme="minorHAnsi" w:hAnsiTheme="majorHAnsi" w:cstheme="majorHAnsi"/>
          <w:sz w:val="23"/>
          <w:szCs w:val="23"/>
          <w:lang w:val="en" w:eastAsia="en-US"/>
        </w:rPr>
        <w:t xml:space="preserve">More information is available </w:t>
      </w:r>
      <w:hyperlink r:id="rId18" w:history="1">
        <w:r w:rsidRPr="001F446F">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32A69238" w14:textId="339F3642" w:rsidR="00CD2F81" w:rsidRPr="00F429A8" w:rsidRDefault="00CD2F81" w:rsidP="00F429A8">
      <w:pPr>
        <w:spacing w:line="276" w:lineRule="auto"/>
        <w:jc w:val="both"/>
        <w:rPr>
          <w:rFonts w:asciiTheme="majorHAnsi" w:hAnsiTheme="majorHAnsi" w:cstheme="majorHAnsi"/>
          <w:b/>
          <w:bCs/>
        </w:rPr>
      </w:pPr>
      <w:r>
        <w:rPr>
          <w:rFonts w:asciiTheme="majorHAnsi" w:hAnsiTheme="majorHAnsi" w:cstheme="majorHAnsi"/>
          <w:b/>
          <w:bCs/>
        </w:rPr>
        <w:t>New staying safe and winter wellbeing resources</w:t>
      </w:r>
    </w:p>
    <w:p w14:paraId="6909CAD8" w14:textId="50889B0A" w:rsidR="002200F2" w:rsidRDefault="00CD2F81" w:rsidP="00CD2F81">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CD2F81">
        <w:rPr>
          <w:rFonts w:asciiTheme="majorHAnsi" w:eastAsiaTheme="minorHAnsi" w:hAnsiTheme="majorHAnsi" w:cstheme="majorHAnsi"/>
          <w:sz w:val="23"/>
          <w:szCs w:val="23"/>
          <w:lang w:val="en" w:eastAsia="en-US"/>
        </w:rPr>
        <w:t xml:space="preserve">NHS Fife has launched </w:t>
      </w:r>
      <w:r>
        <w:rPr>
          <w:rFonts w:asciiTheme="majorHAnsi" w:eastAsiaTheme="minorHAnsi" w:hAnsiTheme="majorHAnsi" w:cstheme="majorHAnsi"/>
          <w:sz w:val="23"/>
          <w:szCs w:val="23"/>
          <w:lang w:val="en" w:eastAsia="en-US"/>
        </w:rPr>
        <w:t>new w</w:t>
      </w:r>
      <w:r w:rsidRPr="00CD2F81">
        <w:rPr>
          <w:rFonts w:asciiTheme="majorHAnsi" w:eastAsiaTheme="minorHAnsi" w:hAnsiTheme="majorHAnsi" w:cstheme="majorHAnsi"/>
          <w:sz w:val="23"/>
          <w:szCs w:val="23"/>
          <w:lang w:val="en" w:eastAsia="en-US"/>
        </w:rPr>
        <w:t xml:space="preserve">inter </w:t>
      </w:r>
      <w:r>
        <w:rPr>
          <w:rFonts w:asciiTheme="majorHAnsi" w:eastAsiaTheme="minorHAnsi" w:hAnsiTheme="majorHAnsi" w:cstheme="majorHAnsi"/>
          <w:sz w:val="23"/>
          <w:szCs w:val="23"/>
          <w:lang w:val="en" w:eastAsia="en-US"/>
        </w:rPr>
        <w:t>a</w:t>
      </w:r>
      <w:r w:rsidRPr="00CD2F81">
        <w:rPr>
          <w:rFonts w:asciiTheme="majorHAnsi" w:eastAsiaTheme="minorHAnsi" w:hAnsiTheme="majorHAnsi" w:cstheme="majorHAnsi"/>
          <w:sz w:val="23"/>
          <w:szCs w:val="23"/>
          <w:lang w:val="en" w:eastAsia="en-US"/>
        </w:rPr>
        <w:t xml:space="preserve">dvice </w:t>
      </w:r>
      <w:r>
        <w:rPr>
          <w:rFonts w:asciiTheme="majorHAnsi" w:eastAsiaTheme="minorHAnsi" w:hAnsiTheme="majorHAnsi" w:cstheme="majorHAnsi"/>
          <w:sz w:val="23"/>
          <w:szCs w:val="23"/>
          <w:lang w:val="en" w:eastAsia="en-US"/>
        </w:rPr>
        <w:t>web</w:t>
      </w:r>
      <w:r w:rsidRPr="00CD2F81">
        <w:rPr>
          <w:rFonts w:asciiTheme="majorHAnsi" w:eastAsiaTheme="minorHAnsi" w:hAnsiTheme="majorHAnsi" w:cstheme="majorHAnsi"/>
          <w:sz w:val="23"/>
          <w:szCs w:val="23"/>
          <w:lang w:val="en" w:eastAsia="en-US"/>
        </w:rPr>
        <w:t>pages</w:t>
      </w:r>
      <w:r>
        <w:rPr>
          <w:rFonts w:asciiTheme="majorHAnsi" w:eastAsiaTheme="minorHAnsi" w:hAnsiTheme="majorHAnsi" w:cstheme="majorHAnsi"/>
          <w:sz w:val="23"/>
          <w:szCs w:val="23"/>
          <w:lang w:val="en" w:eastAsia="en-US"/>
        </w:rPr>
        <w:t xml:space="preserve">, which bring </w:t>
      </w:r>
      <w:r w:rsidRPr="00CD2F81">
        <w:rPr>
          <w:rFonts w:asciiTheme="majorHAnsi" w:eastAsiaTheme="minorHAnsi" w:hAnsiTheme="majorHAnsi" w:cstheme="majorHAnsi"/>
          <w:sz w:val="23"/>
          <w:szCs w:val="23"/>
          <w:lang w:val="en" w:eastAsia="en-US"/>
        </w:rPr>
        <w:t>together lots of useful information and advice on preparing for winter and how to</w:t>
      </w:r>
      <w:r>
        <w:rPr>
          <w:rFonts w:asciiTheme="majorHAnsi" w:eastAsiaTheme="minorHAnsi" w:hAnsiTheme="majorHAnsi" w:cstheme="majorHAnsi"/>
          <w:sz w:val="23"/>
          <w:szCs w:val="23"/>
          <w:lang w:val="en" w:eastAsia="en-US"/>
        </w:rPr>
        <w:t xml:space="preserve"> </w:t>
      </w:r>
      <w:r w:rsidRPr="00CD2F81">
        <w:rPr>
          <w:rFonts w:asciiTheme="majorHAnsi" w:eastAsiaTheme="minorHAnsi" w:hAnsiTheme="majorHAnsi" w:cstheme="majorHAnsi"/>
          <w:sz w:val="23"/>
          <w:szCs w:val="23"/>
          <w:lang w:val="en" w:eastAsia="en-US"/>
        </w:rPr>
        <w:t>look after yourself, your family, and friends.</w:t>
      </w:r>
      <w:r>
        <w:rPr>
          <w:rFonts w:asciiTheme="majorHAnsi" w:eastAsiaTheme="minorHAnsi" w:hAnsiTheme="majorHAnsi" w:cstheme="majorHAnsi"/>
          <w:sz w:val="23"/>
          <w:szCs w:val="23"/>
          <w:lang w:val="en" w:eastAsia="en-US"/>
        </w:rPr>
        <w:t xml:space="preserve"> The pages can be found </w:t>
      </w:r>
      <w:hyperlink r:id="rId19" w:history="1">
        <w:r w:rsidRPr="00CD2F81">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 We have also been</w:t>
      </w:r>
      <w:r w:rsidRPr="00CD2F81">
        <w:rPr>
          <w:rFonts w:asciiTheme="majorHAnsi" w:eastAsiaTheme="minorHAnsi" w:hAnsiTheme="majorHAnsi" w:cstheme="majorHAnsi"/>
          <w:sz w:val="23"/>
          <w:szCs w:val="23"/>
          <w:lang w:val="en" w:eastAsia="en-US"/>
        </w:rPr>
        <w:t xml:space="preserve"> working with colleagues at Fife Council, </w:t>
      </w:r>
      <w:r>
        <w:rPr>
          <w:rFonts w:asciiTheme="majorHAnsi" w:eastAsiaTheme="minorHAnsi" w:hAnsiTheme="majorHAnsi" w:cstheme="majorHAnsi"/>
          <w:sz w:val="23"/>
          <w:szCs w:val="23"/>
          <w:lang w:val="en" w:eastAsia="en-US"/>
        </w:rPr>
        <w:t xml:space="preserve">the </w:t>
      </w:r>
      <w:r w:rsidRPr="00CD2F81">
        <w:rPr>
          <w:rFonts w:asciiTheme="majorHAnsi" w:eastAsiaTheme="minorHAnsi" w:hAnsiTheme="majorHAnsi" w:cstheme="majorHAnsi"/>
          <w:sz w:val="23"/>
          <w:szCs w:val="23"/>
          <w:lang w:val="en" w:eastAsia="en-US"/>
        </w:rPr>
        <w:t>Fife H</w:t>
      </w:r>
      <w:r>
        <w:rPr>
          <w:rFonts w:asciiTheme="majorHAnsi" w:eastAsiaTheme="minorHAnsi" w:hAnsiTheme="majorHAnsi" w:cstheme="majorHAnsi"/>
          <w:sz w:val="23"/>
          <w:szCs w:val="23"/>
          <w:lang w:val="en" w:eastAsia="en-US"/>
        </w:rPr>
        <w:t xml:space="preserve">ealth and </w:t>
      </w:r>
      <w:r w:rsidRPr="00CD2F81">
        <w:rPr>
          <w:rFonts w:asciiTheme="majorHAnsi" w:eastAsiaTheme="minorHAnsi" w:hAnsiTheme="majorHAnsi" w:cstheme="majorHAnsi"/>
          <w:sz w:val="23"/>
          <w:szCs w:val="23"/>
          <w:lang w:val="en" w:eastAsia="en-US"/>
        </w:rPr>
        <w:t>S</w:t>
      </w:r>
      <w:r>
        <w:rPr>
          <w:rFonts w:asciiTheme="majorHAnsi" w:eastAsiaTheme="minorHAnsi" w:hAnsiTheme="majorHAnsi" w:cstheme="majorHAnsi"/>
          <w:sz w:val="23"/>
          <w:szCs w:val="23"/>
          <w:lang w:val="en" w:eastAsia="en-US"/>
        </w:rPr>
        <w:t xml:space="preserve">ocial </w:t>
      </w:r>
      <w:r w:rsidRPr="00CD2F81">
        <w:rPr>
          <w:rFonts w:asciiTheme="majorHAnsi" w:eastAsiaTheme="minorHAnsi" w:hAnsiTheme="majorHAnsi" w:cstheme="majorHAnsi"/>
          <w:sz w:val="23"/>
          <w:szCs w:val="23"/>
          <w:lang w:val="en" w:eastAsia="en-US"/>
        </w:rPr>
        <w:t>C</w:t>
      </w:r>
      <w:r>
        <w:rPr>
          <w:rFonts w:asciiTheme="majorHAnsi" w:eastAsiaTheme="minorHAnsi" w:hAnsiTheme="majorHAnsi" w:cstheme="majorHAnsi"/>
          <w:sz w:val="23"/>
          <w:szCs w:val="23"/>
          <w:lang w:val="en" w:eastAsia="en-US"/>
        </w:rPr>
        <w:t xml:space="preserve">are </w:t>
      </w:r>
      <w:r w:rsidRPr="00CD2F81">
        <w:rPr>
          <w:rFonts w:asciiTheme="majorHAnsi" w:eastAsiaTheme="minorHAnsi" w:hAnsiTheme="majorHAnsi" w:cstheme="majorHAnsi"/>
          <w:sz w:val="23"/>
          <w:szCs w:val="23"/>
          <w:lang w:val="en" w:eastAsia="en-US"/>
        </w:rPr>
        <w:t>P</w:t>
      </w:r>
      <w:r>
        <w:rPr>
          <w:rFonts w:asciiTheme="majorHAnsi" w:eastAsiaTheme="minorHAnsi" w:hAnsiTheme="majorHAnsi" w:cstheme="majorHAnsi"/>
          <w:sz w:val="23"/>
          <w:szCs w:val="23"/>
          <w:lang w:val="en" w:eastAsia="en-US"/>
        </w:rPr>
        <w:t>artnership</w:t>
      </w:r>
      <w:r w:rsidRPr="00CD2F81">
        <w:rPr>
          <w:rFonts w:asciiTheme="majorHAnsi" w:eastAsiaTheme="minorHAnsi" w:hAnsiTheme="majorHAnsi" w:cstheme="majorHAnsi"/>
          <w:sz w:val="23"/>
          <w:szCs w:val="23"/>
          <w:lang w:val="en" w:eastAsia="en-US"/>
        </w:rPr>
        <w:t>, and the</w:t>
      </w:r>
      <w:r>
        <w:rPr>
          <w:rFonts w:asciiTheme="majorHAnsi" w:eastAsiaTheme="minorHAnsi" w:hAnsiTheme="majorHAnsi" w:cstheme="majorHAnsi"/>
          <w:sz w:val="23"/>
          <w:szCs w:val="23"/>
          <w:lang w:val="en" w:eastAsia="en-US"/>
        </w:rPr>
        <w:t xml:space="preserve"> </w:t>
      </w:r>
      <w:r w:rsidRPr="00CD2F81">
        <w:rPr>
          <w:rFonts w:asciiTheme="majorHAnsi" w:eastAsiaTheme="minorHAnsi" w:hAnsiTheme="majorHAnsi" w:cstheme="majorHAnsi"/>
          <w:sz w:val="23"/>
          <w:szCs w:val="23"/>
          <w:lang w:val="en" w:eastAsia="en-US"/>
        </w:rPr>
        <w:t xml:space="preserve">voluntary sector to create a </w:t>
      </w:r>
      <w:r>
        <w:rPr>
          <w:rFonts w:asciiTheme="majorHAnsi" w:eastAsiaTheme="minorHAnsi" w:hAnsiTheme="majorHAnsi" w:cstheme="majorHAnsi"/>
          <w:sz w:val="23"/>
          <w:szCs w:val="23"/>
          <w:lang w:val="en" w:eastAsia="en-US"/>
        </w:rPr>
        <w:t>‘</w:t>
      </w:r>
      <w:r w:rsidRPr="00CD2F81">
        <w:rPr>
          <w:rFonts w:asciiTheme="majorHAnsi" w:eastAsiaTheme="minorHAnsi" w:hAnsiTheme="majorHAnsi" w:cstheme="majorHAnsi"/>
          <w:sz w:val="23"/>
          <w:szCs w:val="23"/>
          <w:lang w:val="en" w:eastAsia="en-US"/>
        </w:rPr>
        <w:t>Staying Safe and Keeping Well</w:t>
      </w:r>
      <w:r>
        <w:rPr>
          <w:rFonts w:asciiTheme="majorHAnsi" w:eastAsiaTheme="minorHAnsi" w:hAnsiTheme="majorHAnsi" w:cstheme="majorHAnsi"/>
          <w:sz w:val="23"/>
          <w:szCs w:val="23"/>
          <w:lang w:val="en" w:eastAsia="en-US"/>
        </w:rPr>
        <w:t>’ b</w:t>
      </w:r>
      <w:r w:rsidRPr="00CD2F81">
        <w:rPr>
          <w:rFonts w:asciiTheme="majorHAnsi" w:eastAsiaTheme="minorHAnsi" w:hAnsiTheme="majorHAnsi" w:cstheme="majorHAnsi"/>
          <w:sz w:val="23"/>
          <w:szCs w:val="23"/>
          <w:lang w:val="en" w:eastAsia="en-US"/>
        </w:rPr>
        <w:t>ooklet</w:t>
      </w:r>
      <w:r>
        <w:rPr>
          <w:rFonts w:asciiTheme="majorHAnsi" w:eastAsiaTheme="minorHAnsi" w:hAnsiTheme="majorHAnsi" w:cstheme="majorHAnsi"/>
          <w:sz w:val="23"/>
          <w:szCs w:val="23"/>
          <w:lang w:val="en" w:eastAsia="en-US"/>
        </w:rPr>
        <w:t xml:space="preserve">. </w:t>
      </w:r>
      <w:r w:rsidRPr="00CD2F81">
        <w:rPr>
          <w:rFonts w:asciiTheme="majorHAnsi" w:eastAsiaTheme="minorHAnsi" w:hAnsiTheme="majorHAnsi" w:cstheme="majorHAnsi"/>
          <w:sz w:val="23"/>
          <w:szCs w:val="23"/>
          <w:lang w:val="en" w:eastAsia="en-US"/>
        </w:rPr>
        <w:t>The booklet aims to help address a range of concerns– from finance to issues about health and wellbeing</w:t>
      </w:r>
      <w:r>
        <w:rPr>
          <w:rFonts w:asciiTheme="majorHAnsi" w:eastAsiaTheme="minorHAnsi" w:hAnsiTheme="majorHAnsi" w:cstheme="majorHAnsi"/>
          <w:sz w:val="23"/>
          <w:szCs w:val="23"/>
          <w:lang w:val="en" w:eastAsia="en-US"/>
        </w:rPr>
        <w:t xml:space="preserve">. The online version of the booklet can be accessed </w:t>
      </w:r>
      <w:hyperlink r:id="rId20" w:history="1">
        <w:r w:rsidRPr="00CD2F81">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7E1D581E" w14:textId="5415B2FC" w:rsidR="00A56884" w:rsidRPr="00F429A8" w:rsidRDefault="00A56884" w:rsidP="00A56884">
      <w:pPr>
        <w:spacing w:line="276" w:lineRule="auto"/>
        <w:jc w:val="both"/>
        <w:rPr>
          <w:rFonts w:asciiTheme="majorHAnsi" w:hAnsiTheme="majorHAnsi" w:cstheme="majorHAnsi"/>
          <w:b/>
          <w:bCs/>
        </w:rPr>
      </w:pPr>
      <w:r>
        <w:rPr>
          <w:rFonts w:asciiTheme="majorHAnsi" w:hAnsiTheme="majorHAnsi" w:cstheme="majorHAnsi"/>
          <w:b/>
          <w:bCs/>
        </w:rPr>
        <w:t>NHS 24 mobile App</w:t>
      </w:r>
    </w:p>
    <w:p w14:paraId="025F0276" w14:textId="2CCCF5A2" w:rsidR="00A56884" w:rsidRPr="00A56884" w:rsidRDefault="00A56884" w:rsidP="00CD2F81">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 xml:space="preserve">People across Scotland who are unwell </w:t>
      </w:r>
      <w:r w:rsidRPr="00A56884">
        <w:rPr>
          <w:rFonts w:asciiTheme="majorHAnsi" w:eastAsiaTheme="minorHAnsi" w:hAnsiTheme="majorHAnsi" w:cstheme="majorHAnsi"/>
          <w:sz w:val="23"/>
          <w:szCs w:val="23"/>
          <w:lang w:val="en" w:eastAsia="en-US"/>
        </w:rPr>
        <w:t xml:space="preserve">can now find out more about </w:t>
      </w:r>
      <w:r>
        <w:rPr>
          <w:rFonts w:asciiTheme="majorHAnsi" w:eastAsiaTheme="minorHAnsi" w:hAnsiTheme="majorHAnsi" w:cstheme="majorHAnsi"/>
          <w:sz w:val="23"/>
          <w:szCs w:val="23"/>
          <w:lang w:val="en" w:eastAsia="en-US"/>
        </w:rPr>
        <w:t xml:space="preserve">their </w:t>
      </w:r>
      <w:r w:rsidRPr="00A56884">
        <w:rPr>
          <w:rFonts w:asciiTheme="majorHAnsi" w:eastAsiaTheme="minorHAnsi" w:hAnsiTheme="majorHAnsi" w:cstheme="majorHAnsi"/>
          <w:sz w:val="23"/>
          <w:szCs w:val="23"/>
          <w:lang w:val="en" w:eastAsia="en-US"/>
        </w:rPr>
        <w:t xml:space="preserve">symptoms, when </w:t>
      </w:r>
      <w:r>
        <w:rPr>
          <w:rFonts w:asciiTheme="majorHAnsi" w:eastAsiaTheme="minorHAnsi" w:hAnsiTheme="majorHAnsi" w:cstheme="majorHAnsi"/>
          <w:sz w:val="23"/>
          <w:szCs w:val="23"/>
          <w:lang w:val="en" w:eastAsia="en-US"/>
        </w:rPr>
        <w:t xml:space="preserve">to </w:t>
      </w:r>
      <w:r w:rsidRPr="00A56884">
        <w:rPr>
          <w:rFonts w:asciiTheme="majorHAnsi" w:eastAsiaTheme="minorHAnsi" w:hAnsiTheme="majorHAnsi" w:cstheme="majorHAnsi"/>
          <w:sz w:val="23"/>
          <w:szCs w:val="23"/>
          <w:lang w:val="en" w:eastAsia="en-US"/>
        </w:rPr>
        <w:t>self-care</w:t>
      </w:r>
      <w:r>
        <w:rPr>
          <w:rFonts w:asciiTheme="majorHAnsi" w:eastAsiaTheme="minorHAnsi" w:hAnsiTheme="majorHAnsi" w:cstheme="majorHAnsi"/>
          <w:sz w:val="23"/>
          <w:szCs w:val="23"/>
          <w:lang w:val="en" w:eastAsia="en-US"/>
        </w:rPr>
        <w:t>,</w:t>
      </w:r>
      <w:r w:rsidRPr="00A56884">
        <w:rPr>
          <w:rFonts w:asciiTheme="majorHAnsi" w:eastAsiaTheme="minorHAnsi" w:hAnsiTheme="majorHAnsi" w:cstheme="majorHAnsi"/>
          <w:sz w:val="23"/>
          <w:szCs w:val="23"/>
          <w:lang w:val="en" w:eastAsia="en-US"/>
        </w:rPr>
        <w:t xml:space="preserve"> and what to do if </w:t>
      </w:r>
      <w:r>
        <w:rPr>
          <w:rFonts w:asciiTheme="majorHAnsi" w:eastAsiaTheme="minorHAnsi" w:hAnsiTheme="majorHAnsi" w:cstheme="majorHAnsi"/>
          <w:sz w:val="23"/>
          <w:szCs w:val="23"/>
          <w:lang w:val="en" w:eastAsia="en-US"/>
        </w:rPr>
        <w:t xml:space="preserve">their </w:t>
      </w:r>
      <w:r w:rsidRPr="00A56884">
        <w:rPr>
          <w:rFonts w:asciiTheme="majorHAnsi" w:eastAsiaTheme="minorHAnsi" w:hAnsiTheme="majorHAnsi" w:cstheme="majorHAnsi"/>
          <w:sz w:val="23"/>
          <w:szCs w:val="23"/>
          <w:lang w:val="en" w:eastAsia="en-US"/>
        </w:rPr>
        <w:t xml:space="preserve">condition worsens and </w:t>
      </w:r>
      <w:r>
        <w:rPr>
          <w:rFonts w:asciiTheme="majorHAnsi" w:eastAsiaTheme="minorHAnsi" w:hAnsiTheme="majorHAnsi" w:cstheme="majorHAnsi"/>
          <w:sz w:val="23"/>
          <w:szCs w:val="23"/>
          <w:lang w:val="en" w:eastAsia="en-US"/>
        </w:rPr>
        <w:t xml:space="preserve">they </w:t>
      </w:r>
      <w:r w:rsidRPr="00A56884">
        <w:rPr>
          <w:rFonts w:asciiTheme="majorHAnsi" w:eastAsiaTheme="minorHAnsi" w:hAnsiTheme="majorHAnsi" w:cstheme="majorHAnsi"/>
          <w:sz w:val="23"/>
          <w:szCs w:val="23"/>
          <w:lang w:val="en" w:eastAsia="en-US"/>
        </w:rPr>
        <w:t>need medical help via a new, easy to use mobile app from NHS 24.</w:t>
      </w:r>
      <w:r>
        <w:rPr>
          <w:rFonts w:asciiTheme="majorHAnsi" w:eastAsiaTheme="minorHAnsi" w:hAnsiTheme="majorHAnsi" w:cstheme="majorHAnsi"/>
          <w:sz w:val="23"/>
          <w:szCs w:val="23"/>
          <w:lang w:val="en" w:eastAsia="en-US"/>
        </w:rPr>
        <w:t xml:space="preserve"> </w:t>
      </w:r>
      <w:r w:rsidRPr="00A56884">
        <w:rPr>
          <w:rFonts w:asciiTheme="majorHAnsi" w:eastAsiaTheme="minorHAnsi" w:hAnsiTheme="majorHAnsi" w:cstheme="majorHAnsi"/>
          <w:sz w:val="23"/>
          <w:szCs w:val="23"/>
          <w:lang w:val="en" w:eastAsia="en-US"/>
        </w:rPr>
        <w:t>The NHS 24 Online app is available to download for free on the Google Play Store for Android devices and the App Store for Apple devices.</w:t>
      </w:r>
      <w:r>
        <w:rPr>
          <w:rFonts w:asciiTheme="majorHAnsi" w:eastAsiaTheme="minorHAnsi" w:hAnsiTheme="majorHAnsi" w:cstheme="majorHAnsi"/>
          <w:sz w:val="23"/>
          <w:szCs w:val="23"/>
          <w:lang w:val="en" w:eastAsia="en-US"/>
        </w:rPr>
        <w:t xml:space="preserve"> More information is available </w:t>
      </w:r>
      <w:hyperlink r:id="rId21" w:history="1">
        <w:r w:rsidRPr="00A56884">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0688A612" w14:textId="547F91EE" w:rsidR="003D1A57" w:rsidRPr="002D7CAD" w:rsidRDefault="009B2ECF" w:rsidP="002D7CAD">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Vaccination</w:t>
      </w:r>
    </w:p>
    <w:p w14:paraId="4A3F670C" w14:textId="28672389" w:rsidR="00B22A35" w:rsidRPr="0004103A"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t>Covid</w:t>
      </w:r>
      <w:r w:rsidR="004461E0" w:rsidRPr="0004103A">
        <w:rPr>
          <w:rFonts w:asciiTheme="majorHAnsi" w:eastAsiaTheme="minorHAnsi" w:hAnsiTheme="majorHAnsi" w:cstheme="majorHAnsi"/>
          <w:b/>
          <w:bCs/>
          <w:lang w:eastAsia="en-US"/>
        </w:rPr>
        <w:t xml:space="preserve"> </w:t>
      </w:r>
      <w:r w:rsidR="00A15455">
        <w:rPr>
          <w:rFonts w:asciiTheme="majorHAnsi" w:eastAsiaTheme="minorHAnsi" w:hAnsiTheme="majorHAnsi" w:cstheme="majorHAnsi"/>
          <w:b/>
          <w:bCs/>
          <w:lang w:eastAsia="en-US"/>
        </w:rPr>
        <w:t xml:space="preserve">and Flu </w:t>
      </w:r>
      <w:r w:rsidR="004461E0" w:rsidRPr="0004103A">
        <w:rPr>
          <w:rFonts w:asciiTheme="majorHAnsi" w:eastAsiaTheme="minorHAnsi" w:hAnsiTheme="majorHAnsi" w:cstheme="majorHAnsi"/>
          <w:b/>
          <w:bCs/>
          <w:lang w:eastAsia="en-US"/>
        </w:rPr>
        <w:t>vaccination</w:t>
      </w:r>
    </w:p>
    <w:p w14:paraId="0F04CCFB" w14:textId="209B0DAF" w:rsidR="00706A9A" w:rsidRDefault="00FC1CDA"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The</w:t>
      </w:r>
      <w:r w:rsidR="00706A9A">
        <w:rPr>
          <w:rFonts w:asciiTheme="majorHAnsi" w:hAnsiTheme="majorHAnsi" w:cstheme="majorHAnsi"/>
          <w:sz w:val="23"/>
          <w:szCs w:val="23"/>
          <w:shd w:val="clear" w:color="auto" w:fill="FFFFFF"/>
        </w:rPr>
        <w:t xml:space="preserve"> </w:t>
      </w:r>
      <w:hyperlink r:id="rId22" w:history="1">
        <w:r w:rsidR="00706A9A" w:rsidRPr="00FC1CDA">
          <w:rPr>
            <w:rStyle w:val="Hyperlink"/>
            <w:rFonts w:asciiTheme="majorHAnsi" w:hAnsiTheme="majorHAnsi" w:cstheme="majorHAnsi"/>
            <w:sz w:val="23"/>
            <w:szCs w:val="23"/>
            <w:shd w:val="clear" w:color="auto" w:fill="FFFFFF"/>
          </w:rPr>
          <w:t>online vaccination portal</w:t>
        </w:r>
      </w:hyperlink>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remains open </w:t>
      </w:r>
      <w:r w:rsidR="00706A9A">
        <w:rPr>
          <w:rFonts w:asciiTheme="majorHAnsi" w:hAnsiTheme="majorHAnsi" w:cstheme="majorHAnsi"/>
          <w:sz w:val="23"/>
          <w:szCs w:val="23"/>
          <w:shd w:val="clear" w:color="auto" w:fill="FFFFFF"/>
        </w:rPr>
        <w:t xml:space="preserve">for </w:t>
      </w:r>
      <w:r w:rsidR="00CD2F81">
        <w:rPr>
          <w:rFonts w:asciiTheme="majorHAnsi" w:hAnsiTheme="majorHAnsi" w:cstheme="majorHAnsi"/>
          <w:sz w:val="23"/>
          <w:szCs w:val="23"/>
          <w:shd w:val="clear" w:color="auto" w:fill="FFFFFF"/>
        </w:rPr>
        <w:t>those who are eligible</w:t>
      </w:r>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to book </w:t>
      </w:r>
      <w:r w:rsidR="00706A9A">
        <w:rPr>
          <w:rFonts w:asciiTheme="majorHAnsi" w:hAnsiTheme="majorHAnsi" w:cstheme="majorHAnsi"/>
          <w:sz w:val="23"/>
          <w:szCs w:val="23"/>
          <w:shd w:val="clear" w:color="auto" w:fill="FFFFFF"/>
        </w:rPr>
        <w:t>their appointment</w:t>
      </w:r>
      <w:r>
        <w:rPr>
          <w:rFonts w:asciiTheme="majorHAnsi" w:hAnsiTheme="majorHAnsi" w:cstheme="majorHAnsi"/>
          <w:sz w:val="23"/>
          <w:szCs w:val="23"/>
          <w:shd w:val="clear" w:color="auto" w:fill="FFFFFF"/>
        </w:rPr>
        <w:t xml:space="preserve">. They can also book an appointment by </w:t>
      </w:r>
      <w:r w:rsidR="00706A9A">
        <w:rPr>
          <w:rFonts w:asciiTheme="majorHAnsi" w:hAnsiTheme="majorHAnsi" w:cstheme="majorHAnsi"/>
          <w:sz w:val="23"/>
          <w:szCs w:val="23"/>
          <w:shd w:val="clear" w:color="auto" w:fill="FFFFFF"/>
        </w:rPr>
        <w:t>call</w:t>
      </w:r>
      <w:r>
        <w:rPr>
          <w:rFonts w:asciiTheme="majorHAnsi" w:hAnsiTheme="majorHAnsi" w:cstheme="majorHAnsi"/>
          <w:sz w:val="23"/>
          <w:szCs w:val="23"/>
          <w:shd w:val="clear" w:color="auto" w:fill="FFFFFF"/>
        </w:rPr>
        <w:t>ing</w:t>
      </w:r>
      <w:r w:rsidR="00706A9A">
        <w:rPr>
          <w:rFonts w:asciiTheme="majorHAnsi" w:hAnsiTheme="majorHAnsi" w:cstheme="majorHAnsi"/>
          <w:sz w:val="23"/>
          <w:szCs w:val="23"/>
          <w:shd w:val="clear" w:color="auto" w:fill="FFFFFF"/>
        </w:rPr>
        <w:t xml:space="preserve"> 0800 030 8013.</w:t>
      </w:r>
    </w:p>
    <w:p w14:paraId="40E99A0A" w14:textId="77777777" w:rsidR="00A47EF5" w:rsidRDefault="00A47EF5" w:rsidP="009F56D8">
      <w:pPr>
        <w:shd w:val="clear" w:color="auto" w:fill="FFFFFF"/>
        <w:spacing w:line="276" w:lineRule="auto"/>
        <w:jc w:val="both"/>
        <w:rPr>
          <w:rFonts w:asciiTheme="majorHAnsi" w:hAnsiTheme="majorHAnsi" w:cstheme="majorHAnsi"/>
          <w:sz w:val="23"/>
          <w:szCs w:val="23"/>
          <w:shd w:val="clear" w:color="auto" w:fill="FFFFFF"/>
        </w:rPr>
      </w:pPr>
    </w:p>
    <w:p w14:paraId="35B99A3A" w14:textId="14C6F814" w:rsidR="004E193F" w:rsidRDefault="00CD2F81" w:rsidP="0017412D">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 xml:space="preserve">Drop-in sessions are also being provided across Fife, where appointments are not required. The latest information on these sessions can be found </w:t>
      </w:r>
      <w:hyperlink r:id="rId23" w:history="1">
        <w:r w:rsidRPr="00CD2F81">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w:t>
      </w:r>
      <w:r w:rsidR="0017412D">
        <w:rPr>
          <w:rFonts w:asciiTheme="majorHAnsi" w:hAnsiTheme="majorHAnsi" w:cstheme="majorHAnsi"/>
          <w:sz w:val="23"/>
          <w:szCs w:val="23"/>
          <w:shd w:val="clear" w:color="auto" w:fill="FFFFFF"/>
        </w:rPr>
        <w:t xml:space="preserve"> </w:t>
      </w:r>
      <w:r w:rsidR="004E193F">
        <w:rPr>
          <w:rFonts w:asciiTheme="majorHAnsi" w:hAnsiTheme="majorHAnsi" w:cstheme="majorHAnsi"/>
          <w:sz w:val="23"/>
          <w:szCs w:val="23"/>
          <w:shd w:val="clear" w:color="auto" w:fill="FFFFFF"/>
        </w:rPr>
        <w:t>T</w:t>
      </w:r>
      <w:r>
        <w:rPr>
          <w:rFonts w:asciiTheme="majorHAnsi" w:hAnsiTheme="majorHAnsi" w:cstheme="majorHAnsi"/>
          <w:sz w:val="23"/>
          <w:szCs w:val="23"/>
          <w:shd w:val="clear" w:color="auto" w:fill="FFFFFF"/>
        </w:rPr>
        <w:t xml:space="preserve">he latest information on </w:t>
      </w:r>
      <w:r w:rsidR="0017412D">
        <w:rPr>
          <w:rFonts w:asciiTheme="majorHAnsi" w:hAnsiTheme="majorHAnsi" w:cstheme="majorHAnsi"/>
          <w:sz w:val="23"/>
          <w:szCs w:val="23"/>
          <w:shd w:val="clear" w:color="auto" w:fill="FFFFFF"/>
        </w:rPr>
        <w:t xml:space="preserve">local </w:t>
      </w:r>
      <w:r>
        <w:rPr>
          <w:rFonts w:asciiTheme="majorHAnsi" w:hAnsiTheme="majorHAnsi" w:cstheme="majorHAnsi"/>
          <w:sz w:val="23"/>
          <w:szCs w:val="23"/>
          <w:shd w:val="clear" w:color="auto" w:fill="FFFFFF"/>
        </w:rPr>
        <w:t xml:space="preserve">vaccination </w:t>
      </w:r>
      <w:r w:rsidR="0017412D">
        <w:rPr>
          <w:rFonts w:asciiTheme="majorHAnsi" w:hAnsiTheme="majorHAnsi" w:cstheme="majorHAnsi"/>
          <w:sz w:val="23"/>
          <w:szCs w:val="23"/>
          <w:shd w:val="clear" w:color="auto" w:fill="FFFFFF"/>
        </w:rPr>
        <w:t xml:space="preserve">more generally </w:t>
      </w:r>
      <w:r w:rsidR="004E193F">
        <w:rPr>
          <w:rFonts w:asciiTheme="majorHAnsi" w:hAnsiTheme="majorHAnsi" w:cstheme="majorHAnsi"/>
          <w:sz w:val="23"/>
          <w:szCs w:val="23"/>
          <w:shd w:val="clear" w:color="auto" w:fill="FFFFFF"/>
        </w:rPr>
        <w:t xml:space="preserve">can be found </w:t>
      </w:r>
      <w:hyperlink r:id="rId24" w:history="1">
        <w:r w:rsidR="004E193F" w:rsidRPr="004E193F">
          <w:rPr>
            <w:rStyle w:val="Hyperlink"/>
            <w:rFonts w:asciiTheme="majorHAnsi" w:hAnsiTheme="majorHAnsi" w:cstheme="majorHAnsi"/>
            <w:sz w:val="23"/>
            <w:szCs w:val="23"/>
            <w:shd w:val="clear" w:color="auto" w:fill="FFFFFF"/>
          </w:rPr>
          <w:t>here</w:t>
        </w:r>
      </w:hyperlink>
      <w:r w:rsidR="004E193F">
        <w:rPr>
          <w:rFonts w:asciiTheme="majorHAnsi" w:hAnsiTheme="majorHAnsi" w:cstheme="majorHAnsi"/>
          <w:sz w:val="23"/>
          <w:szCs w:val="23"/>
          <w:shd w:val="clear" w:color="auto" w:fill="FFFFFF"/>
        </w:rPr>
        <w:t>.</w:t>
      </w:r>
      <w:r>
        <w:rPr>
          <w:rFonts w:asciiTheme="majorHAnsi" w:hAnsiTheme="majorHAnsi" w:cstheme="majorHAnsi"/>
          <w:sz w:val="23"/>
          <w:szCs w:val="23"/>
          <w:shd w:val="clear" w:color="auto" w:fill="FFFFFF"/>
        </w:rPr>
        <w:t xml:space="preserve"> </w:t>
      </w:r>
    </w:p>
    <w:p w14:paraId="5BD55820" w14:textId="22A29B4B" w:rsidR="0061773D" w:rsidRDefault="0061773D" w:rsidP="00CB5241">
      <w:pPr>
        <w:spacing w:line="276" w:lineRule="auto"/>
        <w:jc w:val="both"/>
        <w:rPr>
          <w:rFonts w:asciiTheme="majorHAnsi" w:hAnsiTheme="majorHAnsi" w:cstheme="majorHAnsi"/>
          <w:sz w:val="23"/>
          <w:szCs w:val="23"/>
          <w:shd w:val="clear" w:color="auto" w:fill="FFFFFF"/>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6D7C9" w14:textId="77777777" w:rsidR="00BF36A7" w:rsidRDefault="00BF36A7" w:rsidP="00F2165F">
      <w:r>
        <w:separator/>
      </w:r>
    </w:p>
  </w:endnote>
  <w:endnote w:type="continuationSeparator" w:id="0">
    <w:p w14:paraId="6DA57258" w14:textId="77777777" w:rsidR="00BF36A7" w:rsidRDefault="00BF36A7"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C439" w14:textId="77777777" w:rsidR="00BF36A7" w:rsidRDefault="00BF36A7" w:rsidP="00F2165F">
      <w:r>
        <w:separator/>
      </w:r>
    </w:p>
  </w:footnote>
  <w:footnote w:type="continuationSeparator" w:id="0">
    <w:p w14:paraId="7525A12B" w14:textId="77777777" w:rsidR="00BF36A7" w:rsidRDefault="00BF36A7"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2"/>
  </w:num>
  <w:num w:numId="4">
    <w:abstractNumId w:val="16"/>
  </w:num>
  <w:num w:numId="5">
    <w:abstractNumId w:val="18"/>
  </w:num>
  <w:num w:numId="6">
    <w:abstractNumId w:val="20"/>
  </w:num>
  <w:num w:numId="7">
    <w:abstractNumId w:val="13"/>
  </w:num>
  <w:num w:numId="8">
    <w:abstractNumId w:val="14"/>
  </w:num>
  <w:num w:numId="9">
    <w:abstractNumId w:val="9"/>
  </w:num>
  <w:num w:numId="10">
    <w:abstractNumId w:val="6"/>
  </w:num>
  <w:num w:numId="11">
    <w:abstractNumId w:val="5"/>
  </w:num>
  <w:num w:numId="12">
    <w:abstractNumId w:val="17"/>
  </w:num>
  <w:num w:numId="13">
    <w:abstractNumId w:val="0"/>
  </w:num>
  <w:num w:numId="14">
    <w:abstractNumId w:val="15"/>
  </w:num>
  <w:num w:numId="15">
    <w:abstractNumId w:val="4"/>
  </w:num>
  <w:num w:numId="16">
    <w:abstractNumId w:val="2"/>
  </w:num>
  <w:num w:numId="17">
    <w:abstractNumId w:val="7"/>
  </w:num>
  <w:num w:numId="18">
    <w:abstractNumId w:val="3"/>
  </w:num>
  <w:num w:numId="19">
    <w:abstractNumId w:val="19"/>
  </w:num>
  <w:num w:numId="20">
    <w:abstractNumId w:val="1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550"/>
    <w:rsid w:val="00052777"/>
    <w:rsid w:val="00052BFA"/>
    <w:rsid w:val="00053006"/>
    <w:rsid w:val="000545E7"/>
    <w:rsid w:val="00054C6E"/>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B8B"/>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74D"/>
    <w:rsid w:val="000B3806"/>
    <w:rsid w:val="000B3CF9"/>
    <w:rsid w:val="000B51E2"/>
    <w:rsid w:val="000B60F8"/>
    <w:rsid w:val="000B7E93"/>
    <w:rsid w:val="000C02DF"/>
    <w:rsid w:val="000C073F"/>
    <w:rsid w:val="000C0C28"/>
    <w:rsid w:val="000C0F3D"/>
    <w:rsid w:val="000C12A8"/>
    <w:rsid w:val="000C1B2A"/>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18"/>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12D"/>
    <w:rsid w:val="00174BAB"/>
    <w:rsid w:val="00174F36"/>
    <w:rsid w:val="0017544F"/>
    <w:rsid w:val="00175D3C"/>
    <w:rsid w:val="00175FF7"/>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70F3"/>
    <w:rsid w:val="00247182"/>
    <w:rsid w:val="00247F38"/>
    <w:rsid w:val="00250469"/>
    <w:rsid w:val="00250B01"/>
    <w:rsid w:val="00250E0A"/>
    <w:rsid w:val="002516F4"/>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875"/>
    <w:rsid w:val="002F1F13"/>
    <w:rsid w:val="002F54D5"/>
    <w:rsid w:val="002F594D"/>
    <w:rsid w:val="002F5E74"/>
    <w:rsid w:val="002F6490"/>
    <w:rsid w:val="002F65DF"/>
    <w:rsid w:val="002F6924"/>
    <w:rsid w:val="002F6D92"/>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4E0"/>
    <w:rsid w:val="0042759C"/>
    <w:rsid w:val="00427795"/>
    <w:rsid w:val="00427E17"/>
    <w:rsid w:val="0043070A"/>
    <w:rsid w:val="0043107B"/>
    <w:rsid w:val="00431186"/>
    <w:rsid w:val="00431735"/>
    <w:rsid w:val="00431E94"/>
    <w:rsid w:val="00432936"/>
    <w:rsid w:val="004333EB"/>
    <w:rsid w:val="00434A59"/>
    <w:rsid w:val="004353A4"/>
    <w:rsid w:val="004357D1"/>
    <w:rsid w:val="00435859"/>
    <w:rsid w:val="004361C8"/>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0936"/>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A62"/>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47B"/>
    <w:rsid w:val="005074B2"/>
    <w:rsid w:val="005074E4"/>
    <w:rsid w:val="005075BF"/>
    <w:rsid w:val="005077B2"/>
    <w:rsid w:val="005101F9"/>
    <w:rsid w:val="00510E1D"/>
    <w:rsid w:val="00511035"/>
    <w:rsid w:val="0051182A"/>
    <w:rsid w:val="0051384D"/>
    <w:rsid w:val="00513999"/>
    <w:rsid w:val="005143DC"/>
    <w:rsid w:val="00514D51"/>
    <w:rsid w:val="00514DA5"/>
    <w:rsid w:val="00514E39"/>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9D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48E5"/>
    <w:rsid w:val="005C5BE3"/>
    <w:rsid w:val="005C625F"/>
    <w:rsid w:val="005C62C5"/>
    <w:rsid w:val="005C668B"/>
    <w:rsid w:val="005C66B4"/>
    <w:rsid w:val="005C6C02"/>
    <w:rsid w:val="005C722F"/>
    <w:rsid w:val="005C7751"/>
    <w:rsid w:val="005C7B1A"/>
    <w:rsid w:val="005C7CC3"/>
    <w:rsid w:val="005D00C6"/>
    <w:rsid w:val="005D013F"/>
    <w:rsid w:val="005D02F6"/>
    <w:rsid w:val="005D0419"/>
    <w:rsid w:val="005D05FD"/>
    <w:rsid w:val="005D0DBD"/>
    <w:rsid w:val="005D132D"/>
    <w:rsid w:val="005D17BA"/>
    <w:rsid w:val="005D210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2669"/>
    <w:rsid w:val="006651A9"/>
    <w:rsid w:val="00665D50"/>
    <w:rsid w:val="00666821"/>
    <w:rsid w:val="006701C8"/>
    <w:rsid w:val="006707B6"/>
    <w:rsid w:val="00670828"/>
    <w:rsid w:val="00672A6D"/>
    <w:rsid w:val="0067328C"/>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677"/>
    <w:rsid w:val="006B4795"/>
    <w:rsid w:val="006B5385"/>
    <w:rsid w:val="006B5684"/>
    <w:rsid w:val="006B6BF8"/>
    <w:rsid w:val="006B6CDC"/>
    <w:rsid w:val="006B6E1E"/>
    <w:rsid w:val="006B6E5C"/>
    <w:rsid w:val="006B6FD6"/>
    <w:rsid w:val="006B7227"/>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40C"/>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122C"/>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540"/>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C4"/>
    <w:rsid w:val="00936C99"/>
    <w:rsid w:val="0093712E"/>
    <w:rsid w:val="009373D6"/>
    <w:rsid w:val="009377EC"/>
    <w:rsid w:val="00937C27"/>
    <w:rsid w:val="00940373"/>
    <w:rsid w:val="009404EA"/>
    <w:rsid w:val="009408E3"/>
    <w:rsid w:val="00941521"/>
    <w:rsid w:val="0094173C"/>
    <w:rsid w:val="00941C80"/>
    <w:rsid w:val="009425D9"/>
    <w:rsid w:val="00942DFA"/>
    <w:rsid w:val="00943DE3"/>
    <w:rsid w:val="00944590"/>
    <w:rsid w:val="00945084"/>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5F63"/>
    <w:rsid w:val="009E67E4"/>
    <w:rsid w:val="009E78C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55"/>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07A8"/>
    <w:rsid w:val="00A31157"/>
    <w:rsid w:val="00A316FE"/>
    <w:rsid w:val="00A3188F"/>
    <w:rsid w:val="00A31A56"/>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0D1"/>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98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6A7"/>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B6B"/>
    <w:rsid w:val="00CA662C"/>
    <w:rsid w:val="00CB03F5"/>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5B80"/>
    <w:rsid w:val="00CD5D77"/>
    <w:rsid w:val="00CD5FB4"/>
    <w:rsid w:val="00CD6050"/>
    <w:rsid w:val="00CD65FF"/>
    <w:rsid w:val="00CD6DB9"/>
    <w:rsid w:val="00CD76CB"/>
    <w:rsid w:val="00CD76EF"/>
    <w:rsid w:val="00CE01AC"/>
    <w:rsid w:val="00CE0C7D"/>
    <w:rsid w:val="00CE2037"/>
    <w:rsid w:val="00CE33D5"/>
    <w:rsid w:val="00CE463D"/>
    <w:rsid w:val="00CE4A67"/>
    <w:rsid w:val="00CE52EA"/>
    <w:rsid w:val="00CE5654"/>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28F"/>
    <w:rsid w:val="00CF73CB"/>
    <w:rsid w:val="00D0060B"/>
    <w:rsid w:val="00D00846"/>
    <w:rsid w:val="00D01508"/>
    <w:rsid w:val="00D0245E"/>
    <w:rsid w:val="00D026CC"/>
    <w:rsid w:val="00D034D2"/>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B5"/>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0C0A"/>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news-updates/latest-news/2022/12/help-us-protect-our-vulnerable-patients-and-hard-working-staff-this-christma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hsfife.org/news-updates/latest-news/2022/12/download-the-nhs24-app-for-quick-healthcare-advic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hsinform.scot/strep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sfife.org/winterailments/?fbclid=IwAR3w6r09VSI6DKlUKtJltqOHqXN4r848uD73m91EparE2__M3K88JHFkXck&amp;fbclid=IwAR3w6r09VSI6DKlUKtJltqOHqXN4r848uD73m91EparE2__M3K88JHFkXck" TargetMode="External"/><Relationship Id="rId20" Type="http://schemas.openxmlformats.org/officeDocument/2006/relationships/hyperlink" Target="file:///C:\Users\hamiltoncr\Desktop\ELECTED%20MEMBERS%20BRIEF\2022\www.nhsfife.org\media\379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fife.org/services/all-services/immunisation/covid-19-vaccination-programme-and-advice/covid-19-vaccination-programme/" TargetMode="External"/><Relationship Id="rId5" Type="http://schemas.openxmlformats.org/officeDocument/2006/relationships/webSettings" Target="webSettings.xml"/><Relationship Id="rId15" Type="http://schemas.openxmlformats.org/officeDocument/2006/relationships/hyperlink" Target="https://youtu.be/_kL5sgLqtXc" TargetMode="External"/><Relationship Id="rId23" Type="http://schemas.openxmlformats.org/officeDocument/2006/relationships/hyperlink" Target="http://www.nhsfife.org/dropin"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hsfife.org/news-updates/campaigns-and-projects/winter-ad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winter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Kirsty MacGregor (NHS FIFE)</cp:lastModifiedBy>
  <cp:revision>2</cp:revision>
  <dcterms:created xsi:type="dcterms:W3CDTF">2023-01-04T12:33:00Z</dcterms:created>
  <dcterms:modified xsi:type="dcterms:W3CDTF">2023-01-04T12:33:00Z</dcterms:modified>
</cp:coreProperties>
</file>