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236C" w14:textId="7D0C4B4A"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0555967" wp14:editId="65537E3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AF4346">
        <w:rPr>
          <w:noProof/>
          <w:color w:val="FFFFFF" w:themeColor="background1"/>
          <w:lang w:eastAsia="en-GB"/>
        </w:rPr>
        <mc:AlternateContent>
          <mc:Choice Requires="wps">
            <w:drawing>
              <wp:anchor distT="0" distB="0" distL="114300" distR="114300" simplePos="0" relativeHeight="251658752" behindDoc="1" locked="0" layoutInCell="1" allowOverlap="1" wp14:anchorId="4F1CDE80" wp14:editId="7F99AF38">
                <wp:simplePos x="0" y="0"/>
                <wp:positionH relativeFrom="column">
                  <wp:posOffset>-972185</wp:posOffset>
                </wp:positionH>
                <wp:positionV relativeFrom="paragraph">
                  <wp:posOffset>-648970</wp:posOffset>
                </wp:positionV>
                <wp:extent cx="7560310" cy="30924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5FE4ED"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mc:Fallback>
        </mc:AlternateContent>
      </w:r>
      <w:r w:rsidR="002330D9">
        <w:rPr>
          <w:color w:val="FFFFFF" w:themeColor="background1"/>
        </w:rPr>
        <w:t>I</w:t>
      </w:r>
      <w:r w:rsidR="00D25B80" w:rsidRPr="00F2165F">
        <w:rPr>
          <w:color w:val="FFFFFF" w:themeColor="background1"/>
        </w:rPr>
        <w:t xml:space="preserve">ssue </w:t>
      </w:r>
      <w:r w:rsidR="00B964F0">
        <w:rPr>
          <w:color w:val="FFFFFF" w:themeColor="background1"/>
        </w:rPr>
        <w:t>6</w:t>
      </w:r>
      <w:r w:rsidR="00CB2E8D">
        <w:rPr>
          <w:color w:val="FFFFFF" w:themeColor="background1"/>
        </w:rPr>
        <w:t>9</w:t>
      </w:r>
      <w:r w:rsidRPr="00F2165F">
        <w:rPr>
          <w:color w:val="FFFFFF" w:themeColor="background1"/>
        </w:rPr>
        <w:t xml:space="preserve"> | </w:t>
      </w:r>
      <w:r w:rsidR="0073455C">
        <w:rPr>
          <w:color w:val="FFFFFF" w:themeColor="background1"/>
        </w:rPr>
        <w:t>1</w:t>
      </w:r>
      <w:r w:rsidR="00CB2E8D">
        <w:rPr>
          <w:color w:val="FFFFFF" w:themeColor="background1"/>
        </w:rPr>
        <w:t>8</w:t>
      </w:r>
      <w:r w:rsidR="00744283" w:rsidRPr="00744283">
        <w:rPr>
          <w:color w:val="FFFFFF" w:themeColor="background1"/>
          <w:vertAlign w:val="superscript"/>
        </w:rPr>
        <w:t>th</w:t>
      </w:r>
      <w:r w:rsidR="00744283">
        <w:rPr>
          <w:color w:val="FFFFFF" w:themeColor="background1"/>
        </w:rPr>
        <w:t xml:space="preserve"> March </w:t>
      </w:r>
      <w:r w:rsidR="00CC0367" w:rsidRPr="00F2165F">
        <w:rPr>
          <w:color w:val="FFFFFF" w:themeColor="background1"/>
        </w:rPr>
        <w:t>202</w:t>
      </w:r>
      <w:r w:rsidR="00B964F0">
        <w:rPr>
          <w:color w:val="FFFFFF" w:themeColor="background1"/>
        </w:rPr>
        <w:t>2</w:t>
      </w:r>
    </w:p>
    <w:p w14:paraId="0DDECD7D"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190A786" wp14:editId="45777D0C">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377DF36D" w14:textId="77777777"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5F06D38" w14:textId="77777777" w:rsidR="000B2D40" w:rsidRDefault="000B2D40" w:rsidP="00F2165F"/>
    <w:p w14:paraId="239AE845" w14:textId="77777777" w:rsidR="00917E4B" w:rsidRDefault="00917E4B" w:rsidP="00F2165F">
      <w:pPr>
        <w:rPr>
          <w:rFonts w:asciiTheme="majorHAnsi" w:hAnsiTheme="majorHAnsi"/>
        </w:rPr>
      </w:pPr>
    </w:p>
    <w:p w14:paraId="0C5F7F08" w14:textId="4D6250D7" w:rsidR="00744283" w:rsidRDefault="009A49C9" w:rsidP="005A2BFC">
      <w:pPr>
        <w:pStyle w:val="NoSpacing"/>
        <w:spacing w:line="276" w:lineRule="auto"/>
        <w:jc w:val="both"/>
        <w:rPr>
          <w:rStyle w:val="normaltextrun"/>
          <w:rFonts w:asciiTheme="majorHAnsi" w:hAnsiTheme="majorHAnsi" w:cstheme="majorHAnsi"/>
          <w:b/>
          <w:bCs/>
          <w:color w:val="000000"/>
          <w:sz w:val="23"/>
          <w:szCs w:val="23"/>
        </w:rPr>
      </w:pPr>
      <w:r w:rsidRPr="003716AC">
        <w:rPr>
          <w:rFonts w:asciiTheme="majorHAnsi" w:hAnsiTheme="majorHAnsi" w:cstheme="majorHAnsi"/>
          <w:sz w:val="23"/>
          <w:szCs w:val="23"/>
        </w:rPr>
        <w:t xml:space="preserve">This </w:t>
      </w:r>
      <w:r w:rsidR="00B7322F" w:rsidRPr="003716AC">
        <w:rPr>
          <w:rFonts w:asciiTheme="majorHAnsi" w:hAnsiTheme="majorHAnsi" w:cstheme="majorHAnsi"/>
          <w:sz w:val="23"/>
          <w:szCs w:val="23"/>
        </w:rPr>
        <w:t>regular</w:t>
      </w:r>
      <w:r w:rsidR="00E114C5" w:rsidRPr="003716AC">
        <w:rPr>
          <w:rFonts w:asciiTheme="majorHAnsi" w:hAnsiTheme="majorHAnsi" w:cstheme="majorHAnsi"/>
          <w:sz w:val="23"/>
          <w:szCs w:val="23"/>
        </w:rPr>
        <w:t xml:space="preserve"> </w:t>
      </w:r>
      <w:r w:rsidRPr="003716AC">
        <w:rPr>
          <w:rFonts w:asciiTheme="majorHAnsi" w:hAnsiTheme="majorHAnsi" w:cstheme="majorHAnsi"/>
          <w:sz w:val="23"/>
          <w:szCs w:val="23"/>
        </w:rPr>
        <w:t>update is part of our on-going commitment to keep you informed of the latest developments at NHS Fife that may be of interest to you and your constituents</w:t>
      </w:r>
      <w:r w:rsidR="00E114C5" w:rsidRPr="003716AC">
        <w:rPr>
          <w:rFonts w:asciiTheme="majorHAnsi" w:hAnsiTheme="majorHAnsi" w:cstheme="majorHAnsi"/>
          <w:sz w:val="23"/>
          <w:szCs w:val="23"/>
        </w:rPr>
        <w:t>.</w:t>
      </w:r>
      <w:r w:rsidRPr="003716AC">
        <w:rPr>
          <w:rFonts w:asciiTheme="majorHAnsi" w:hAnsiTheme="majorHAnsi" w:cstheme="majorHAnsi"/>
          <w:sz w:val="23"/>
          <w:szCs w:val="23"/>
        </w:rPr>
        <w:t xml:space="preserve"> </w:t>
      </w:r>
      <w:r w:rsidR="00E114C5" w:rsidRPr="003716AC">
        <w:rPr>
          <w:rFonts w:asciiTheme="majorHAnsi" w:hAnsiTheme="majorHAnsi" w:cstheme="majorHAnsi"/>
          <w:sz w:val="23"/>
          <w:szCs w:val="23"/>
        </w:rPr>
        <w:t xml:space="preserve">We would also encourage you </w:t>
      </w:r>
      <w:r w:rsidR="00883899" w:rsidRPr="003716AC">
        <w:rPr>
          <w:rFonts w:asciiTheme="majorHAnsi" w:hAnsiTheme="majorHAnsi" w:cstheme="majorHAnsi"/>
          <w:sz w:val="23"/>
          <w:szCs w:val="23"/>
        </w:rPr>
        <w:t xml:space="preserve">to </w:t>
      </w:r>
      <w:r w:rsidR="00E114C5" w:rsidRPr="003716AC">
        <w:rPr>
          <w:rFonts w:asciiTheme="majorHAnsi" w:hAnsiTheme="majorHAnsi" w:cstheme="majorHAnsi"/>
          <w:sz w:val="23"/>
          <w:szCs w:val="23"/>
        </w:rPr>
        <w:t xml:space="preserve">regularly visit and refer your constituents for the latest news and updates from NHS Fife on our </w:t>
      </w:r>
      <w:hyperlink r:id="rId10" w:history="1">
        <w:r w:rsidRPr="003716AC">
          <w:rPr>
            <w:rStyle w:val="Hyperlink"/>
            <w:rFonts w:asciiTheme="majorHAnsi" w:hAnsiTheme="majorHAnsi" w:cstheme="majorHAnsi"/>
            <w:b/>
            <w:bCs/>
            <w:sz w:val="23"/>
            <w:szCs w:val="23"/>
          </w:rPr>
          <w:t>website</w:t>
        </w:r>
      </w:hyperlink>
      <w:r w:rsidR="00E114C5" w:rsidRPr="003716AC">
        <w:rPr>
          <w:rFonts w:asciiTheme="majorHAnsi" w:hAnsiTheme="majorHAnsi" w:cstheme="majorHAnsi"/>
          <w:sz w:val="23"/>
          <w:szCs w:val="23"/>
        </w:rPr>
        <w:t>:</w:t>
      </w:r>
      <w:r w:rsidRPr="003716AC">
        <w:rPr>
          <w:rFonts w:asciiTheme="majorHAnsi" w:hAnsiTheme="majorHAnsi" w:cstheme="majorHAnsi"/>
          <w:sz w:val="23"/>
          <w:szCs w:val="23"/>
        </w:rPr>
        <w:t xml:space="preserve"> </w:t>
      </w:r>
      <w:r w:rsidR="00E114C5" w:rsidRPr="003716AC">
        <w:rPr>
          <w:rFonts w:asciiTheme="majorHAnsi" w:hAnsiTheme="majorHAnsi" w:cstheme="majorHAnsi"/>
          <w:sz w:val="23"/>
          <w:szCs w:val="23"/>
        </w:rPr>
        <w:t>or follow us on our social media channels -</w:t>
      </w:r>
      <w:hyperlink r:id="rId11" w:tgtFrame="_blank" w:history="1">
        <w:r w:rsidR="00672A6D" w:rsidRPr="003716AC">
          <w:rPr>
            <w:rStyle w:val="normaltextrun"/>
            <w:rFonts w:asciiTheme="majorHAnsi" w:hAnsiTheme="majorHAnsi" w:cstheme="majorHAnsi"/>
            <w:b/>
            <w:bCs/>
            <w:color w:val="0076A9" w:themeColor="background2" w:themeShade="BF"/>
            <w:sz w:val="23"/>
            <w:szCs w:val="23"/>
            <w:u w:val="single"/>
          </w:rPr>
          <w:t>Twitter</w:t>
        </w:r>
      </w:hyperlink>
      <w:r w:rsidR="00672A6D" w:rsidRPr="003716AC">
        <w:rPr>
          <w:rStyle w:val="normaltextrun"/>
          <w:rFonts w:asciiTheme="majorHAnsi" w:hAnsiTheme="majorHAnsi" w:cstheme="majorHAnsi"/>
          <w:b/>
          <w:bCs/>
          <w:color w:val="0076A9" w:themeColor="background2" w:themeShade="BF"/>
          <w:sz w:val="23"/>
          <w:szCs w:val="23"/>
        </w:rPr>
        <w:t>, </w:t>
      </w:r>
      <w:hyperlink r:id="rId12" w:tgtFrame="_blank" w:history="1">
        <w:r w:rsidR="00672A6D" w:rsidRPr="003716AC">
          <w:rPr>
            <w:rStyle w:val="normaltextrun"/>
            <w:rFonts w:asciiTheme="majorHAnsi" w:hAnsiTheme="majorHAnsi" w:cstheme="majorHAnsi"/>
            <w:b/>
            <w:bCs/>
            <w:color w:val="0076A9" w:themeColor="background2" w:themeShade="BF"/>
            <w:sz w:val="23"/>
            <w:szCs w:val="23"/>
            <w:u w:val="single"/>
          </w:rPr>
          <w:t>Facebook</w:t>
        </w:r>
      </w:hyperlink>
      <w:r w:rsidR="00672A6D" w:rsidRPr="003716AC">
        <w:rPr>
          <w:rStyle w:val="normaltextrun"/>
          <w:rFonts w:asciiTheme="majorHAnsi" w:hAnsiTheme="majorHAnsi" w:cstheme="majorHAnsi"/>
          <w:b/>
          <w:bCs/>
          <w:color w:val="0076A9" w:themeColor="background2" w:themeShade="BF"/>
          <w:sz w:val="23"/>
          <w:szCs w:val="23"/>
        </w:rPr>
        <w:t>, </w:t>
      </w:r>
      <w:hyperlink r:id="rId13" w:tgtFrame="_blank" w:history="1">
        <w:r w:rsidR="00672A6D" w:rsidRPr="003716AC">
          <w:rPr>
            <w:rStyle w:val="normaltextrun"/>
            <w:rFonts w:asciiTheme="majorHAnsi" w:hAnsiTheme="majorHAnsi" w:cstheme="majorHAnsi"/>
            <w:b/>
            <w:bCs/>
            <w:color w:val="0076A9" w:themeColor="background2" w:themeShade="BF"/>
            <w:sz w:val="23"/>
            <w:szCs w:val="23"/>
            <w:u w:val="single"/>
          </w:rPr>
          <w:t>Instagram</w:t>
        </w:r>
      </w:hyperlink>
      <w:r w:rsidR="00672A6D" w:rsidRPr="003716AC">
        <w:rPr>
          <w:rStyle w:val="normaltextrun"/>
          <w:rFonts w:asciiTheme="majorHAnsi" w:hAnsiTheme="majorHAnsi" w:cstheme="majorHAnsi"/>
          <w:b/>
          <w:bCs/>
          <w:color w:val="000000"/>
          <w:sz w:val="23"/>
          <w:szCs w:val="23"/>
        </w:rPr>
        <w:t>.</w:t>
      </w:r>
      <w:bookmarkStart w:id="1" w:name="_Hlk76450974"/>
    </w:p>
    <w:p w14:paraId="4FC4355A" w14:textId="77777777" w:rsidR="005A2BFC" w:rsidRPr="005A2BFC" w:rsidRDefault="005A2BFC" w:rsidP="005A2BFC">
      <w:pPr>
        <w:pStyle w:val="NoSpacing"/>
        <w:spacing w:line="276" w:lineRule="auto"/>
        <w:jc w:val="both"/>
        <w:rPr>
          <w:rStyle w:val="normaltextrun"/>
          <w:rFonts w:asciiTheme="majorHAnsi" w:hAnsiTheme="majorHAnsi" w:cstheme="majorHAnsi"/>
          <w:b/>
          <w:bCs/>
          <w:color w:val="000000"/>
          <w:sz w:val="23"/>
          <w:szCs w:val="23"/>
        </w:rPr>
      </w:pPr>
    </w:p>
    <w:p w14:paraId="010E9315" w14:textId="1372B244" w:rsidR="00B16FB4" w:rsidRDefault="00B16FB4" w:rsidP="00B16FB4">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272D3431" w14:textId="77777777" w:rsidR="00B16FB4" w:rsidRPr="003716AC" w:rsidRDefault="00B16FB4" w:rsidP="003716AC">
      <w:pPr>
        <w:pStyle w:val="NoSpacing"/>
        <w:spacing w:line="276" w:lineRule="auto"/>
        <w:jc w:val="both"/>
        <w:rPr>
          <w:rFonts w:asciiTheme="majorHAnsi" w:hAnsiTheme="majorHAnsi" w:cstheme="majorHAnsi"/>
          <w:b/>
          <w:bCs/>
          <w:sz w:val="23"/>
          <w:szCs w:val="23"/>
        </w:rPr>
      </w:pPr>
      <w:r w:rsidRPr="003716AC">
        <w:rPr>
          <w:rFonts w:asciiTheme="majorHAnsi" w:hAnsiTheme="majorHAnsi" w:cstheme="majorHAnsi"/>
          <w:b/>
          <w:bCs/>
          <w:sz w:val="23"/>
          <w:szCs w:val="23"/>
        </w:rPr>
        <w:t>Local vaccination overview</w:t>
      </w:r>
    </w:p>
    <w:p w14:paraId="1053CA0C" w14:textId="52488578" w:rsidR="00E877BD" w:rsidRDefault="00622008" w:rsidP="003716AC">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The spring booster vaccination campaign </w:t>
      </w:r>
      <w:r w:rsidR="00E877BD">
        <w:rPr>
          <w:rFonts w:asciiTheme="majorHAnsi" w:eastAsiaTheme="minorHAnsi" w:hAnsiTheme="majorHAnsi" w:cstheme="majorHAnsi"/>
          <w:sz w:val="23"/>
          <w:szCs w:val="23"/>
          <w:lang w:eastAsia="en-US"/>
        </w:rPr>
        <w:t xml:space="preserve">began in earnest </w:t>
      </w:r>
      <w:r>
        <w:rPr>
          <w:rFonts w:asciiTheme="majorHAnsi" w:eastAsiaTheme="minorHAnsi" w:hAnsiTheme="majorHAnsi" w:cstheme="majorHAnsi"/>
          <w:sz w:val="23"/>
          <w:szCs w:val="23"/>
          <w:lang w:eastAsia="en-US"/>
        </w:rPr>
        <w:t xml:space="preserve">this week, with the vaccination of residents </w:t>
      </w:r>
      <w:r w:rsidR="00D97DAB">
        <w:rPr>
          <w:rFonts w:asciiTheme="majorHAnsi" w:eastAsiaTheme="minorHAnsi" w:hAnsiTheme="majorHAnsi" w:cstheme="majorHAnsi"/>
          <w:sz w:val="23"/>
          <w:szCs w:val="23"/>
          <w:lang w:eastAsia="en-US"/>
        </w:rPr>
        <w:t>in</w:t>
      </w:r>
      <w:r>
        <w:rPr>
          <w:rFonts w:asciiTheme="majorHAnsi" w:eastAsiaTheme="minorHAnsi" w:hAnsiTheme="majorHAnsi" w:cstheme="majorHAnsi"/>
          <w:sz w:val="23"/>
          <w:szCs w:val="23"/>
          <w:lang w:eastAsia="en-US"/>
        </w:rPr>
        <w:t xml:space="preserve"> local care homes. Over the coming days and weeks, we will be in touch with people who are housebound to arrange home vaccination </w:t>
      </w:r>
      <w:r w:rsidR="001B58B8">
        <w:rPr>
          <w:rFonts w:asciiTheme="majorHAnsi" w:eastAsiaTheme="minorHAnsi" w:hAnsiTheme="majorHAnsi" w:cstheme="majorHAnsi"/>
          <w:sz w:val="23"/>
          <w:szCs w:val="23"/>
          <w:lang w:eastAsia="en-US"/>
        </w:rPr>
        <w:t>visits and</w:t>
      </w:r>
      <w:r w:rsidR="00D97DAB">
        <w:rPr>
          <w:rFonts w:asciiTheme="majorHAnsi" w:eastAsiaTheme="minorHAnsi" w:hAnsiTheme="majorHAnsi" w:cstheme="majorHAnsi"/>
          <w:sz w:val="23"/>
          <w:szCs w:val="23"/>
          <w:lang w:eastAsia="en-US"/>
        </w:rPr>
        <w:t xml:space="preserve"> sending </w:t>
      </w:r>
      <w:r>
        <w:rPr>
          <w:rFonts w:asciiTheme="majorHAnsi" w:eastAsiaTheme="minorHAnsi" w:hAnsiTheme="majorHAnsi" w:cstheme="majorHAnsi"/>
          <w:sz w:val="23"/>
          <w:szCs w:val="23"/>
          <w:lang w:eastAsia="en-US"/>
        </w:rPr>
        <w:t>out appointment letters inviting people over the age of 75</w:t>
      </w:r>
      <w:r w:rsidR="00D97DAB">
        <w:rPr>
          <w:rFonts w:asciiTheme="majorHAnsi" w:eastAsiaTheme="minorHAnsi" w:hAnsiTheme="majorHAnsi" w:cstheme="majorHAnsi"/>
          <w:sz w:val="23"/>
          <w:szCs w:val="23"/>
          <w:lang w:eastAsia="en-US"/>
        </w:rPr>
        <w:t>,</w:t>
      </w:r>
      <w:r w:rsidR="00C617C7">
        <w:rPr>
          <w:rFonts w:asciiTheme="majorHAnsi" w:eastAsiaTheme="minorHAnsi" w:hAnsiTheme="majorHAnsi" w:cstheme="majorHAnsi"/>
          <w:sz w:val="23"/>
          <w:szCs w:val="23"/>
          <w:lang w:eastAsia="en-US"/>
        </w:rPr>
        <w:t xml:space="preserve"> and those aged 12 and over who are immunosuppressed</w:t>
      </w:r>
      <w:r w:rsidR="00D97DAB">
        <w:rPr>
          <w:rFonts w:asciiTheme="majorHAnsi" w:eastAsiaTheme="minorHAnsi" w:hAnsiTheme="majorHAnsi" w:cstheme="majorHAnsi"/>
          <w:sz w:val="23"/>
          <w:szCs w:val="23"/>
          <w:lang w:eastAsia="en-US"/>
        </w:rPr>
        <w:t>,</w:t>
      </w:r>
      <w:r>
        <w:rPr>
          <w:rFonts w:asciiTheme="majorHAnsi" w:eastAsiaTheme="minorHAnsi" w:hAnsiTheme="majorHAnsi" w:cstheme="majorHAnsi"/>
          <w:sz w:val="23"/>
          <w:szCs w:val="23"/>
          <w:lang w:eastAsia="en-US"/>
        </w:rPr>
        <w:t xml:space="preserve"> to attend a </w:t>
      </w:r>
      <w:r w:rsidR="00C617C7">
        <w:rPr>
          <w:rFonts w:asciiTheme="majorHAnsi" w:eastAsiaTheme="minorHAnsi" w:hAnsiTheme="majorHAnsi" w:cstheme="majorHAnsi"/>
          <w:sz w:val="23"/>
          <w:szCs w:val="23"/>
          <w:lang w:eastAsia="en-US"/>
        </w:rPr>
        <w:t xml:space="preserve">suitable </w:t>
      </w:r>
      <w:r>
        <w:rPr>
          <w:rFonts w:asciiTheme="majorHAnsi" w:eastAsiaTheme="minorHAnsi" w:hAnsiTheme="majorHAnsi" w:cstheme="majorHAnsi"/>
          <w:sz w:val="23"/>
          <w:szCs w:val="23"/>
          <w:lang w:eastAsia="en-US"/>
        </w:rPr>
        <w:t>clinic</w:t>
      </w:r>
      <w:r w:rsidR="00E877BD">
        <w:rPr>
          <w:rFonts w:asciiTheme="majorHAnsi" w:eastAsiaTheme="minorHAnsi" w:hAnsiTheme="majorHAnsi" w:cstheme="majorHAnsi"/>
          <w:sz w:val="23"/>
          <w:szCs w:val="23"/>
          <w:lang w:eastAsia="en-US"/>
        </w:rPr>
        <w:t>.</w:t>
      </w:r>
    </w:p>
    <w:p w14:paraId="7A2E17CD" w14:textId="77777777" w:rsidR="00E877BD" w:rsidRDefault="00E877BD" w:rsidP="003716AC">
      <w:pPr>
        <w:spacing w:line="276" w:lineRule="auto"/>
        <w:jc w:val="both"/>
        <w:rPr>
          <w:rFonts w:asciiTheme="majorHAnsi" w:eastAsiaTheme="minorHAnsi" w:hAnsiTheme="majorHAnsi" w:cstheme="majorHAnsi"/>
          <w:sz w:val="23"/>
          <w:szCs w:val="23"/>
          <w:lang w:eastAsia="en-US"/>
        </w:rPr>
      </w:pPr>
    </w:p>
    <w:p w14:paraId="3CA435A5" w14:textId="7D130E7E" w:rsidR="00E877BD" w:rsidRDefault="00E877BD" w:rsidP="003716AC">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As vaccine protection wanes over time, it is important to top-up </w:t>
      </w:r>
      <w:r w:rsidR="00D97DAB">
        <w:rPr>
          <w:rFonts w:asciiTheme="majorHAnsi" w:eastAsiaTheme="minorHAnsi" w:hAnsiTheme="majorHAnsi" w:cstheme="majorHAnsi"/>
          <w:sz w:val="23"/>
          <w:szCs w:val="23"/>
          <w:lang w:eastAsia="en-US"/>
        </w:rPr>
        <w:t xml:space="preserve">virus </w:t>
      </w:r>
      <w:r>
        <w:rPr>
          <w:rFonts w:asciiTheme="majorHAnsi" w:eastAsiaTheme="minorHAnsi" w:hAnsiTheme="majorHAnsi" w:cstheme="majorHAnsi"/>
          <w:sz w:val="23"/>
          <w:szCs w:val="23"/>
          <w:lang w:eastAsia="en-US"/>
        </w:rPr>
        <w:t xml:space="preserve">defence levels with a booster. This is brought into particular focus </w:t>
      </w:r>
      <w:r w:rsidR="00D97DAB">
        <w:rPr>
          <w:rFonts w:asciiTheme="majorHAnsi" w:eastAsiaTheme="minorHAnsi" w:hAnsiTheme="majorHAnsi" w:cstheme="majorHAnsi"/>
          <w:sz w:val="23"/>
          <w:szCs w:val="23"/>
          <w:lang w:eastAsia="en-US"/>
        </w:rPr>
        <w:t xml:space="preserve">during the last fortnight where, </w:t>
      </w:r>
      <w:r>
        <w:rPr>
          <w:rFonts w:asciiTheme="majorHAnsi" w:eastAsiaTheme="minorHAnsi" w:hAnsiTheme="majorHAnsi" w:cstheme="majorHAnsi"/>
          <w:sz w:val="23"/>
          <w:szCs w:val="23"/>
          <w:lang w:eastAsia="en-US"/>
        </w:rPr>
        <w:t>across Fife</w:t>
      </w:r>
      <w:r w:rsidR="00D97DAB">
        <w:rPr>
          <w:rFonts w:asciiTheme="majorHAnsi" w:eastAsiaTheme="minorHAnsi" w:hAnsiTheme="majorHAnsi" w:cstheme="majorHAnsi"/>
          <w:sz w:val="23"/>
          <w:szCs w:val="23"/>
          <w:lang w:eastAsia="en-US"/>
        </w:rPr>
        <w:t>,</w:t>
      </w:r>
      <w:r>
        <w:rPr>
          <w:rFonts w:asciiTheme="majorHAnsi" w:eastAsiaTheme="minorHAnsi" w:hAnsiTheme="majorHAnsi" w:cstheme="majorHAnsi"/>
          <w:sz w:val="23"/>
          <w:szCs w:val="23"/>
          <w:lang w:eastAsia="en-US"/>
        </w:rPr>
        <w:t xml:space="preserve"> there has been a significant rise in positive cases – </w:t>
      </w:r>
      <w:r w:rsidR="005C668B">
        <w:rPr>
          <w:rFonts w:asciiTheme="majorHAnsi" w:eastAsiaTheme="minorHAnsi" w:hAnsiTheme="majorHAnsi" w:cstheme="majorHAnsi"/>
          <w:sz w:val="23"/>
          <w:szCs w:val="23"/>
          <w:lang w:eastAsia="en-US"/>
        </w:rPr>
        <w:t xml:space="preserve">across all age groups - </w:t>
      </w:r>
      <w:r>
        <w:rPr>
          <w:rFonts w:asciiTheme="majorHAnsi" w:eastAsiaTheme="minorHAnsi" w:hAnsiTheme="majorHAnsi" w:cstheme="majorHAnsi"/>
          <w:sz w:val="23"/>
          <w:szCs w:val="23"/>
          <w:lang w:eastAsia="en-US"/>
        </w:rPr>
        <w:t>resulting in a notable increase in Covid related hospital admissions.</w:t>
      </w:r>
    </w:p>
    <w:p w14:paraId="3BF2E643" w14:textId="6982B176" w:rsidR="00933531" w:rsidRDefault="00933531" w:rsidP="003716AC">
      <w:pPr>
        <w:spacing w:line="276" w:lineRule="auto"/>
        <w:jc w:val="both"/>
        <w:rPr>
          <w:rFonts w:asciiTheme="majorHAnsi" w:eastAsiaTheme="minorHAnsi" w:hAnsiTheme="majorHAnsi" w:cstheme="majorHAnsi"/>
          <w:sz w:val="23"/>
          <w:szCs w:val="23"/>
          <w:lang w:eastAsia="en-US"/>
        </w:rPr>
      </w:pPr>
    </w:p>
    <w:p w14:paraId="34A32203" w14:textId="7D7BB4FA" w:rsidR="00E877BD" w:rsidRDefault="00E877BD" w:rsidP="00E877BD">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The carers and parents of children aged 5-11 are now beginning to receive appointment letters inviting them for a first dose of vaccination and</w:t>
      </w:r>
      <w:r w:rsidR="00D97DAB">
        <w:rPr>
          <w:rFonts w:asciiTheme="majorHAnsi" w:eastAsiaTheme="minorHAnsi" w:hAnsiTheme="majorHAnsi" w:cstheme="majorHAnsi"/>
          <w:sz w:val="23"/>
          <w:szCs w:val="23"/>
          <w:lang w:eastAsia="en-US"/>
        </w:rPr>
        <w:t>,</w:t>
      </w:r>
      <w:r>
        <w:rPr>
          <w:rFonts w:asciiTheme="majorHAnsi" w:eastAsiaTheme="minorHAnsi" w:hAnsiTheme="majorHAnsi" w:cstheme="majorHAnsi"/>
          <w:sz w:val="23"/>
          <w:szCs w:val="23"/>
          <w:lang w:eastAsia="en-US"/>
        </w:rPr>
        <w:t xml:space="preserve"> </w:t>
      </w:r>
      <w:r w:rsidR="00D97DAB">
        <w:rPr>
          <w:rFonts w:asciiTheme="majorHAnsi" w:eastAsiaTheme="minorHAnsi" w:hAnsiTheme="majorHAnsi" w:cstheme="majorHAnsi"/>
          <w:sz w:val="23"/>
          <w:szCs w:val="23"/>
          <w:lang w:eastAsia="en-US"/>
        </w:rPr>
        <w:t xml:space="preserve">in addition, </w:t>
      </w:r>
      <w:r>
        <w:rPr>
          <w:rFonts w:asciiTheme="majorHAnsi" w:eastAsiaTheme="minorHAnsi" w:hAnsiTheme="majorHAnsi" w:cstheme="majorHAnsi"/>
          <w:sz w:val="23"/>
          <w:szCs w:val="23"/>
          <w:lang w:eastAsia="en-US"/>
        </w:rPr>
        <w:t xml:space="preserve">we will </w:t>
      </w:r>
      <w:r w:rsidR="00D97DAB">
        <w:rPr>
          <w:rFonts w:asciiTheme="majorHAnsi" w:eastAsiaTheme="minorHAnsi" w:hAnsiTheme="majorHAnsi" w:cstheme="majorHAnsi"/>
          <w:sz w:val="23"/>
          <w:szCs w:val="23"/>
          <w:lang w:eastAsia="en-US"/>
        </w:rPr>
        <w:t xml:space="preserve">shortly </w:t>
      </w:r>
      <w:r>
        <w:rPr>
          <w:rFonts w:asciiTheme="majorHAnsi" w:eastAsiaTheme="minorHAnsi" w:hAnsiTheme="majorHAnsi" w:cstheme="majorHAnsi"/>
          <w:sz w:val="23"/>
          <w:szCs w:val="23"/>
          <w:lang w:eastAsia="en-US"/>
        </w:rPr>
        <w:t xml:space="preserve">begin to advertise child-only drop-in sessions. Due to various considerations, including logistical and vaccine requirements, some clinics and drop-in sessions will </w:t>
      </w:r>
      <w:r w:rsidR="00143D10">
        <w:rPr>
          <w:rFonts w:asciiTheme="majorHAnsi" w:eastAsiaTheme="minorHAnsi" w:hAnsiTheme="majorHAnsi" w:cstheme="majorHAnsi"/>
          <w:sz w:val="23"/>
          <w:szCs w:val="23"/>
          <w:lang w:eastAsia="en-US"/>
        </w:rPr>
        <w:t>be dedicated specifically</w:t>
      </w:r>
      <w:r>
        <w:rPr>
          <w:rFonts w:asciiTheme="majorHAnsi" w:eastAsiaTheme="minorHAnsi" w:hAnsiTheme="majorHAnsi" w:cstheme="majorHAnsi"/>
          <w:sz w:val="23"/>
          <w:szCs w:val="23"/>
          <w:lang w:eastAsia="en-US"/>
        </w:rPr>
        <w:t xml:space="preserve"> to those aged 5-11. Further information on these sessions, including venues and times, will be made available in the coming weeks</w:t>
      </w:r>
      <w:r w:rsidR="00143D10">
        <w:rPr>
          <w:rFonts w:asciiTheme="majorHAnsi" w:eastAsiaTheme="minorHAnsi" w:hAnsiTheme="majorHAnsi" w:cstheme="majorHAnsi"/>
          <w:sz w:val="23"/>
          <w:szCs w:val="23"/>
          <w:lang w:eastAsia="en-US"/>
        </w:rPr>
        <w:t>, although they will predominantly include evening and weekend appointments to ensure education is not disrupted</w:t>
      </w:r>
      <w:r>
        <w:rPr>
          <w:rFonts w:asciiTheme="majorHAnsi" w:eastAsiaTheme="minorHAnsi" w:hAnsiTheme="majorHAnsi" w:cstheme="majorHAnsi"/>
          <w:sz w:val="23"/>
          <w:szCs w:val="23"/>
          <w:lang w:eastAsia="en-US"/>
        </w:rPr>
        <w:t>.</w:t>
      </w:r>
    </w:p>
    <w:p w14:paraId="5E8E7781" w14:textId="3D6DB41A" w:rsidR="008C3047" w:rsidRPr="00E877BD" w:rsidRDefault="007F0644" w:rsidP="00E877BD">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br/>
        <w:t xml:space="preserve">Elsewhere, </w:t>
      </w:r>
      <w:r w:rsidR="008C3047" w:rsidRPr="003716AC">
        <w:rPr>
          <w:rFonts w:asciiTheme="majorHAnsi" w:hAnsiTheme="majorHAnsi" w:cstheme="majorHAnsi"/>
          <w:sz w:val="23"/>
          <w:szCs w:val="23"/>
        </w:rPr>
        <w:t>drop-in sessions</w:t>
      </w:r>
      <w:r w:rsidR="00E877BD">
        <w:rPr>
          <w:rFonts w:asciiTheme="majorHAnsi" w:hAnsiTheme="majorHAnsi" w:cstheme="majorHAnsi"/>
          <w:sz w:val="23"/>
          <w:szCs w:val="23"/>
        </w:rPr>
        <w:t xml:space="preserve"> and</w:t>
      </w:r>
      <w:r w:rsidR="008C3047" w:rsidRPr="003716AC">
        <w:rPr>
          <w:rFonts w:asciiTheme="majorHAnsi" w:hAnsiTheme="majorHAnsi" w:cstheme="majorHAnsi"/>
          <w:sz w:val="23"/>
          <w:szCs w:val="23"/>
        </w:rPr>
        <w:t xml:space="preserve"> </w:t>
      </w:r>
      <w:hyperlink r:id="rId14" w:history="1">
        <w:r w:rsidR="009A04A3" w:rsidRPr="003716AC">
          <w:rPr>
            <w:rStyle w:val="Hyperlink"/>
            <w:rFonts w:asciiTheme="majorHAnsi" w:hAnsiTheme="majorHAnsi" w:cstheme="majorHAnsi"/>
            <w:sz w:val="23"/>
            <w:szCs w:val="23"/>
          </w:rPr>
          <w:t>outreach work</w:t>
        </w:r>
      </w:hyperlink>
      <w:r w:rsidR="009A04A3" w:rsidRPr="003716AC">
        <w:rPr>
          <w:rFonts w:asciiTheme="majorHAnsi" w:hAnsiTheme="majorHAnsi" w:cstheme="majorHAnsi"/>
          <w:sz w:val="23"/>
          <w:szCs w:val="23"/>
        </w:rPr>
        <w:t xml:space="preserve"> </w:t>
      </w:r>
      <w:r w:rsidR="00E877BD">
        <w:rPr>
          <w:rFonts w:asciiTheme="majorHAnsi" w:hAnsiTheme="majorHAnsi" w:cstheme="majorHAnsi"/>
          <w:sz w:val="23"/>
          <w:szCs w:val="23"/>
        </w:rPr>
        <w:t xml:space="preserve">continued this week with visits to venues, including Tesco Superstore in Dunfermline. </w:t>
      </w:r>
    </w:p>
    <w:p w14:paraId="0F081D0B" w14:textId="77777777" w:rsidR="00EE4BFD" w:rsidRDefault="00EE4BFD" w:rsidP="00D51584">
      <w:pPr>
        <w:spacing w:line="276" w:lineRule="auto"/>
        <w:jc w:val="both"/>
        <w:rPr>
          <w:rStyle w:val="normaltextrun"/>
          <w:rFonts w:asciiTheme="majorHAnsi" w:hAnsiTheme="majorHAnsi"/>
          <w:b/>
          <w:bCs/>
          <w:color w:val="000000"/>
        </w:rPr>
      </w:pPr>
    </w:p>
    <w:p w14:paraId="47181708" w14:textId="75BA8187" w:rsidR="00EF71C9" w:rsidRPr="00B522F9" w:rsidRDefault="00EF71C9" w:rsidP="00D51584">
      <w:pPr>
        <w:spacing w:line="276" w:lineRule="auto"/>
        <w:jc w:val="both"/>
        <w:rPr>
          <w:rFonts w:asciiTheme="majorHAnsi" w:hAnsiTheme="majorHAnsi"/>
          <w:b/>
          <w:bCs/>
          <w:color w:val="000000"/>
        </w:rPr>
      </w:pPr>
      <w:r>
        <w:rPr>
          <w:rStyle w:val="normaltextrun"/>
          <w:rFonts w:asciiTheme="majorHAnsi" w:hAnsiTheme="majorHAnsi"/>
          <w:b/>
          <w:bCs/>
          <w:color w:val="000000"/>
        </w:rPr>
        <w:lastRenderedPageBreak/>
        <w:t>Community and workplace resource</w:t>
      </w:r>
    </w:p>
    <w:p w14:paraId="4AED527A" w14:textId="49CC3AAE" w:rsidR="00EF71C9" w:rsidRPr="000F06A5" w:rsidRDefault="00EF71C9" w:rsidP="000F06A5">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sz w:val="23"/>
          <w:szCs w:val="23"/>
        </w:rPr>
        <w:t xml:space="preserve">We have developed an </w:t>
      </w:r>
      <w:hyperlink r:id="rId15" w:history="1">
        <w:r w:rsidRPr="000F06A5">
          <w:rPr>
            <w:rStyle w:val="Hyperlink"/>
            <w:rFonts w:asciiTheme="majorHAnsi" w:hAnsiTheme="majorHAnsi" w:cstheme="majorHAnsi"/>
            <w:sz w:val="23"/>
            <w:szCs w:val="23"/>
          </w:rPr>
          <w:t>online resource</w:t>
        </w:r>
      </w:hyperlink>
      <w:r w:rsidRPr="000F06A5">
        <w:rPr>
          <w:rFonts w:asciiTheme="majorHAnsi" w:hAnsiTheme="majorHAnsi" w:cstheme="majorHAnsi"/>
          <w:sz w:val="23"/>
          <w:szCs w:val="23"/>
        </w:rPr>
        <w:t xml:space="preserve"> that is being made available to local businesses, hospitality, and other community organisations to help them promote the benefits of vaccination and testing to clients and staff. The resource includes social media graphics, posters, </w:t>
      </w:r>
      <w:r w:rsidR="005666B1" w:rsidRPr="000F06A5">
        <w:rPr>
          <w:rFonts w:asciiTheme="majorHAnsi" w:hAnsiTheme="majorHAnsi" w:cstheme="majorHAnsi"/>
          <w:sz w:val="23"/>
          <w:szCs w:val="23"/>
        </w:rPr>
        <w:t>videos,</w:t>
      </w:r>
      <w:r w:rsidRPr="000F06A5">
        <w:rPr>
          <w:rFonts w:asciiTheme="majorHAnsi" w:hAnsiTheme="majorHAnsi" w:cstheme="majorHAnsi"/>
          <w:sz w:val="23"/>
          <w:szCs w:val="23"/>
        </w:rPr>
        <w:t xml:space="preserve"> and other helpful </w:t>
      </w:r>
      <w:r w:rsidR="009525A8" w:rsidRPr="000F06A5">
        <w:rPr>
          <w:rFonts w:asciiTheme="majorHAnsi" w:hAnsiTheme="majorHAnsi" w:cstheme="majorHAnsi"/>
          <w:sz w:val="23"/>
          <w:szCs w:val="23"/>
        </w:rPr>
        <w:t xml:space="preserve">assets to </w:t>
      </w:r>
      <w:r w:rsidR="00D51584" w:rsidRPr="000F06A5">
        <w:rPr>
          <w:rFonts w:asciiTheme="majorHAnsi" w:hAnsiTheme="majorHAnsi" w:cstheme="majorHAnsi"/>
          <w:sz w:val="23"/>
          <w:szCs w:val="23"/>
        </w:rPr>
        <w:t>outli</w:t>
      </w:r>
      <w:r w:rsidR="00546B88" w:rsidRPr="000F06A5">
        <w:rPr>
          <w:rFonts w:asciiTheme="majorHAnsi" w:hAnsiTheme="majorHAnsi" w:cstheme="majorHAnsi"/>
          <w:sz w:val="23"/>
          <w:szCs w:val="23"/>
        </w:rPr>
        <w:t>n</w:t>
      </w:r>
      <w:r w:rsidR="00D51584" w:rsidRPr="000F06A5">
        <w:rPr>
          <w:rFonts w:asciiTheme="majorHAnsi" w:hAnsiTheme="majorHAnsi" w:cstheme="majorHAnsi"/>
          <w:sz w:val="23"/>
          <w:szCs w:val="23"/>
        </w:rPr>
        <w:t>e the importance of maintaining good practice and playing a role in</w:t>
      </w:r>
      <w:r w:rsidR="009525A8" w:rsidRPr="000F06A5">
        <w:rPr>
          <w:rFonts w:asciiTheme="majorHAnsi" w:hAnsiTheme="majorHAnsi" w:cstheme="majorHAnsi"/>
          <w:sz w:val="23"/>
          <w:szCs w:val="23"/>
        </w:rPr>
        <w:t xml:space="preserve"> keep</w:t>
      </w:r>
      <w:r w:rsidR="00D51584" w:rsidRPr="000F06A5">
        <w:rPr>
          <w:rFonts w:asciiTheme="majorHAnsi" w:hAnsiTheme="majorHAnsi" w:cstheme="majorHAnsi"/>
          <w:sz w:val="23"/>
          <w:szCs w:val="23"/>
        </w:rPr>
        <w:t>ing</w:t>
      </w:r>
      <w:r w:rsidR="009525A8" w:rsidRPr="000F06A5">
        <w:rPr>
          <w:rFonts w:asciiTheme="majorHAnsi" w:hAnsiTheme="majorHAnsi" w:cstheme="majorHAnsi"/>
          <w:sz w:val="23"/>
          <w:szCs w:val="23"/>
        </w:rPr>
        <w:t xml:space="preserve"> </w:t>
      </w:r>
      <w:r w:rsidR="00D51584" w:rsidRPr="000F06A5">
        <w:rPr>
          <w:rFonts w:asciiTheme="majorHAnsi" w:hAnsiTheme="majorHAnsi" w:cstheme="majorHAnsi"/>
          <w:sz w:val="23"/>
          <w:szCs w:val="23"/>
        </w:rPr>
        <w:t xml:space="preserve">both </w:t>
      </w:r>
      <w:r w:rsidR="009525A8" w:rsidRPr="000F06A5">
        <w:rPr>
          <w:rFonts w:asciiTheme="majorHAnsi" w:hAnsiTheme="majorHAnsi" w:cstheme="majorHAnsi"/>
          <w:sz w:val="23"/>
          <w:szCs w:val="23"/>
        </w:rPr>
        <w:t>individuals and businesses safe from the effects of the virus.</w:t>
      </w:r>
    </w:p>
    <w:p w14:paraId="36830C05" w14:textId="77777777" w:rsidR="00EE4BFD" w:rsidRDefault="00EE4BFD" w:rsidP="00B522F9">
      <w:pPr>
        <w:rPr>
          <w:rStyle w:val="normaltextrun"/>
          <w:rFonts w:asciiTheme="majorHAnsi" w:hAnsiTheme="majorHAnsi"/>
          <w:b/>
          <w:bCs/>
          <w:color w:val="000000"/>
        </w:rPr>
      </w:pPr>
    </w:p>
    <w:p w14:paraId="216D8C6A" w14:textId="5FA0CA70" w:rsidR="00B522F9" w:rsidRPr="00B522F9" w:rsidRDefault="00B522F9" w:rsidP="00B522F9">
      <w:pPr>
        <w:rPr>
          <w:rFonts w:asciiTheme="majorHAnsi" w:hAnsiTheme="majorHAnsi"/>
          <w:b/>
          <w:bCs/>
          <w:color w:val="000000"/>
        </w:rPr>
      </w:pPr>
      <w:r>
        <w:rPr>
          <w:rStyle w:val="normaltextrun"/>
          <w:rFonts w:asciiTheme="majorHAnsi" w:hAnsiTheme="majorHAnsi"/>
          <w:b/>
          <w:bCs/>
          <w:color w:val="000000"/>
        </w:rPr>
        <w:t>Getting vaccinated</w:t>
      </w:r>
    </w:p>
    <w:p w14:paraId="02B08CD0" w14:textId="65E893BC" w:rsidR="001631D6" w:rsidRPr="000F06A5" w:rsidRDefault="00C02D12" w:rsidP="000F06A5">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sz w:val="23"/>
          <w:szCs w:val="23"/>
        </w:rPr>
        <w:t>We continue to encourage a</w:t>
      </w:r>
      <w:r w:rsidR="00B522F9" w:rsidRPr="000F06A5">
        <w:rPr>
          <w:rFonts w:asciiTheme="majorHAnsi" w:hAnsiTheme="majorHAnsi" w:cstheme="majorHAnsi"/>
          <w:sz w:val="23"/>
          <w:szCs w:val="23"/>
        </w:rPr>
        <w:t xml:space="preserve">nyone eligible for a first, second or booster dose to book their vaccination appointment via the </w:t>
      </w:r>
      <w:hyperlink r:id="rId16" w:history="1">
        <w:r w:rsidR="00B522F9" w:rsidRPr="000F06A5">
          <w:rPr>
            <w:rStyle w:val="Hyperlink"/>
            <w:rFonts w:asciiTheme="majorHAnsi" w:hAnsiTheme="majorHAnsi" w:cstheme="majorHAnsi"/>
            <w:sz w:val="23"/>
            <w:szCs w:val="23"/>
          </w:rPr>
          <w:t>online booking portal</w:t>
        </w:r>
      </w:hyperlink>
      <w:r w:rsidR="00B522F9" w:rsidRPr="000F06A5">
        <w:rPr>
          <w:rFonts w:asciiTheme="majorHAnsi" w:hAnsiTheme="majorHAnsi" w:cstheme="majorHAnsi"/>
          <w:sz w:val="23"/>
          <w:szCs w:val="23"/>
        </w:rPr>
        <w:t xml:space="preserve"> (people who need to recover their username can do so </w:t>
      </w:r>
      <w:hyperlink r:id="rId17" w:history="1">
        <w:r w:rsidR="00B522F9" w:rsidRPr="000F06A5">
          <w:rPr>
            <w:rStyle w:val="Hyperlink"/>
            <w:rFonts w:asciiTheme="majorHAnsi" w:hAnsiTheme="majorHAnsi" w:cstheme="majorHAnsi"/>
            <w:sz w:val="23"/>
            <w:szCs w:val="23"/>
          </w:rPr>
          <w:t>here</w:t>
        </w:r>
      </w:hyperlink>
      <w:r w:rsidR="00B522F9" w:rsidRPr="000F06A5">
        <w:rPr>
          <w:rFonts w:asciiTheme="majorHAnsi" w:hAnsiTheme="majorHAnsi" w:cstheme="majorHAnsi"/>
          <w:sz w:val="23"/>
          <w:szCs w:val="23"/>
        </w:rPr>
        <w:t xml:space="preserve">) or by calling </w:t>
      </w:r>
      <w:r w:rsidR="00B522F9" w:rsidRPr="000F06A5">
        <w:rPr>
          <w:rFonts w:asciiTheme="majorHAnsi" w:hAnsiTheme="majorHAnsi" w:cstheme="majorHAnsi"/>
          <w:color w:val="050505"/>
          <w:sz w:val="23"/>
          <w:szCs w:val="23"/>
          <w:shd w:val="clear" w:color="auto" w:fill="FFFFFF"/>
        </w:rPr>
        <w:t>0800 030 8013</w:t>
      </w:r>
      <w:r w:rsidR="00B522F9" w:rsidRPr="000F06A5">
        <w:rPr>
          <w:rFonts w:asciiTheme="majorHAnsi" w:hAnsiTheme="majorHAnsi" w:cstheme="majorHAnsi"/>
          <w:sz w:val="23"/>
          <w:szCs w:val="23"/>
        </w:rPr>
        <w:t xml:space="preserve">. Alternatively, the latest </w:t>
      </w:r>
      <w:hyperlink r:id="rId18" w:history="1">
        <w:r w:rsidR="00B522F9" w:rsidRPr="000F06A5">
          <w:rPr>
            <w:rStyle w:val="Hyperlink"/>
            <w:rFonts w:asciiTheme="majorHAnsi" w:hAnsiTheme="majorHAnsi" w:cstheme="majorHAnsi"/>
            <w:sz w:val="23"/>
            <w:szCs w:val="23"/>
          </w:rPr>
          <w:t>drop-in clinics</w:t>
        </w:r>
      </w:hyperlink>
      <w:r w:rsidR="00B522F9" w:rsidRPr="000F06A5">
        <w:rPr>
          <w:rFonts w:asciiTheme="majorHAnsi" w:hAnsiTheme="majorHAnsi" w:cstheme="majorHAnsi"/>
          <w:color w:val="1D1D1B"/>
          <w:sz w:val="23"/>
          <w:szCs w:val="23"/>
        </w:rPr>
        <w:t xml:space="preserve"> are updated regularly on our website.</w:t>
      </w:r>
    </w:p>
    <w:p w14:paraId="13095D6E" w14:textId="77777777" w:rsidR="00EE4BFD" w:rsidRDefault="00EE4BFD" w:rsidP="008B6142">
      <w:pPr>
        <w:rPr>
          <w:rStyle w:val="normaltextrun"/>
          <w:rFonts w:asciiTheme="majorHAnsi" w:hAnsiTheme="majorHAnsi"/>
          <w:b/>
          <w:bCs/>
          <w:color w:val="000000"/>
        </w:rPr>
      </w:pPr>
    </w:p>
    <w:p w14:paraId="4A16CAEC" w14:textId="21C2695C"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6773A4E3" w14:textId="73A53EF9" w:rsidR="008B6142" w:rsidRPr="000F06A5" w:rsidRDefault="008038C9" w:rsidP="000F06A5">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008B6142" w:rsidRPr="000F06A5">
        <w:rPr>
          <w:rFonts w:asciiTheme="majorHAnsi" w:hAnsiTheme="majorHAnsi" w:cstheme="majorHAnsi"/>
          <w:sz w:val="23"/>
          <w:szCs w:val="23"/>
        </w:rPr>
        <w:t>case</w:t>
      </w:r>
      <w:r w:rsidRPr="000F06A5">
        <w:rPr>
          <w:rFonts w:asciiTheme="majorHAnsi" w:hAnsiTheme="majorHAnsi" w:cstheme="majorHAnsi"/>
          <w:sz w:val="23"/>
          <w:szCs w:val="23"/>
        </w:rPr>
        <w:t xml:space="preserve"> numbers</w:t>
      </w:r>
      <w:r w:rsidR="008B6142" w:rsidRPr="000F06A5">
        <w:rPr>
          <w:rFonts w:asciiTheme="majorHAnsi" w:hAnsiTheme="majorHAnsi" w:cstheme="majorHAnsi"/>
          <w:sz w:val="23"/>
          <w:szCs w:val="23"/>
        </w:rPr>
        <w:t xml:space="preserve">, </w:t>
      </w:r>
      <w:r w:rsidRPr="000F06A5">
        <w:rPr>
          <w:rFonts w:asciiTheme="majorHAnsi" w:hAnsiTheme="majorHAnsi" w:cstheme="majorHAnsi"/>
          <w:sz w:val="23"/>
          <w:szCs w:val="23"/>
        </w:rPr>
        <w:t xml:space="preserve">and hospitalisations by accessing the Scottish Government </w:t>
      </w:r>
      <w:hyperlink r:id="rId19"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0" w:history="1">
        <w:r w:rsidRPr="000F06A5">
          <w:rPr>
            <w:rStyle w:val="Hyperlink"/>
            <w:rFonts w:asciiTheme="majorHAnsi" w:hAnsiTheme="majorHAnsi" w:cstheme="majorHAnsi"/>
            <w:sz w:val="23"/>
            <w:szCs w:val="23"/>
          </w:rPr>
          <w:t>Daily Dashboard</w:t>
        </w:r>
      </w:hyperlink>
    </w:p>
    <w:p w14:paraId="5A89918C" w14:textId="6ED85FE5"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4CE21F87" w14:textId="63AB7EA8" w:rsidR="00F96C0E" w:rsidRDefault="00AA46F6" w:rsidP="006A3010">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Test &amp; Protect</w:t>
      </w:r>
      <w:r w:rsidR="0073455C">
        <w:rPr>
          <w:rFonts w:asciiTheme="majorHAnsi" w:hAnsiTheme="majorHAnsi"/>
          <w:b/>
          <w:bCs/>
          <w:color w:val="0070C0"/>
          <w:sz w:val="28"/>
          <w:szCs w:val="28"/>
        </w:rPr>
        <w:t xml:space="preserve"> </w:t>
      </w:r>
    </w:p>
    <w:p w14:paraId="31E569CD" w14:textId="5D86C4B1" w:rsidR="00F96C0E" w:rsidRPr="00F96C0E" w:rsidRDefault="00F96C0E" w:rsidP="00F96C0E">
      <w:pPr>
        <w:autoSpaceDE w:val="0"/>
        <w:autoSpaceDN w:val="0"/>
        <w:adjustRightInd w:val="0"/>
        <w:spacing w:after="200" w:line="276" w:lineRule="auto"/>
        <w:rPr>
          <w:rFonts w:ascii="Calibri" w:eastAsiaTheme="minorHAnsi" w:hAnsi="Calibri" w:cs="Calibri"/>
          <w:b/>
          <w:bCs/>
          <w:sz w:val="23"/>
          <w:szCs w:val="23"/>
          <w:lang w:val="en" w:eastAsia="en-US"/>
        </w:rPr>
      </w:pPr>
      <w:r w:rsidRPr="00F96C0E">
        <w:rPr>
          <w:rFonts w:ascii="Calibri" w:eastAsiaTheme="minorHAnsi" w:hAnsi="Calibri" w:cs="Calibri"/>
          <w:b/>
          <w:bCs/>
          <w:sz w:val="23"/>
          <w:szCs w:val="23"/>
          <w:lang w:val="en" w:eastAsia="en-US"/>
        </w:rPr>
        <w:t xml:space="preserve">Scottish Government Test and Protect Transition Plan </w:t>
      </w:r>
    </w:p>
    <w:p w14:paraId="51D42587" w14:textId="6CD2EEBC" w:rsidR="00F96C0E" w:rsidRPr="00F96C0E" w:rsidRDefault="00F96C0E" w:rsidP="00927D9C">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F96C0E">
        <w:rPr>
          <w:rFonts w:asciiTheme="majorHAnsi" w:eastAsiaTheme="minorHAnsi" w:hAnsiTheme="majorHAnsi" w:cstheme="majorHAnsi"/>
          <w:sz w:val="23"/>
          <w:szCs w:val="23"/>
          <w:lang w:val="en" w:eastAsia="en-US"/>
        </w:rPr>
        <w:t xml:space="preserve">Scottish Government have published the transition plan for Test and Protect. The plan outlines the transition from population-wide testing to a more targeted approach. It is available to view </w:t>
      </w:r>
      <w:hyperlink r:id="rId21" w:history="1">
        <w:r w:rsidRPr="00F96C0E">
          <w:rPr>
            <w:rStyle w:val="Hyperlink"/>
            <w:rFonts w:asciiTheme="majorHAnsi" w:eastAsiaTheme="minorHAnsi" w:hAnsiTheme="majorHAnsi" w:cstheme="majorHAnsi"/>
            <w:sz w:val="23"/>
            <w:szCs w:val="23"/>
            <w:lang w:val="en" w:eastAsia="en-US"/>
          </w:rPr>
          <w:t>here</w:t>
        </w:r>
      </w:hyperlink>
      <w:r w:rsidRPr="00F96C0E">
        <w:rPr>
          <w:rFonts w:asciiTheme="majorHAnsi" w:eastAsiaTheme="minorHAnsi" w:hAnsiTheme="majorHAnsi" w:cstheme="majorHAnsi"/>
          <w:sz w:val="23"/>
          <w:szCs w:val="23"/>
          <w:lang w:val="en" w:eastAsia="en-US"/>
        </w:rPr>
        <w:t xml:space="preserve">. </w:t>
      </w:r>
    </w:p>
    <w:p w14:paraId="452619CC" w14:textId="12BF81BC" w:rsidR="005C23F8" w:rsidRPr="006A3010" w:rsidRDefault="004034F3" w:rsidP="00927D9C">
      <w:pPr>
        <w:pStyle w:val="NormalWeb"/>
        <w:spacing w:before="0" w:beforeAutospacing="0" w:after="0" w:afterAutospacing="0"/>
        <w:jc w:val="both"/>
        <w:rPr>
          <w:rFonts w:asciiTheme="majorHAnsi" w:hAnsiTheme="majorHAnsi"/>
        </w:rPr>
      </w:pPr>
      <w:r w:rsidRPr="006A3010">
        <w:rPr>
          <w:rFonts w:asciiTheme="majorHAnsi" w:hAnsiTheme="majorHAnsi"/>
          <w:b/>
          <w:bCs/>
          <w:bdr w:val="none" w:sz="0" w:space="0" w:color="auto" w:frame="1"/>
        </w:rPr>
        <w:t>S</w:t>
      </w:r>
      <w:r w:rsidR="005C23F8" w:rsidRPr="006A3010">
        <w:rPr>
          <w:rFonts w:asciiTheme="majorHAnsi" w:hAnsiTheme="majorHAnsi"/>
          <w:b/>
          <w:bCs/>
          <w:bdr w:val="none" w:sz="0" w:space="0" w:color="auto" w:frame="1"/>
        </w:rPr>
        <w:t>elf-isolati</w:t>
      </w:r>
      <w:r w:rsidRPr="006A3010">
        <w:rPr>
          <w:rFonts w:asciiTheme="majorHAnsi" w:hAnsiTheme="majorHAnsi"/>
          <w:b/>
          <w:bCs/>
          <w:bdr w:val="none" w:sz="0" w:space="0" w:color="auto" w:frame="1"/>
        </w:rPr>
        <w:t>on</w:t>
      </w:r>
      <w:r w:rsidR="005C23F8" w:rsidRPr="006A3010">
        <w:rPr>
          <w:rFonts w:asciiTheme="majorHAnsi" w:hAnsiTheme="majorHAnsi"/>
          <w:b/>
          <w:bCs/>
          <w:bdr w:val="none" w:sz="0" w:space="0" w:color="auto" w:frame="1"/>
        </w:rPr>
        <w:t xml:space="preserve">, close contact and testing </w:t>
      </w:r>
      <w:r w:rsidRPr="006A3010">
        <w:rPr>
          <w:rFonts w:asciiTheme="majorHAnsi" w:hAnsiTheme="majorHAnsi"/>
          <w:b/>
          <w:bCs/>
          <w:bdr w:val="none" w:sz="0" w:space="0" w:color="auto" w:frame="1"/>
        </w:rPr>
        <w:t>guidance</w:t>
      </w:r>
    </w:p>
    <w:p w14:paraId="61B885E4" w14:textId="5EBA00A9" w:rsidR="005C23F8" w:rsidRPr="006A3010" w:rsidRDefault="005C23F8" w:rsidP="00927D9C">
      <w:pPr>
        <w:pStyle w:val="NoSpacing"/>
        <w:spacing w:line="276" w:lineRule="auto"/>
        <w:jc w:val="both"/>
        <w:rPr>
          <w:rFonts w:asciiTheme="majorHAnsi" w:hAnsiTheme="majorHAnsi" w:cstheme="majorHAnsi"/>
          <w:sz w:val="23"/>
          <w:szCs w:val="23"/>
        </w:rPr>
      </w:pPr>
      <w:r w:rsidRPr="006A3010">
        <w:rPr>
          <w:rFonts w:asciiTheme="majorHAnsi" w:hAnsiTheme="majorHAnsi" w:cstheme="majorHAnsi"/>
          <w:sz w:val="23"/>
          <w:szCs w:val="23"/>
          <w:bdr w:val="none" w:sz="0" w:space="0" w:color="auto" w:frame="1"/>
        </w:rPr>
        <w:t>Up</w:t>
      </w:r>
      <w:r w:rsidR="00C9634A" w:rsidRPr="006A3010">
        <w:rPr>
          <w:rFonts w:asciiTheme="majorHAnsi" w:hAnsiTheme="majorHAnsi" w:cstheme="majorHAnsi"/>
          <w:sz w:val="23"/>
          <w:szCs w:val="23"/>
          <w:bdr w:val="none" w:sz="0" w:space="0" w:color="auto" w:frame="1"/>
        </w:rPr>
        <w:t>-</w:t>
      </w:r>
      <w:r w:rsidRPr="006A3010">
        <w:rPr>
          <w:rFonts w:asciiTheme="majorHAnsi" w:hAnsiTheme="majorHAnsi" w:cstheme="majorHAnsi"/>
          <w:sz w:val="23"/>
          <w:szCs w:val="23"/>
          <w:bdr w:val="none" w:sz="0" w:space="0" w:color="auto" w:frame="1"/>
        </w:rPr>
        <w:t>to</w:t>
      </w:r>
      <w:r w:rsidR="00C9634A" w:rsidRPr="006A3010">
        <w:rPr>
          <w:rFonts w:asciiTheme="majorHAnsi" w:hAnsiTheme="majorHAnsi" w:cstheme="majorHAnsi"/>
          <w:sz w:val="23"/>
          <w:szCs w:val="23"/>
          <w:bdr w:val="none" w:sz="0" w:space="0" w:color="auto" w:frame="1"/>
        </w:rPr>
        <w:t>-</w:t>
      </w:r>
      <w:r w:rsidRPr="006A3010">
        <w:rPr>
          <w:rFonts w:asciiTheme="majorHAnsi" w:hAnsiTheme="majorHAnsi" w:cstheme="majorHAnsi"/>
          <w:sz w:val="23"/>
          <w:szCs w:val="23"/>
          <w:bdr w:val="none" w:sz="0" w:space="0" w:color="auto" w:frame="1"/>
        </w:rPr>
        <w:t>date guidance around isolation periods, rules for close contacts and further testing information, including a walk-through guide, can be found </w:t>
      </w:r>
      <w:hyperlink r:id="rId22" w:tgtFrame="_blank" w:history="1">
        <w:r w:rsidRPr="006A3010">
          <w:rPr>
            <w:rStyle w:val="Hyperlink"/>
            <w:rFonts w:asciiTheme="majorHAnsi" w:hAnsiTheme="majorHAnsi" w:cstheme="majorHAnsi"/>
            <w:sz w:val="23"/>
            <w:szCs w:val="23"/>
            <w:bdr w:val="none" w:sz="0" w:space="0" w:color="auto" w:frame="1"/>
          </w:rPr>
          <w:t>here</w:t>
        </w:r>
      </w:hyperlink>
      <w:r w:rsidRPr="006A3010">
        <w:rPr>
          <w:rFonts w:asciiTheme="majorHAnsi" w:hAnsiTheme="majorHAnsi" w:cstheme="majorHAnsi"/>
          <w:sz w:val="23"/>
          <w:szCs w:val="23"/>
          <w:bdr w:val="none" w:sz="0" w:space="0" w:color="auto" w:frame="1"/>
        </w:rPr>
        <w:t>.  </w:t>
      </w:r>
    </w:p>
    <w:p w14:paraId="7EF57369" w14:textId="77777777" w:rsidR="005C23F8" w:rsidRDefault="005C23F8" w:rsidP="00927D9C">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w:t>
      </w:r>
    </w:p>
    <w:p w14:paraId="29597F74" w14:textId="6E9CD2F9" w:rsidR="005C23F8" w:rsidRPr="00F96C0E" w:rsidRDefault="005C23F8" w:rsidP="00927D9C">
      <w:pPr>
        <w:pStyle w:val="NormalWeb"/>
        <w:spacing w:before="0" w:beforeAutospacing="0" w:after="0" w:afterAutospacing="0"/>
        <w:jc w:val="both"/>
        <w:rPr>
          <w:rFonts w:ascii="Calibri" w:hAnsi="Calibri" w:cs="Calibri"/>
          <w:sz w:val="24"/>
          <w:szCs w:val="24"/>
        </w:rPr>
      </w:pPr>
      <w:r w:rsidRPr="00F96C0E">
        <w:rPr>
          <w:rFonts w:ascii="Calibri Light" w:hAnsi="Calibri Light" w:cs="Calibri Light"/>
          <w:b/>
          <w:bCs/>
          <w:sz w:val="24"/>
          <w:szCs w:val="24"/>
          <w:bdr w:val="none" w:sz="0" w:space="0" w:color="auto" w:frame="1"/>
        </w:rPr>
        <w:t xml:space="preserve">Community </w:t>
      </w:r>
      <w:r w:rsidR="00C9634A" w:rsidRPr="00F96C0E">
        <w:rPr>
          <w:rFonts w:ascii="Calibri Light" w:hAnsi="Calibri Light" w:cs="Calibri Light"/>
          <w:b/>
          <w:bCs/>
          <w:sz w:val="24"/>
          <w:szCs w:val="24"/>
          <w:bdr w:val="none" w:sz="0" w:space="0" w:color="auto" w:frame="1"/>
        </w:rPr>
        <w:t>T</w:t>
      </w:r>
      <w:r w:rsidRPr="00F96C0E">
        <w:rPr>
          <w:rFonts w:ascii="Calibri Light" w:hAnsi="Calibri Light" w:cs="Calibri Light"/>
          <w:b/>
          <w:bCs/>
          <w:sz w:val="24"/>
          <w:szCs w:val="24"/>
          <w:bdr w:val="none" w:sz="0" w:space="0" w:color="auto" w:frame="1"/>
        </w:rPr>
        <w:t>esting </w:t>
      </w:r>
      <w:r w:rsidRPr="00F96C0E">
        <w:rPr>
          <w:rFonts w:ascii="Calibri Light" w:hAnsi="Calibri Light" w:cs="Calibri Light"/>
          <w:sz w:val="24"/>
          <w:szCs w:val="24"/>
          <w:bdr w:val="none" w:sz="0" w:space="0" w:color="auto" w:frame="1"/>
        </w:rPr>
        <w:t>   </w:t>
      </w:r>
    </w:p>
    <w:p w14:paraId="73AB91F9" w14:textId="6DA626E5" w:rsidR="006A3010" w:rsidRPr="00F96C0E" w:rsidRDefault="00F96C0E" w:rsidP="00927D9C">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F96C0E">
        <w:rPr>
          <w:rFonts w:asciiTheme="majorHAnsi" w:eastAsiaTheme="minorHAnsi" w:hAnsiTheme="majorHAnsi" w:cstheme="majorHAnsi"/>
          <w:sz w:val="23"/>
          <w:szCs w:val="23"/>
          <w:lang w:val="en" w:eastAsia="en-US"/>
        </w:rPr>
        <w:t>Alongside symptomatic testing, our community testing sites continue to operate across Fife, seven days a week, providing LFD tests, and PCRs where needed. Members of the public can drop-in at any time during opening hours to access testing and a variety of support. A targeted approach is also now being taken to distribute LFD home testing kits directly to members of the public at selected venues including food banks, supermarkets, and local shops, with staff on hand to signpost to further support. As well as these targeted distribution sites, home LFD kits continue to be available to pick up from testing sites, participating community pharmacies, and online for home delivery. Further information is available</w:t>
      </w:r>
      <w:r w:rsidRPr="00F96C0E">
        <w:rPr>
          <w:rFonts w:asciiTheme="majorHAnsi" w:eastAsiaTheme="minorHAnsi" w:hAnsiTheme="majorHAnsi" w:cstheme="majorHAnsi"/>
          <w:sz w:val="23"/>
          <w:szCs w:val="23"/>
          <w:lang w:eastAsia="en-US"/>
        </w:rPr>
        <w:t xml:space="preserve"> </w:t>
      </w:r>
      <w:hyperlink r:id="rId23" w:history="1">
        <w:r w:rsidRPr="00F96C0E">
          <w:rPr>
            <w:rStyle w:val="Hyperlink"/>
            <w:rFonts w:asciiTheme="majorHAnsi" w:eastAsiaTheme="minorHAnsi" w:hAnsiTheme="majorHAnsi" w:cstheme="majorHAnsi"/>
            <w:sz w:val="23"/>
            <w:szCs w:val="23"/>
            <w:lang w:eastAsia="en-US"/>
          </w:rPr>
          <w:t>here</w:t>
        </w:r>
      </w:hyperlink>
      <w:r w:rsidRPr="00F96C0E">
        <w:rPr>
          <w:rFonts w:asciiTheme="majorHAnsi" w:eastAsiaTheme="minorHAnsi" w:hAnsiTheme="majorHAnsi" w:cstheme="majorHAnsi"/>
          <w:sz w:val="23"/>
          <w:szCs w:val="23"/>
          <w:lang w:eastAsia="en-US"/>
        </w:rPr>
        <w:t>.</w:t>
      </w:r>
    </w:p>
    <w:p w14:paraId="7181C5FF" w14:textId="5855125C" w:rsidR="006A3010" w:rsidRPr="00442DA6" w:rsidRDefault="006A3010" w:rsidP="00927D9C">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Test message scam circulating</w:t>
      </w:r>
    </w:p>
    <w:p w14:paraId="586D29B3" w14:textId="134A938B" w:rsidR="006A3010" w:rsidRPr="006A3010" w:rsidRDefault="006A3010" w:rsidP="00927D9C">
      <w:pPr>
        <w:shd w:val="clear" w:color="auto" w:fill="FFFFFF"/>
        <w:spacing w:line="276" w:lineRule="auto"/>
        <w:jc w:val="both"/>
        <w:rPr>
          <w:rFonts w:asciiTheme="majorHAnsi" w:hAnsiTheme="majorHAnsi" w:cstheme="majorHAnsi"/>
          <w:color w:val="050505"/>
          <w:sz w:val="23"/>
          <w:szCs w:val="23"/>
        </w:rPr>
      </w:pPr>
      <w:r w:rsidRPr="006A3010">
        <w:rPr>
          <w:rFonts w:asciiTheme="majorHAnsi" w:hAnsiTheme="majorHAnsi" w:cstheme="majorHAnsi"/>
          <w:color w:val="050505"/>
          <w:sz w:val="23"/>
          <w:szCs w:val="23"/>
        </w:rPr>
        <w:t>We've been made aware of a text message scam circulating, where people posing as Test and Protect contact tracers are texting people to suggest they</w:t>
      </w:r>
      <w:r>
        <w:rPr>
          <w:rFonts w:asciiTheme="majorHAnsi" w:hAnsiTheme="majorHAnsi" w:cstheme="majorHAnsi"/>
          <w:color w:val="050505"/>
          <w:sz w:val="23"/>
          <w:szCs w:val="23"/>
        </w:rPr>
        <w:t xml:space="preserve"> ha</w:t>
      </w:r>
      <w:r w:rsidRPr="006A3010">
        <w:rPr>
          <w:rFonts w:asciiTheme="majorHAnsi" w:hAnsiTheme="majorHAnsi" w:cstheme="majorHAnsi"/>
          <w:color w:val="050505"/>
          <w:sz w:val="23"/>
          <w:szCs w:val="23"/>
        </w:rPr>
        <w:t>ve been in close contact with a positive case and signposting them to pay for test kits.</w:t>
      </w:r>
      <w:r>
        <w:rPr>
          <w:rFonts w:asciiTheme="majorHAnsi" w:hAnsiTheme="majorHAnsi" w:cstheme="majorHAnsi"/>
          <w:color w:val="050505"/>
          <w:sz w:val="23"/>
          <w:szCs w:val="23"/>
        </w:rPr>
        <w:t xml:space="preserve"> </w:t>
      </w:r>
      <w:r w:rsidRPr="006A3010">
        <w:rPr>
          <w:rFonts w:asciiTheme="majorHAnsi" w:hAnsiTheme="majorHAnsi" w:cstheme="majorHAnsi"/>
          <w:color w:val="050505"/>
          <w:sz w:val="23"/>
          <w:szCs w:val="23"/>
        </w:rPr>
        <w:t xml:space="preserve">This is not a genuine message from our Test and Protect team. If </w:t>
      </w:r>
      <w:r>
        <w:rPr>
          <w:rFonts w:asciiTheme="majorHAnsi" w:hAnsiTheme="majorHAnsi" w:cstheme="majorHAnsi"/>
          <w:color w:val="050505"/>
          <w:sz w:val="23"/>
          <w:szCs w:val="23"/>
        </w:rPr>
        <w:t>constituents</w:t>
      </w:r>
      <w:r w:rsidRPr="006A3010">
        <w:rPr>
          <w:rFonts w:asciiTheme="majorHAnsi" w:hAnsiTheme="majorHAnsi" w:cstheme="majorHAnsi"/>
          <w:color w:val="050505"/>
          <w:sz w:val="23"/>
          <w:szCs w:val="23"/>
        </w:rPr>
        <w:t xml:space="preserve"> receive a text claiming to be from Test and Protect and </w:t>
      </w:r>
      <w:r>
        <w:rPr>
          <w:rFonts w:asciiTheme="majorHAnsi" w:hAnsiTheme="majorHAnsi" w:cstheme="majorHAnsi"/>
          <w:color w:val="050505"/>
          <w:sz w:val="23"/>
          <w:szCs w:val="23"/>
        </w:rPr>
        <w:lastRenderedPageBreak/>
        <w:t xml:space="preserve">they </w:t>
      </w:r>
      <w:r w:rsidRPr="006A3010">
        <w:rPr>
          <w:rFonts w:asciiTheme="majorHAnsi" w:hAnsiTheme="majorHAnsi" w:cstheme="majorHAnsi"/>
          <w:color w:val="050505"/>
          <w:sz w:val="23"/>
          <w:szCs w:val="23"/>
        </w:rPr>
        <w:t xml:space="preserve">have any doubts around its authenticity, </w:t>
      </w:r>
      <w:r>
        <w:rPr>
          <w:rFonts w:asciiTheme="majorHAnsi" w:hAnsiTheme="majorHAnsi" w:cstheme="majorHAnsi"/>
          <w:color w:val="050505"/>
          <w:sz w:val="23"/>
          <w:szCs w:val="23"/>
        </w:rPr>
        <w:t xml:space="preserve">they should </w:t>
      </w:r>
      <w:r w:rsidRPr="006A3010">
        <w:rPr>
          <w:rFonts w:asciiTheme="majorHAnsi" w:hAnsiTheme="majorHAnsi" w:cstheme="majorHAnsi"/>
          <w:color w:val="050505"/>
          <w:sz w:val="23"/>
          <w:szCs w:val="23"/>
        </w:rPr>
        <w:t>call 0800 030 8012 to verify.</w:t>
      </w:r>
      <w:r>
        <w:rPr>
          <w:rFonts w:asciiTheme="majorHAnsi" w:hAnsiTheme="majorHAnsi" w:cstheme="majorHAnsi"/>
          <w:color w:val="050505"/>
          <w:sz w:val="23"/>
          <w:szCs w:val="23"/>
        </w:rPr>
        <w:t xml:space="preserve"> </w:t>
      </w:r>
      <w:r w:rsidRPr="006A3010">
        <w:rPr>
          <w:rFonts w:asciiTheme="majorHAnsi" w:hAnsiTheme="majorHAnsi" w:cstheme="majorHAnsi"/>
          <w:color w:val="050505"/>
          <w:sz w:val="23"/>
          <w:szCs w:val="23"/>
        </w:rPr>
        <w:t xml:space="preserve">If </w:t>
      </w:r>
      <w:r>
        <w:rPr>
          <w:rFonts w:asciiTheme="majorHAnsi" w:hAnsiTheme="majorHAnsi" w:cstheme="majorHAnsi"/>
          <w:color w:val="050505"/>
          <w:sz w:val="23"/>
          <w:szCs w:val="23"/>
        </w:rPr>
        <w:t xml:space="preserve">constituents </w:t>
      </w:r>
      <w:r w:rsidRPr="006A3010">
        <w:rPr>
          <w:rFonts w:asciiTheme="majorHAnsi" w:hAnsiTheme="majorHAnsi" w:cstheme="majorHAnsi"/>
          <w:color w:val="050505"/>
          <w:sz w:val="23"/>
          <w:szCs w:val="23"/>
        </w:rPr>
        <w:t xml:space="preserve">require home test kits, </w:t>
      </w:r>
      <w:r>
        <w:rPr>
          <w:rFonts w:asciiTheme="majorHAnsi" w:hAnsiTheme="majorHAnsi" w:cstheme="majorHAnsi"/>
          <w:color w:val="050505"/>
          <w:sz w:val="23"/>
          <w:szCs w:val="23"/>
        </w:rPr>
        <w:t xml:space="preserve">these </w:t>
      </w:r>
      <w:r w:rsidRPr="006A3010">
        <w:rPr>
          <w:rFonts w:asciiTheme="majorHAnsi" w:hAnsiTheme="majorHAnsi" w:cstheme="majorHAnsi"/>
          <w:color w:val="050505"/>
          <w:sz w:val="23"/>
          <w:szCs w:val="23"/>
        </w:rPr>
        <w:t xml:space="preserve">can </w:t>
      </w:r>
      <w:r>
        <w:rPr>
          <w:rFonts w:asciiTheme="majorHAnsi" w:hAnsiTheme="majorHAnsi" w:cstheme="majorHAnsi"/>
          <w:color w:val="050505"/>
          <w:sz w:val="23"/>
          <w:szCs w:val="23"/>
        </w:rPr>
        <w:t xml:space="preserve">be </w:t>
      </w:r>
      <w:r w:rsidRPr="006A3010">
        <w:rPr>
          <w:rFonts w:asciiTheme="majorHAnsi" w:hAnsiTheme="majorHAnsi" w:cstheme="majorHAnsi"/>
          <w:color w:val="050505"/>
          <w:sz w:val="23"/>
          <w:szCs w:val="23"/>
        </w:rPr>
        <w:t>pick</w:t>
      </w:r>
      <w:r>
        <w:rPr>
          <w:rFonts w:asciiTheme="majorHAnsi" w:hAnsiTheme="majorHAnsi" w:cstheme="majorHAnsi"/>
          <w:color w:val="050505"/>
          <w:sz w:val="23"/>
          <w:szCs w:val="23"/>
        </w:rPr>
        <w:t>ed</w:t>
      </w:r>
      <w:r w:rsidRPr="006A3010">
        <w:rPr>
          <w:rFonts w:asciiTheme="majorHAnsi" w:hAnsiTheme="majorHAnsi" w:cstheme="majorHAnsi"/>
          <w:color w:val="050505"/>
          <w:sz w:val="23"/>
          <w:szCs w:val="23"/>
        </w:rPr>
        <w:t xml:space="preserve"> up </w:t>
      </w:r>
      <w:hyperlink r:id="rId24" w:history="1">
        <w:r w:rsidRPr="006A3010">
          <w:rPr>
            <w:rStyle w:val="Hyperlink"/>
            <w:rFonts w:asciiTheme="majorHAnsi" w:hAnsiTheme="majorHAnsi" w:cstheme="majorHAnsi"/>
            <w:sz w:val="23"/>
            <w:szCs w:val="23"/>
          </w:rPr>
          <w:t>free-of-charge</w:t>
        </w:r>
      </w:hyperlink>
      <w:r>
        <w:rPr>
          <w:rFonts w:asciiTheme="majorHAnsi" w:hAnsiTheme="majorHAnsi" w:cstheme="majorHAnsi"/>
          <w:color w:val="050505"/>
          <w:sz w:val="23"/>
          <w:szCs w:val="23"/>
        </w:rPr>
        <w:t>. P</w:t>
      </w:r>
      <w:r w:rsidRPr="006A3010">
        <w:rPr>
          <w:rFonts w:asciiTheme="majorHAnsi" w:hAnsiTheme="majorHAnsi" w:cstheme="majorHAnsi"/>
          <w:color w:val="050505"/>
          <w:sz w:val="23"/>
          <w:szCs w:val="23"/>
        </w:rPr>
        <w:t xml:space="preserve">otential contact tracing scams </w:t>
      </w:r>
      <w:r>
        <w:rPr>
          <w:rFonts w:asciiTheme="majorHAnsi" w:hAnsiTheme="majorHAnsi" w:cstheme="majorHAnsi"/>
          <w:color w:val="050505"/>
          <w:sz w:val="23"/>
          <w:szCs w:val="23"/>
        </w:rPr>
        <w:t xml:space="preserve">should be reported </w:t>
      </w:r>
      <w:r w:rsidRPr="006A3010">
        <w:rPr>
          <w:rFonts w:asciiTheme="majorHAnsi" w:hAnsiTheme="majorHAnsi" w:cstheme="majorHAnsi"/>
          <w:color w:val="050505"/>
          <w:sz w:val="23"/>
          <w:szCs w:val="23"/>
        </w:rPr>
        <w:t>to Advice Direct Scotland on 0808 800 9060.</w:t>
      </w:r>
    </w:p>
    <w:p w14:paraId="71773263" w14:textId="77777777" w:rsidR="00D4698F" w:rsidRDefault="00D4698F" w:rsidP="006346BB">
      <w:pPr>
        <w:spacing w:line="276" w:lineRule="auto"/>
        <w:jc w:val="both"/>
        <w:textAlignment w:val="baseline"/>
        <w:rPr>
          <w:rFonts w:asciiTheme="majorHAnsi" w:hAnsiTheme="majorHAnsi" w:cstheme="majorHAnsi"/>
          <w:sz w:val="23"/>
          <w:szCs w:val="23"/>
        </w:rPr>
      </w:pPr>
    </w:p>
    <w:p w14:paraId="3819D5DD" w14:textId="3A5E7969" w:rsidR="008415FA" w:rsidRDefault="00D4698F" w:rsidP="00E31C35">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3E08B705" w14:textId="77777777" w:rsidR="00585ADA" w:rsidRDefault="007B2E09" w:rsidP="00585ADA">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Healthcare services under extreme pressure</w:t>
      </w:r>
    </w:p>
    <w:p w14:paraId="5FB8E936" w14:textId="6A03F759" w:rsidR="007B2E09" w:rsidRDefault="00585ADA" w:rsidP="001C2277">
      <w:pPr>
        <w:spacing w:line="276" w:lineRule="auto"/>
        <w:jc w:val="both"/>
        <w:rPr>
          <w:rFonts w:asciiTheme="majorHAnsi" w:hAnsiTheme="majorHAnsi"/>
          <w:color w:val="1D1D1B"/>
          <w:sz w:val="23"/>
          <w:szCs w:val="23"/>
        </w:rPr>
      </w:pPr>
      <w:r w:rsidRPr="001C2277">
        <w:rPr>
          <w:rFonts w:asciiTheme="majorHAnsi" w:hAnsiTheme="majorHAnsi"/>
          <w:sz w:val="23"/>
          <w:szCs w:val="23"/>
        </w:rPr>
        <w:t xml:space="preserve">Earlier this week, we put out communications to advise members of the public that we are under extreme pressure due to </w:t>
      </w:r>
      <w:r w:rsidR="007B2E09" w:rsidRPr="001C2277">
        <w:rPr>
          <w:rFonts w:asciiTheme="majorHAnsi" w:hAnsiTheme="majorHAnsi" w:cstheme="majorHAnsi"/>
          <w:color w:val="1D1D1B"/>
          <w:sz w:val="23"/>
          <w:szCs w:val="23"/>
        </w:rPr>
        <w:t xml:space="preserve">managing a very significant demand for healthcare services. </w:t>
      </w:r>
      <w:proofErr w:type="gramStart"/>
      <w:r w:rsidR="001C2277">
        <w:rPr>
          <w:rFonts w:asciiTheme="majorHAnsi" w:hAnsiTheme="majorHAnsi" w:cstheme="majorHAnsi"/>
          <w:color w:val="1D1D1B"/>
          <w:sz w:val="23"/>
          <w:szCs w:val="23"/>
        </w:rPr>
        <w:t>In particular, this</w:t>
      </w:r>
      <w:proofErr w:type="gramEnd"/>
      <w:r w:rsidR="001C2277">
        <w:rPr>
          <w:rFonts w:asciiTheme="majorHAnsi" w:hAnsiTheme="majorHAnsi" w:cstheme="majorHAnsi"/>
          <w:color w:val="1D1D1B"/>
          <w:sz w:val="23"/>
          <w:szCs w:val="23"/>
        </w:rPr>
        <w:t xml:space="preserve"> has been caused by </w:t>
      </w:r>
      <w:r w:rsidR="007B2E09" w:rsidRPr="001C2277">
        <w:rPr>
          <w:rFonts w:asciiTheme="majorHAnsi" w:hAnsiTheme="majorHAnsi" w:cstheme="majorHAnsi"/>
          <w:color w:val="1D1D1B"/>
          <w:sz w:val="23"/>
          <w:szCs w:val="23"/>
        </w:rPr>
        <w:t xml:space="preserve">an increasing number of people presenting with </w:t>
      </w:r>
      <w:r w:rsidRPr="001C2277">
        <w:rPr>
          <w:rFonts w:asciiTheme="majorHAnsi" w:hAnsiTheme="majorHAnsi"/>
          <w:color w:val="1D1D1B"/>
          <w:sz w:val="23"/>
          <w:szCs w:val="23"/>
        </w:rPr>
        <w:t xml:space="preserve">Covid </w:t>
      </w:r>
      <w:r w:rsidR="007B2E09" w:rsidRPr="001C2277">
        <w:rPr>
          <w:rFonts w:asciiTheme="majorHAnsi" w:hAnsiTheme="majorHAnsi" w:cstheme="majorHAnsi"/>
          <w:color w:val="1D1D1B"/>
          <w:sz w:val="23"/>
          <w:szCs w:val="23"/>
        </w:rPr>
        <w:t xml:space="preserve">and a range of other conditions, coupled with a rise staff absence </w:t>
      </w:r>
      <w:r w:rsidR="001C2277">
        <w:rPr>
          <w:rFonts w:asciiTheme="majorHAnsi" w:hAnsiTheme="majorHAnsi" w:cstheme="majorHAnsi"/>
          <w:color w:val="1D1D1B"/>
          <w:sz w:val="23"/>
          <w:szCs w:val="23"/>
        </w:rPr>
        <w:t>through</w:t>
      </w:r>
      <w:r w:rsidRPr="001C2277">
        <w:rPr>
          <w:rFonts w:asciiTheme="majorHAnsi" w:hAnsiTheme="majorHAnsi"/>
          <w:color w:val="1D1D1B"/>
          <w:sz w:val="23"/>
          <w:szCs w:val="23"/>
        </w:rPr>
        <w:t xml:space="preserve"> Covid</w:t>
      </w:r>
      <w:r w:rsidR="007B2E09" w:rsidRPr="001C2277">
        <w:rPr>
          <w:rFonts w:asciiTheme="majorHAnsi" w:hAnsiTheme="majorHAnsi" w:cstheme="majorHAnsi"/>
          <w:color w:val="1D1D1B"/>
          <w:sz w:val="23"/>
          <w:szCs w:val="23"/>
        </w:rPr>
        <w:t>.</w:t>
      </w:r>
      <w:r w:rsidRPr="001C2277">
        <w:rPr>
          <w:rFonts w:asciiTheme="majorHAnsi" w:hAnsiTheme="majorHAnsi"/>
          <w:color w:val="1D1D1B"/>
          <w:sz w:val="23"/>
          <w:szCs w:val="23"/>
        </w:rPr>
        <w:t xml:space="preserve"> </w:t>
      </w:r>
      <w:r w:rsidR="007B2E09" w:rsidRPr="001C2277">
        <w:rPr>
          <w:rFonts w:asciiTheme="majorHAnsi" w:hAnsiTheme="majorHAnsi" w:cstheme="majorHAnsi"/>
          <w:color w:val="1D1D1B"/>
          <w:sz w:val="23"/>
          <w:szCs w:val="23"/>
        </w:rPr>
        <w:t>Th</w:t>
      </w:r>
      <w:r w:rsidRPr="001C2277">
        <w:rPr>
          <w:rFonts w:asciiTheme="majorHAnsi" w:hAnsiTheme="majorHAnsi"/>
          <w:color w:val="1D1D1B"/>
          <w:sz w:val="23"/>
          <w:szCs w:val="23"/>
        </w:rPr>
        <w:t>e</w:t>
      </w:r>
      <w:r w:rsidR="007B2E09" w:rsidRPr="001C2277">
        <w:rPr>
          <w:rFonts w:asciiTheme="majorHAnsi" w:hAnsiTheme="majorHAnsi" w:cstheme="majorHAnsi"/>
          <w:color w:val="1D1D1B"/>
          <w:sz w:val="23"/>
          <w:szCs w:val="23"/>
        </w:rPr>
        <w:t xml:space="preserve"> rise in demand is affecting our hospitals, particularly within our Emergency Department and admissions wards, and is also having a significant impact on local GP practices.</w:t>
      </w:r>
      <w:r w:rsidRPr="001C2277">
        <w:rPr>
          <w:rFonts w:asciiTheme="majorHAnsi" w:hAnsiTheme="majorHAnsi"/>
          <w:color w:val="1D1D1B"/>
          <w:sz w:val="23"/>
          <w:szCs w:val="23"/>
        </w:rPr>
        <w:t xml:space="preserve"> </w:t>
      </w:r>
      <w:r w:rsidR="007B2E09" w:rsidRPr="001C2277">
        <w:rPr>
          <w:rFonts w:asciiTheme="majorHAnsi" w:hAnsiTheme="majorHAnsi" w:cstheme="majorHAnsi"/>
          <w:color w:val="1D1D1B"/>
          <w:sz w:val="23"/>
          <w:szCs w:val="23"/>
        </w:rPr>
        <w:t xml:space="preserve">We </w:t>
      </w:r>
      <w:r w:rsidRPr="001C2277">
        <w:rPr>
          <w:rFonts w:asciiTheme="majorHAnsi" w:hAnsiTheme="majorHAnsi"/>
          <w:color w:val="1D1D1B"/>
          <w:sz w:val="23"/>
          <w:szCs w:val="23"/>
        </w:rPr>
        <w:t xml:space="preserve">have asked </w:t>
      </w:r>
      <w:r w:rsidR="007B2E09" w:rsidRPr="001C2277">
        <w:rPr>
          <w:rFonts w:asciiTheme="majorHAnsi" w:hAnsiTheme="majorHAnsi" w:cstheme="majorHAnsi"/>
          <w:color w:val="1D1D1B"/>
          <w:sz w:val="23"/>
          <w:szCs w:val="23"/>
        </w:rPr>
        <w:t>people to use healthcare services responsibly and make use of the full range of services available, including local pharmacy, dentist surgery or high street optometrist</w:t>
      </w:r>
      <w:r w:rsidRPr="001C2277">
        <w:rPr>
          <w:rFonts w:asciiTheme="majorHAnsi" w:hAnsiTheme="majorHAnsi"/>
          <w:color w:val="1D1D1B"/>
          <w:sz w:val="23"/>
          <w:szCs w:val="23"/>
        </w:rPr>
        <w:t xml:space="preserve">. More information is available </w:t>
      </w:r>
      <w:hyperlink r:id="rId25" w:history="1">
        <w:r w:rsidRPr="001C2277">
          <w:rPr>
            <w:rStyle w:val="Hyperlink"/>
            <w:rFonts w:asciiTheme="majorHAnsi" w:hAnsiTheme="majorHAnsi"/>
            <w:sz w:val="23"/>
            <w:szCs w:val="23"/>
          </w:rPr>
          <w:t>here</w:t>
        </w:r>
      </w:hyperlink>
      <w:r w:rsidRPr="001C2277">
        <w:rPr>
          <w:rFonts w:asciiTheme="majorHAnsi" w:hAnsiTheme="majorHAnsi"/>
          <w:color w:val="1D1D1B"/>
          <w:sz w:val="23"/>
          <w:szCs w:val="23"/>
        </w:rPr>
        <w:t>.</w:t>
      </w:r>
    </w:p>
    <w:p w14:paraId="36892A4A" w14:textId="77777777" w:rsidR="001C2277" w:rsidRPr="001C2277" w:rsidRDefault="001C2277" w:rsidP="001C2277">
      <w:pPr>
        <w:spacing w:line="276" w:lineRule="auto"/>
        <w:jc w:val="both"/>
        <w:rPr>
          <w:rFonts w:asciiTheme="majorHAnsi" w:hAnsiTheme="majorHAnsi"/>
          <w:b/>
          <w:bCs/>
          <w:color w:val="000000"/>
          <w:sz w:val="23"/>
          <w:szCs w:val="23"/>
        </w:rPr>
      </w:pPr>
    </w:p>
    <w:p w14:paraId="14526062" w14:textId="1F0D3C17" w:rsidR="00442DA6" w:rsidRPr="00442DA6" w:rsidRDefault="00020A1F" w:rsidP="00020A1F">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New pregnancy self-referral system launched</w:t>
      </w:r>
    </w:p>
    <w:p w14:paraId="0D90EAD6" w14:textId="6DCD6D41" w:rsidR="000F06A5" w:rsidRDefault="00020A1F" w:rsidP="00020A1F">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Women in Fife who discover that they are pregnant can now </w:t>
      </w:r>
      <w:r w:rsidRPr="00020A1F">
        <w:rPr>
          <w:rFonts w:asciiTheme="majorHAnsi" w:hAnsiTheme="majorHAnsi" w:cstheme="majorHAnsi"/>
          <w:color w:val="050505"/>
          <w:sz w:val="23"/>
          <w:szCs w:val="23"/>
        </w:rPr>
        <w:t xml:space="preserve">self-refer to maternity services to start </w:t>
      </w:r>
      <w:r>
        <w:rPr>
          <w:rFonts w:asciiTheme="majorHAnsi" w:hAnsiTheme="majorHAnsi" w:cstheme="majorHAnsi"/>
          <w:color w:val="050505"/>
          <w:sz w:val="23"/>
          <w:szCs w:val="23"/>
        </w:rPr>
        <w:t xml:space="preserve">their </w:t>
      </w:r>
      <w:r w:rsidRPr="00020A1F">
        <w:rPr>
          <w:rFonts w:asciiTheme="majorHAnsi" w:hAnsiTheme="majorHAnsi" w:cstheme="majorHAnsi"/>
          <w:color w:val="050505"/>
          <w:sz w:val="23"/>
          <w:szCs w:val="23"/>
        </w:rPr>
        <w:t>pregnancy journey.</w:t>
      </w:r>
      <w:r>
        <w:rPr>
          <w:rFonts w:asciiTheme="majorHAnsi" w:hAnsiTheme="majorHAnsi" w:cstheme="majorHAnsi"/>
          <w:color w:val="050505"/>
          <w:sz w:val="23"/>
          <w:szCs w:val="23"/>
        </w:rPr>
        <w:t xml:space="preserve"> </w:t>
      </w:r>
      <w:r w:rsidRPr="00020A1F">
        <w:rPr>
          <w:rFonts w:asciiTheme="majorHAnsi" w:hAnsiTheme="majorHAnsi" w:cstheme="majorHAnsi"/>
          <w:color w:val="050505"/>
          <w:sz w:val="23"/>
          <w:szCs w:val="23"/>
        </w:rPr>
        <w:t xml:space="preserve">The first step is </w:t>
      </w:r>
      <w:r>
        <w:rPr>
          <w:rFonts w:asciiTheme="majorHAnsi" w:hAnsiTheme="majorHAnsi" w:cstheme="majorHAnsi"/>
          <w:color w:val="050505"/>
          <w:sz w:val="23"/>
          <w:szCs w:val="23"/>
        </w:rPr>
        <w:t xml:space="preserve">for them </w:t>
      </w:r>
      <w:r w:rsidRPr="00020A1F">
        <w:rPr>
          <w:rFonts w:asciiTheme="majorHAnsi" w:hAnsiTheme="majorHAnsi" w:cstheme="majorHAnsi"/>
          <w:color w:val="050505"/>
          <w:sz w:val="23"/>
          <w:szCs w:val="23"/>
        </w:rPr>
        <w:t xml:space="preserve">to complete our online referral form to register with a midwife, or find out more about the options available to </w:t>
      </w:r>
      <w:r>
        <w:rPr>
          <w:rFonts w:asciiTheme="majorHAnsi" w:hAnsiTheme="majorHAnsi" w:cstheme="majorHAnsi"/>
          <w:color w:val="050505"/>
          <w:sz w:val="23"/>
          <w:szCs w:val="23"/>
        </w:rPr>
        <w:t xml:space="preserve">them </w:t>
      </w:r>
      <w:hyperlink r:id="rId26" w:history="1">
        <w:r w:rsidRPr="00020A1F">
          <w:rPr>
            <w:rStyle w:val="Hyperlink"/>
            <w:rFonts w:asciiTheme="majorHAnsi" w:hAnsiTheme="majorHAnsi" w:cstheme="majorHAnsi"/>
            <w:sz w:val="23"/>
            <w:szCs w:val="23"/>
          </w:rPr>
          <w:t>here</w:t>
        </w:r>
      </w:hyperlink>
      <w:r>
        <w:rPr>
          <w:rFonts w:asciiTheme="majorHAnsi" w:hAnsiTheme="majorHAnsi" w:cstheme="majorHAnsi"/>
          <w:color w:val="050505"/>
          <w:sz w:val="23"/>
          <w:szCs w:val="23"/>
        </w:rPr>
        <w:t xml:space="preserve">. </w:t>
      </w:r>
      <w:r w:rsidRPr="00020A1F">
        <w:rPr>
          <w:rFonts w:asciiTheme="majorHAnsi" w:hAnsiTheme="majorHAnsi" w:cstheme="majorHAnsi"/>
          <w:color w:val="050505"/>
          <w:sz w:val="23"/>
          <w:szCs w:val="23"/>
        </w:rPr>
        <w:t xml:space="preserve">Alternatively, </w:t>
      </w:r>
      <w:r>
        <w:rPr>
          <w:rFonts w:asciiTheme="majorHAnsi" w:hAnsiTheme="majorHAnsi" w:cstheme="majorHAnsi"/>
          <w:color w:val="050505"/>
          <w:sz w:val="23"/>
          <w:szCs w:val="23"/>
        </w:rPr>
        <w:t xml:space="preserve">women </w:t>
      </w:r>
      <w:r w:rsidRPr="00020A1F">
        <w:rPr>
          <w:rFonts w:asciiTheme="majorHAnsi" w:hAnsiTheme="majorHAnsi" w:cstheme="majorHAnsi"/>
          <w:color w:val="050505"/>
          <w:sz w:val="23"/>
          <w:szCs w:val="23"/>
        </w:rPr>
        <w:t>can also call 01592 643355 (extension 28374) Monday to Friday between 10am–12 noon.</w:t>
      </w:r>
      <w:r>
        <w:rPr>
          <w:rFonts w:asciiTheme="majorHAnsi" w:hAnsiTheme="majorHAnsi" w:cstheme="majorHAnsi"/>
          <w:color w:val="050505"/>
          <w:sz w:val="23"/>
          <w:szCs w:val="23"/>
        </w:rPr>
        <w:t xml:space="preserve"> </w:t>
      </w:r>
      <w:r w:rsidRPr="00020A1F">
        <w:rPr>
          <w:rFonts w:asciiTheme="majorHAnsi" w:hAnsiTheme="majorHAnsi" w:cstheme="majorHAnsi"/>
          <w:color w:val="050505"/>
          <w:sz w:val="23"/>
          <w:szCs w:val="23"/>
        </w:rPr>
        <w:t xml:space="preserve">Once </w:t>
      </w:r>
      <w:r>
        <w:rPr>
          <w:rFonts w:asciiTheme="majorHAnsi" w:hAnsiTheme="majorHAnsi" w:cstheme="majorHAnsi"/>
          <w:color w:val="050505"/>
          <w:sz w:val="23"/>
          <w:szCs w:val="23"/>
        </w:rPr>
        <w:t xml:space="preserve">they </w:t>
      </w:r>
      <w:r w:rsidRPr="00020A1F">
        <w:rPr>
          <w:rFonts w:asciiTheme="majorHAnsi" w:hAnsiTheme="majorHAnsi" w:cstheme="majorHAnsi"/>
          <w:color w:val="050505"/>
          <w:sz w:val="23"/>
          <w:szCs w:val="23"/>
        </w:rPr>
        <w:t xml:space="preserve">have registered, a midwife will be in touch to provide </w:t>
      </w:r>
      <w:r>
        <w:rPr>
          <w:rFonts w:asciiTheme="majorHAnsi" w:hAnsiTheme="majorHAnsi" w:cstheme="majorHAnsi"/>
          <w:color w:val="050505"/>
          <w:sz w:val="23"/>
          <w:szCs w:val="23"/>
        </w:rPr>
        <w:t xml:space="preserve">them </w:t>
      </w:r>
      <w:r w:rsidRPr="00020A1F">
        <w:rPr>
          <w:rFonts w:asciiTheme="majorHAnsi" w:hAnsiTheme="majorHAnsi" w:cstheme="majorHAnsi"/>
          <w:color w:val="050505"/>
          <w:sz w:val="23"/>
          <w:szCs w:val="23"/>
        </w:rPr>
        <w:t xml:space="preserve">with all the information and support </w:t>
      </w:r>
      <w:r>
        <w:rPr>
          <w:rFonts w:asciiTheme="majorHAnsi" w:hAnsiTheme="majorHAnsi" w:cstheme="majorHAnsi"/>
          <w:color w:val="050505"/>
          <w:sz w:val="23"/>
          <w:szCs w:val="23"/>
        </w:rPr>
        <w:t xml:space="preserve">they </w:t>
      </w:r>
      <w:r w:rsidRPr="00020A1F">
        <w:rPr>
          <w:rFonts w:asciiTheme="majorHAnsi" w:hAnsiTheme="majorHAnsi" w:cstheme="majorHAnsi"/>
          <w:color w:val="050505"/>
          <w:sz w:val="23"/>
          <w:szCs w:val="23"/>
        </w:rPr>
        <w:t xml:space="preserve">need to guide </w:t>
      </w:r>
      <w:r>
        <w:rPr>
          <w:rFonts w:asciiTheme="majorHAnsi" w:hAnsiTheme="majorHAnsi" w:cstheme="majorHAnsi"/>
          <w:color w:val="050505"/>
          <w:sz w:val="23"/>
          <w:szCs w:val="23"/>
        </w:rPr>
        <w:t xml:space="preserve">them </w:t>
      </w:r>
      <w:r w:rsidRPr="00020A1F">
        <w:rPr>
          <w:rFonts w:asciiTheme="majorHAnsi" w:hAnsiTheme="majorHAnsi" w:cstheme="majorHAnsi"/>
          <w:color w:val="050505"/>
          <w:sz w:val="23"/>
          <w:szCs w:val="23"/>
        </w:rPr>
        <w:t xml:space="preserve">through </w:t>
      </w:r>
      <w:r>
        <w:rPr>
          <w:rFonts w:asciiTheme="majorHAnsi" w:hAnsiTheme="majorHAnsi" w:cstheme="majorHAnsi"/>
          <w:color w:val="050505"/>
          <w:sz w:val="23"/>
          <w:szCs w:val="23"/>
        </w:rPr>
        <w:t xml:space="preserve">their </w:t>
      </w:r>
      <w:r w:rsidRPr="00020A1F">
        <w:rPr>
          <w:rFonts w:asciiTheme="majorHAnsi" w:hAnsiTheme="majorHAnsi" w:cstheme="majorHAnsi"/>
          <w:color w:val="050505"/>
          <w:sz w:val="23"/>
          <w:szCs w:val="23"/>
        </w:rPr>
        <w:t>pregnancy.</w:t>
      </w:r>
    </w:p>
    <w:p w14:paraId="7961E959" w14:textId="5DF84908" w:rsidR="006A3010" w:rsidRDefault="006A3010" w:rsidP="00020A1F">
      <w:pPr>
        <w:shd w:val="clear" w:color="auto" w:fill="FFFFFF"/>
        <w:spacing w:line="276" w:lineRule="auto"/>
        <w:jc w:val="both"/>
        <w:rPr>
          <w:rFonts w:asciiTheme="majorHAnsi" w:hAnsiTheme="majorHAnsi" w:cstheme="majorHAnsi"/>
          <w:color w:val="050505"/>
          <w:sz w:val="23"/>
          <w:szCs w:val="23"/>
        </w:rPr>
      </w:pPr>
    </w:p>
    <w:p w14:paraId="313075AE" w14:textId="3696CDAE" w:rsidR="002B3738" w:rsidRPr="00442DA6" w:rsidRDefault="002B3738" w:rsidP="002B3738">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Nursing recruitment</w:t>
      </w:r>
    </w:p>
    <w:p w14:paraId="421A7801" w14:textId="145E4182" w:rsidR="002B3738" w:rsidRDefault="002B3738" w:rsidP="002B3738">
      <w:pPr>
        <w:shd w:val="clear" w:color="auto" w:fill="FFFFFF"/>
        <w:spacing w:line="276" w:lineRule="auto"/>
        <w:jc w:val="both"/>
        <w:textAlignment w:val="baseline"/>
        <w:rPr>
          <w:rFonts w:asciiTheme="majorHAnsi" w:hAnsiTheme="majorHAnsi" w:cstheme="majorHAnsi"/>
          <w:color w:val="000000"/>
          <w:sz w:val="23"/>
          <w:szCs w:val="23"/>
        </w:rPr>
      </w:pPr>
      <w:r w:rsidRPr="002B3738">
        <w:rPr>
          <w:rFonts w:asciiTheme="majorHAnsi" w:hAnsiTheme="majorHAnsi" w:cstheme="majorHAnsi"/>
          <w:color w:val="000000"/>
          <w:sz w:val="23"/>
          <w:szCs w:val="23"/>
        </w:rPr>
        <w:t xml:space="preserve">NHS Fife has recruited extensively for nursing and support staff throughout the </w:t>
      </w:r>
      <w:r>
        <w:rPr>
          <w:rFonts w:asciiTheme="majorHAnsi" w:hAnsiTheme="majorHAnsi" w:cstheme="majorHAnsi"/>
          <w:color w:val="000000"/>
          <w:sz w:val="23"/>
          <w:szCs w:val="23"/>
        </w:rPr>
        <w:t>Covid</w:t>
      </w:r>
      <w:r w:rsidRPr="002B3738">
        <w:rPr>
          <w:rFonts w:asciiTheme="majorHAnsi" w:hAnsiTheme="majorHAnsi" w:cstheme="majorHAnsi"/>
          <w:color w:val="000000"/>
          <w:sz w:val="23"/>
          <w:szCs w:val="23"/>
        </w:rPr>
        <w:t xml:space="preserve"> pandemic. </w:t>
      </w:r>
      <w:r>
        <w:rPr>
          <w:rFonts w:asciiTheme="majorHAnsi" w:hAnsiTheme="majorHAnsi" w:cstheme="majorHAnsi"/>
          <w:color w:val="000000"/>
          <w:sz w:val="23"/>
          <w:szCs w:val="23"/>
        </w:rPr>
        <w:t>However, p</w:t>
      </w:r>
      <w:r w:rsidRPr="002B3738">
        <w:rPr>
          <w:rFonts w:asciiTheme="majorHAnsi" w:hAnsiTheme="majorHAnsi" w:cstheme="majorHAnsi"/>
          <w:color w:val="000000"/>
          <w:sz w:val="23"/>
          <w:szCs w:val="23"/>
        </w:rPr>
        <w:t>ressures on nursing staffing remain</w:t>
      </w:r>
      <w:r>
        <w:rPr>
          <w:rFonts w:asciiTheme="majorHAnsi" w:hAnsiTheme="majorHAnsi" w:cstheme="majorHAnsi"/>
          <w:color w:val="000000"/>
          <w:sz w:val="23"/>
          <w:szCs w:val="23"/>
        </w:rPr>
        <w:t xml:space="preserve"> </w:t>
      </w:r>
      <w:r w:rsidRPr="002B3738">
        <w:rPr>
          <w:rFonts w:asciiTheme="majorHAnsi" w:hAnsiTheme="majorHAnsi" w:cstheme="majorHAnsi"/>
          <w:color w:val="000000"/>
          <w:sz w:val="23"/>
          <w:szCs w:val="23"/>
        </w:rPr>
        <w:t xml:space="preserve">and recruitment continues to be challenging due to there being a limited supply of suitably qualified or experienced staff, coupled with the need for an expanded nursing workforce </w:t>
      </w:r>
      <w:r>
        <w:rPr>
          <w:rFonts w:asciiTheme="majorHAnsi" w:hAnsiTheme="majorHAnsi" w:cstheme="majorHAnsi"/>
          <w:color w:val="000000"/>
          <w:sz w:val="23"/>
          <w:szCs w:val="23"/>
        </w:rPr>
        <w:t xml:space="preserve">because of </w:t>
      </w:r>
      <w:r w:rsidRPr="002B3738">
        <w:rPr>
          <w:rFonts w:asciiTheme="majorHAnsi" w:hAnsiTheme="majorHAnsi" w:cstheme="majorHAnsi"/>
          <w:color w:val="000000"/>
          <w:sz w:val="23"/>
          <w:szCs w:val="23"/>
        </w:rPr>
        <w:t>the pandemic and the subsequent vaccination programme. Several programmes are ongoing which are assisting us in increasing our qualified nursing workforce. One example is our overseas recruitment programme, with </w:t>
      </w:r>
      <w:r w:rsidRPr="002B3738">
        <w:rPr>
          <w:rFonts w:asciiTheme="majorHAnsi" w:hAnsiTheme="majorHAnsi" w:cstheme="majorHAnsi"/>
          <w:sz w:val="23"/>
          <w:szCs w:val="23"/>
        </w:rPr>
        <w:t>NHS Fife becoming the first in Scotland to welcome international recruits into the workforce as part of a partnership with Yeovil District Hospital NHS Foundation Trust</w:t>
      </w:r>
      <w:r w:rsidRPr="002B3738">
        <w:rPr>
          <w:rFonts w:asciiTheme="majorHAnsi" w:hAnsiTheme="majorHAnsi" w:cstheme="majorHAnsi"/>
          <w:color w:val="000000"/>
          <w:sz w:val="23"/>
          <w:szCs w:val="23"/>
        </w:rPr>
        <w:t>. This partnership will see the recruitment of up to 40 registered nurses in the coming months. We have also had considerable success in recent years attracting newly qualified nursing staff and continue to work with universities and colleges to demonstrate the benefits of a nursing career in Fife. </w:t>
      </w:r>
      <w:r>
        <w:rPr>
          <w:rFonts w:asciiTheme="majorHAnsi" w:hAnsiTheme="majorHAnsi" w:cstheme="majorHAnsi"/>
          <w:color w:val="000000"/>
          <w:sz w:val="23"/>
          <w:szCs w:val="23"/>
        </w:rPr>
        <w:t xml:space="preserve">Further, NHS Fife is also committed to </w:t>
      </w:r>
      <w:r w:rsidRPr="002B3738">
        <w:rPr>
          <w:rFonts w:asciiTheme="majorHAnsi" w:hAnsiTheme="majorHAnsi" w:cstheme="majorHAnsi"/>
          <w:color w:val="000000"/>
          <w:sz w:val="23"/>
          <w:szCs w:val="23"/>
        </w:rPr>
        <w:t xml:space="preserve">expanding the wider team </w:t>
      </w:r>
      <w:r>
        <w:rPr>
          <w:rFonts w:asciiTheme="majorHAnsi" w:hAnsiTheme="majorHAnsi" w:cstheme="majorHAnsi"/>
          <w:color w:val="000000"/>
          <w:sz w:val="23"/>
          <w:szCs w:val="23"/>
        </w:rPr>
        <w:t xml:space="preserve">to </w:t>
      </w:r>
      <w:r w:rsidRPr="002B3738">
        <w:rPr>
          <w:rFonts w:asciiTheme="majorHAnsi" w:hAnsiTheme="majorHAnsi" w:cstheme="majorHAnsi"/>
          <w:color w:val="000000"/>
          <w:sz w:val="23"/>
          <w:szCs w:val="23"/>
        </w:rPr>
        <w:t>support frontline clinicians</w:t>
      </w:r>
      <w:r>
        <w:rPr>
          <w:rFonts w:asciiTheme="majorHAnsi" w:hAnsiTheme="majorHAnsi" w:cstheme="majorHAnsi"/>
          <w:color w:val="000000"/>
          <w:sz w:val="23"/>
          <w:szCs w:val="23"/>
        </w:rPr>
        <w:t xml:space="preserve"> and expanding </w:t>
      </w:r>
      <w:r w:rsidRPr="002B3738">
        <w:rPr>
          <w:rFonts w:asciiTheme="majorHAnsi" w:hAnsiTheme="majorHAnsi" w:cstheme="majorHAnsi"/>
          <w:color w:val="000000"/>
          <w:sz w:val="23"/>
          <w:szCs w:val="23"/>
        </w:rPr>
        <w:t xml:space="preserve">our nurse bank to widen the pool of both qualified and non-qualified clinical support. </w:t>
      </w:r>
    </w:p>
    <w:p w14:paraId="7F03DA89" w14:textId="77777777" w:rsidR="004213AF" w:rsidRDefault="004213AF" w:rsidP="002B3738">
      <w:pPr>
        <w:shd w:val="clear" w:color="auto" w:fill="FFFFFF"/>
        <w:spacing w:line="276" w:lineRule="auto"/>
        <w:jc w:val="both"/>
        <w:textAlignment w:val="baseline"/>
        <w:rPr>
          <w:rFonts w:asciiTheme="majorHAnsi" w:hAnsiTheme="majorHAnsi" w:cstheme="majorHAnsi"/>
          <w:color w:val="000000"/>
          <w:sz w:val="23"/>
          <w:szCs w:val="23"/>
        </w:rPr>
      </w:pPr>
    </w:p>
    <w:p w14:paraId="223ADC23" w14:textId="15F358EA" w:rsidR="004213AF" w:rsidRPr="005C668B" w:rsidRDefault="004213AF" w:rsidP="005C668B">
      <w:pPr>
        <w:spacing w:line="276" w:lineRule="auto"/>
        <w:jc w:val="both"/>
        <w:rPr>
          <w:rFonts w:asciiTheme="majorHAnsi" w:hAnsiTheme="majorHAnsi"/>
          <w:b/>
          <w:bCs/>
          <w:color w:val="000000"/>
        </w:rPr>
      </w:pPr>
      <w:r>
        <w:rPr>
          <w:rStyle w:val="normaltextrun"/>
          <w:rFonts w:asciiTheme="majorHAnsi" w:hAnsiTheme="majorHAnsi"/>
          <w:b/>
          <w:bCs/>
          <w:color w:val="000000"/>
        </w:rPr>
        <w:t xml:space="preserve">Social media comments relating to </w:t>
      </w:r>
      <w:r w:rsidR="001243A5">
        <w:rPr>
          <w:rStyle w:val="normaltextrun"/>
          <w:rFonts w:asciiTheme="majorHAnsi" w:hAnsiTheme="majorHAnsi"/>
          <w:b/>
          <w:bCs/>
          <w:color w:val="000000"/>
        </w:rPr>
        <w:t xml:space="preserve">the University of </w:t>
      </w:r>
      <w:r>
        <w:rPr>
          <w:rStyle w:val="normaltextrun"/>
          <w:rFonts w:asciiTheme="majorHAnsi" w:hAnsiTheme="majorHAnsi"/>
          <w:b/>
          <w:bCs/>
          <w:color w:val="000000"/>
        </w:rPr>
        <w:t>St Andrews</w:t>
      </w:r>
    </w:p>
    <w:p w14:paraId="487CB95E" w14:textId="3862F138" w:rsidR="00877939" w:rsidRDefault="00877939" w:rsidP="00877939">
      <w:p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Following online comments made by our chair relating to a</w:t>
      </w:r>
      <w:r w:rsidR="001243A5">
        <w:rPr>
          <w:rFonts w:asciiTheme="majorHAnsi" w:hAnsiTheme="majorHAnsi" w:cstheme="majorHAnsi"/>
          <w:color w:val="000000"/>
          <w:sz w:val="23"/>
          <w:szCs w:val="23"/>
        </w:rPr>
        <w:t xml:space="preserve">n article in the </w:t>
      </w:r>
      <w:r>
        <w:rPr>
          <w:rFonts w:asciiTheme="majorHAnsi" w:hAnsiTheme="majorHAnsi" w:cstheme="majorHAnsi"/>
          <w:color w:val="000000"/>
          <w:sz w:val="23"/>
          <w:szCs w:val="23"/>
        </w:rPr>
        <w:t>student publication, the Saint, we have released the following statement</w:t>
      </w:r>
      <w:r w:rsidR="001243A5">
        <w:rPr>
          <w:rFonts w:asciiTheme="majorHAnsi" w:hAnsiTheme="majorHAnsi" w:cstheme="majorHAnsi"/>
          <w:color w:val="000000"/>
          <w:sz w:val="23"/>
          <w:szCs w:val="23"/>
        </w:rPr>
        <w:t>:</w:t>
      </w:r>
    </w:p>
    <w:p w14:paraId="7AD7D9FB" w14:textId="77777777" w:rsidR="00877939" w:rsidRDefault="00877939" w:rsidP="00877939">
      <w:pPr>
        <w:shd w:val="clear" w:color="auto" w:fill="FFFFFF"/>
        <w:spacing w:line="276" w:lineRule="auto"/>
        <w:jc w:val="both"/>
        <w:rPr>
          <w:rFonts w:asciiTheme="majorHAnsi" w:hAnsiTheme="majorHAnsi" w:cstheme="majorHAnsi"/>
          <w:color w:val="000000"/>
          <w:sz w:val="23"/>
          <w:szCs w:val="23"/>
        </w:rPr>
      </w:pPr>
    </w:p>
    <w:p w14:paraId="3140F78A" w14:textId="5132F798" w:rsidR="000E5ED1" w:rsidRDefault="00877939" w:rsidP="00877939">
      <w:pPr>
        <w:shd w:val="clear" w:color="auto" w:fill="FFFFFF"/>
        <w:spacing w:line="276" w:lineRule="auto"/>
        <w:jc w:val="both"/>
        <w:rPr>
          <w:rFonts w:asciiTheme="majorHAnsi" w:hAnsiTheme="majorHAnsi" w:cstheme="majorHAnsi"/>
          <w:i/>
          <w:iCs/>
          <w:color w:val="000000"/>
          <w:sz w:val="23"/>
          <w:szCs w:val="23"/>
          <w:bdr w:val="none" w:sz="0" w:space="0" w:color="auto" w:frame="1"/>
        </w:rPr>
      </w:pPr>
      <w:r w:rsidRPr="00877939">
        <w:rPr>
          <w:rFonts w:asciiTheme="majorHAnsi" w:hAnsiTheme="majorHAnsi" w:cstheme="majorHAnsi"/>
          <w:i/>
          <w:iCs/>
          <w:color w:val="000000"/>
          <w:sz w:val="23"/>
          <w:szCs w:val="23"/>
        </w:rPr>
        <w:lastRenderedPageBreak/>
        <w:t>“</w:t>
      </w:r>
      <w:r w:rsidR="000E5ED1" w:rsidRPr="000E5ED1">
        <w:rPr>
          <w:rFonts w:asciiTheme="majorHAnsi" w:hAnsiTheme="majorHAnsi" w:cstheme="majorHAnsi"/>
          <w:i/>
          <w:iCs/>
          <w:color w:val="000000"/>
          <w:sz w:val="23"/>
          <w:szCs w:val="23"/>
          <w:bdr w:val="none" w:sz="0" w:space="0" w:color="auto" w:frame="1"/>
        </w:rPr>
        <w:t>The tweet issued by Tricia Marwick was posted in a personal capacity from her own social media account. The views expressed in the tweet are her own and do not reflect those of NHS Fife. NHS Fife has a much-valued relationship with the University of St Andrews. Staff and students at the School of Medicine have played an integral part of Fife’s frontline response to the Covid pandemic and we collaborate with the university on a wide range of research and development programmes. We look forward to building upon these relationships still further for the benefit of both institutions, and indeed for the people of Fife."</w:t>
      </w:r>
    </w:p>
    <w:p w14:paraId="2B5152C5" w14:textId="69E10D28" w:rsidR="005C668B" w:rsidRDefault="005C668B" w:rsidP="00877939">
      <w:pPr>
        <w:shd w:val="clear" w:color="auto" w:fill="FFFFFF"/>
        <w:spacing w:line="276" w:lineRule="auto"/>
        <w:jc w:val="both"/>
        <w:rPr>
          <w:rFonts w:asciiTheme="majorHAnsi" w:hAnsiTheme="majorHAnsi" w:cstheme="majorHAnsi"/>
          <w:i/>
          <w:iCs/>
          <w:color w:val="000000"/>
          <w:sz w:val="23"/>
          <w:szCs w:val="23"/>
          <w:bdr w:val="none" w:sz="0" w:space="0" w:color="auto" w:frame="1"/>
        </w:rPr>
      </w:pPr>
    </w:p>
    <w:p w14:paraId="2B618969" w14:textId="77777777" w:rsidR="00AC2A1B" w:rsidRDefault="005C668B" w:rsidP="00AC2A1B">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Lochgelly and Kincardine Medical Centre</w:t>
      </w:r>
    </w:p>
    <w:p w14:paraId="2CC2EF45" w14:textId="234E5963" w:rsidR="005A2BFC" w:rsidRDefault="005C668B" w:rsidP="00AC2A1B">
      <w:pPr>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Earlier this week NHS Fife’s executive director group considered the business case for a new health and wellbeing facility for Lochgelly and Kincardine. The report comprehensively captures  various factors, including the proposed new service delivery model and increased size of building, and is mindful that the new centre will play a larger role than it has done previously within the community it will serve. The business case will be formally submitted for Scottish Government scrutiny in May.</w:t>
      </w:r>
    </w:p>
    <w:p w14:paraId="0FC7FE37" w14:textId="77777777" w:rsidR="00AC2A1B" w:rsidRDefault="00AC2A1B" w:rsidP="00AC2A1B">
      <w:pPr>
        <w:spacing w:line="276" w:lineRule="auto"/>
        <w:jc w:val="both"/>
        <w:rPr>
          <w:rFonts w:asciiTheme="majorHAnsi" w:hAnsiTheme="majorHAnsi" w:cstheme="majorHAnsi"/>
          <w:color w:val="000000"/>
          <w:sz w:val="23"/>
          <w:szCs w:val="23"/>
        </w:rPr>
      </w:pPr>
    </w:p>
    <w:p w14:paraId="637673DC" w14:textId="20E4260B" w:rsidR="00AC2A1B" w:rsidRDefault="00AC2A1B" w:rsidP="00AC2A1B">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General Practice recruitment</w:t>
      </w:r>
    </w:p>
    <w:p w14:paraId="2F58F120" w14:textId="77777777" w:rsidR="0030714E" w:rsidRDefault="00AC2A1B" w:rsidP="00AC2A1B">
      <w:pPr>
        <w:spacing w:line="276" w:lineRule="auto"/>
        <w:jc w:val="both"/>
        <w:textAlignment w:val="baseline"/>
        <w:rPr>
          <w:rFonts w:asciiTheme="majorHAnsi" w:hAnsiTheme="majorHAnsi" w:cstheme="majorHAnsi"/>
          <w:sz w:val="18"/>
          <w:szCs w:val="18"/>
        </w:rPr>
      </w:pPr>
      <w:r w:rsidRPr="00CA662C">
        <w:rPr>
          <w:rFonts w:asciiTheme="majorHAnsi" w:hAnsiTheme="majorHAnsi" w:cstheme="majorHAnsi"/>
          <w:color w:val="201F1E"/>
          <w:sz w:val="23"/>
          <w:szCs w:val="23"/>
        </w:rPr>
        <w:t xml:space="preserve">There </w:t>
      </w:r>
      <w:r>
        <w:rPr>
          <w:rFonts w:asciiTheme="majorHAnsi" w:hAnsiTheme="majorHAnsi" w:cstheme="majorHAnsi"/>
          <w:color w:val="201F1E"/>
          <w:sz w:val="23"/>
          <w:szCs w:val="23"/>
        </w:rPr>
        <w:t xml:space="preserve">continues to be </w:t>
      </w:r>
      <w:r w:rsidRPr="00CA662C">
        <w:rPr>
          <w:rFonts w:asciiTheme="majorHAnsi" w:hAnsiTheme="majorHAnsi" w:cstheme="majorHAnsi"/>
          <w:color w:val="201F1E"/>
          <w:sz w:val="23"/>
          <w:szCs w:val="23"/>
        </w:rPr>
        <w:t xml:space="preserve">challenges </w:t>
      </w:r>
      <w:r>
        <w:rPr>
          <w:rFonts w:asciiTheme="majorHAnsi" w:hAnsiTheme="majorHAnsi" w:cstheme="majorHAnsi"/>
          <w:color w:val="201F1E"/>
          <w:sz w:val="23"/>
          <w:szCs w:val="23"/>
        </w:rPr>
        <w:t xml:space="preserve">in </w:t>
      </w:r>
      <w:r w:rsidRPr="00CA662C">
        <w:rPr>
          <w:rFonts w:asciiTheme="majorHAnsi" w:hAnsiTheme="majorHAnsi" w:cstheme="majorHAnsi"/>
          <w:color w:val="201F1E"/>
          <w:sz w:val="23"/>
          <w:szCs w:val="23"/>
        </w:rPr>
        <w:t>recruiting to some GP vacancies in Fife, as there has been across much of the UK.</w:t>
      </w:r>
      <w:r>
        <w:rPr>
          <w:rFonts w:asciiTheme="majorHAnsi" w:hAnsiTheme="majorHAnsi" w:cstheme="majorHAnsi"/>
          <w:color w:val="201F1E"/>
          <w:sz w:val="23"/>
          <w:szCs w:val="23"/>
        </w:rPr>
        <w:t xml:space="preserve"> Whilst </w:t>
      </w:r>
      <w:r w:rsidRPr="00CA662C">
        <w:rPr>
          <w:rFonts w:asciiTheme="majorHAnsi" w:hAnsiTheme="majorHAnsi" w:cstheme="majorHAnsi"/>
          <w:color w:val="201F1E"/>
          <w:sz w:val="23"/>
          <w:szCs w:val="23"/>
        </w:rPr>
        <w:t xml:space="preserve">NHS Fife does not recruit GPs – this is carried out by individual medical practices </w:t>
      </w:r>
      <w:r>
        <w:rPr>
          <w:rFonts w:asciiTheme="majorHAnsi" w:hAnsiTheme="majorHAnsi" w:cstheme="majorHAnsi"/>
          <w:color w:val="201F1E"/>
          <w:sz w:val="23"/>
          <w:szCs w:val="23"/>
        </w:rPr>
        <w:t xml:space="preserve">– we do </w:t>
      </w:r>
      <w:r w:rsidRPr="00CA662C">
        <w:rPr>
          <w:rFonts w:asciiTheme="majorHAnsi" w:hAnsiTheme="majorHAnsi" w:cstheme="majorHAnsi"/>
          <w:color w:val="201F1E"/>
          <w:sz w:val="23"/>
          <w:szCs w:val="23"/>
        </w:rPr>
        <w:t xml:space="preserve">work collaboratively with practices to identify what additional support we can provide </w:t>
      </w:r>
      <w:r>
        <w:rPr>
          <w:rFonts w:asciiTheme="majorHAnsi" w:hAnsiTheme="majorHAnsi" w:cstheme="majorHAnsi"/>
          <w:color w:val="201F1E"/>
          <w:sz w:val="23"/>
          <w:szCs w:val="23"/>
        </w:rPr>
        <w:t>and</w:t>
      </w:r>
      <w:r w:rsidRPr="00CA662C">
        <w:rPr>
          <w:rFonts w:asciiTheme="majorHAnsi" w:hAnsiTheme="majorHAnsi" w:cstheme="majorHAnsi"/>
          <w:color w:val="201F1E"/>
          <w:sz w:val="23"/>
          <w:szCs w:val="23"/>
        </w:rPr>
        <w:t xml:space="preserve"> ensure patients continue to receive good quality local healthcare. NHS Fife is working closely with practices to support their recruitment efforts, including through the </w:t>
      </w:r>
      <w:proofErr w:type="spellStart"/>
      <w:r w:rsidRPr="00CA662C">
        <w:rPr>
          <w:rFonts w:asciiTheme="majorHAnsi" w:hAnsiTheme="majorHAnsi" w:cstheme="majorHAnsi"/>
          <w:color w:val="201F1E"/>
          <w:sz w:val="23"/>
          <w:szCs w:val="23"/>
        </w:rPr>
        <w:t>ScotGEM</w:t>
      </w:r>
      <w:proofErr w:type="spellEnd"/>
      <w:r w:rsidRPr="00CA662C">
        <w:rPr>
          <w:rFonts w:asciiTheme="majorHAnsi" w:hAnsiTheme="majorHAnsi" w:cstheme="majorHAnsi"/>
          <w:color w:val="201F1E"/>
          <w:sz w:val="23"/>
          <w:szCs w:val="23"/>
        </w:rPr>
        <w:t xml:space="preserve"> programme</w:t>
      </w:r>
      <w:r w:rsidR="0030714E">
        <w:rPr>
          <w:rFonts w:asciiTheme="majorHAnsi" w:hAnsiTheme="majorHAnsi" w:cstheme="majorHAnsi"/>
          <w:color w:val="201F1E"/>
          <w:sz w:val="23"/>
          <w:szCs w:val="23"/>
        </w:rPr>
        <w:t>, as part of the overarching medical oversight group,</w:t>
      </w:r>
      <w:r>
        <w:rPr>
          <w:rFonts w:asciiTheme="majorHAnsi" w:hAnsiTheme="majorHAnsi" w:cstheme="majorHAnsi"/>
          <w:color w:val="201F1E"/>
          <w:sz w:val="23"/>
          <w:szCs w:val="23"/>
        </w:rPr>
        <w:t xml:space="preserve"> and </w:t>
      </w:r>
      <w:r w:rsidR="0030714E">
        <w:rPr>
          <w:rFonts w:asciiTheme="majorHAnsi" w:hAnsiTheme="majorHAnsi" w:cstheme="majorHAnsi"/>
          <w:color w:val="201F1E"/>
          <w:sz w:val="23"/>
          <w:szCs w:val="23"/>
        </w:rPr>
        <w:t xml:space="preserve">supporting practices to </w:t>
      </w:r>
      <w:r>
        <w:rPr>
          <w:rFonts w:asciiTheme="majorHAnsi" w:hAnsiTheme="majorHAnsi" w:cstheme="majorHAnsi"/>
          <w:color w:val="201F1E"/>
          <w:sz w:val="23"/>
          <w:szCs w:val="23"/>
        </w:rPr>
        <w:t xml:space="preserve">embed </w:t>
      </w:r>
      <w:r w:rsidRPr="00CA662C">
        <w:rPr>
          <w:rFonts w:asciiTheme="majorHAnsi" w:hAnsiTheme="majorHAnsi" w:cstheme="majorHAnsi"/>
          <w:color w:val="201F1E"/>
          <w:sz w:val="23"/>
          <w:szCs w:val="23"/>
        </w:rPr>
        <w:t>highly skilled</w:t>
      </w:r>
      <w:r w:rsidRPr="00CA662C">
        <w:rPr>
          <w:rFonts w:asciiTheme="majorHAnsi" w:hAnsiTheme="majorHAnsi" w:cstheme="majorHAnsi"/>
          <w:color w:val="201F1E"/>
          <w:sz w:val="23"/>
          <w:szCs w:val="23"/>
        </w:rPr>
        <w:t xml:space="preserve"> multi-disciplinary teams </w:t>
      </w:r>
      <w:r>
        <w:rPr>
          <w:rFonts w:asciiTheme="majorHAnsi" w:hAnsiTheme="majorHAnsi" w:cstheme="majorHAnsi"/>
          <w:color w:val="201F1E"/>
          <w:sz w:val="23"/>
          <w:szCs w:val="23"/>
        </w:rPr>
        <w:t xml:space="preserve">to </w:t>
      </w:r>
      <w:r w:rsidRPr="00CA662C">
        <w:rPr>
          <w:rFonts w:asciiTheme="majorHAnsi" w:hAnsiTheme="majorHAnsi" w:cstheme="majorHAnsi"/>
          <w:color w:val="201F1E"/>
          <w:sz w:val="23"/>
          <w:szCs w:val="23"/>
        </w:rPr>
        <w:t>work alongside GPs in practices</w:t>
      </w:r>
      <w:r>
        <w:rPr>
          <w:rFonts w:asciiTheme="majorHAnsi" w:hAnsiTheme="majorHAnsi" w:cstheme="majorHAnsi"/>
          <w:color w:val="201F1E"/>
          <w:sz w:val="23"/>
          <w:szCs w:val="23"/>
        </w:rPr>
        <w:t>.</w:t>
      </w:r>
    </w:p>
    <w:p w14:paraId="31C293B1" w14:textId="77777777" w:rsidR="0030714E" w:rsidRDefault="0030714E" w:rsidP="00AC2A1B">
      <w:pPr>
        <w:spacing w:line="276" w:lineRule="auto"/>
        <w:jc w:val="both"/>
        <w:textAlignment w:val="baseline"/>
        <w:rPr>
          <w:rFonts w:asciiTheme="majorHAnsi" w:hAnsiTheme="majorHAnsi" w:cstheme="majorHAnsi"/>
          <w:sz w:val="18"/>
          <w:szCs w:val="18"/>
        </w:rPr>
      </w:pPr>
    </w:p>
    <w:p w14:paraId="41A8430D" w14:textId="02271E50" w:rsidR="00AC2A1B" w:rsidRPr="00AC2A1B" w:rsidRDefault="00AC2A1B" w:rsidP="00AC2A1B">
      <w:pPr>
        <w:spacing w:line="276" w:lineRule="auto"/>
        <w:jc w:val="both"/>
        <w:textAlignment w:val="baseline"/>
        <w:rPr>
          <w:rFonts w:asciiTheme="majorHAnsi" w:hAnsiTheme="majorHAnsi" w:cstheme="majorHAnsi"/>
          <w:sz w:val="18"/>
          <w:szCs w:val="18"/>
        </w:rPr>
      </w:pPr>
      <w:r w:rsidRPr="00CA662C">
        <w:rPr>
          <w:rFonts w:asciiTheme="majorHAnsi" w:hAnsiTheme="majorHAnsi" w:cstheme="majorHAnsi"/>
          <w:color w:val="201F1E"/>
          <w:sz w:val="23"/>
          <w:szCs w:val="23"/>
        </w:rPr>
        <w:t>There are systems in place to ensure all patients in Fife have access to care and treatment from a medical practice within their local area. While there are currently practices with full lists, those practices continue to be allocated new patients through NHS Practitioner Services. NHS Practitioner Services always allocate patients to practices within their area of residence.</w:t>
      </w:r>
    </w:p>
    <w:p w14:paraId="28009D76" w14:textId="7B634C3B" w:rsidR="00020A1F" w:rsidRPr="00AC2A1B" w:rsidRDefault="00CA662C" w:rsidP="00AC2A1B">
      <w:pPr>
        <w:spacing w:line="276" w:lineRule="auto"/>
        <w:jc w:val="both"/>
        <w:textAlignment w:val="baseline"/>
        <w:rPr>
          <w:rFonts w:asciiTheme="majorHAnsi" w:hAnsiTheme="majorHAnsi" w:cstheme="majorHAnsi"/>
          <w:sz w:val="18"/>
          <w:szCs w:val="18"/>
        </w:rPr>
      </w:pPr>
      <w:r w:rsidRPr="00CA662C">
        <w:rPr>
          <w:rFonts w:asciiTheme="majorHAnsi" w:hAnsiTheme="majorHAnsi" w:cstheme="majorHAnsi"/>
          <w:color w:val="201F1E"/>
          <w:sz w:val="23"/>
          <w:szCs w:val="23"/>
        </w:rPr>
        <w:t>  </w:t>
      </w:r>
    </w:p>
    <w:p w14:paraId="3CDE832A" w14:textId="5926FFC3" w:rsidR="0073455C" w:rsidRDefault="0073455C" w:rsidP="0073455C">
      <w:pPr>
        <w:jc w:val="both"/>
        <w:rPr>
          <w:rFonts w:asciiTheme="majorHAnsi" w:hAnsiTheme="majorHAnsi"/>
          <w:b/>
          <w:bCs/>
          <w:color w:val="000000"/>
        </w:rPr>
      </w:pPr>
      <w:r>
        <w:rPr>
          <w:rStyle w:val="normaltextrun"/>
          <w:rFonts w:asciiTheme="majorHAnsi" w:hAnsiTheme="majorHAnsi"/>
          <w:b/>
          <w:bCs/>
          <w:color w:val="000000"/>
        </w:rPr>
        <w:t>Hospital visiting</w:t>
      </w:r>
    </w:p>
    <w:p w14:paraId="19D9FFE6" w14:textId="38210DD6" w:rsidR="0073455C" w:rsidRPr="000F06A5" w:rsidRDefault="0073455C" w:rsidP="000F06A5">
      <w:pPr>
        <w:spacing w:line="276" w:lineRule="auto"/>
        <w:jc w:val="both"/>
        <w:rPr>
          <w:rStyle w:val="normaltextrun"/>
          <w:rFonts w:asciiTheme="majorHAnsi" w:hAnsiTheme="majorHAnsi" w:cstheme="majorHAnsi"/>
          <w:b/>
          <w:bCs/>
          <w:color w:val="000000"/>
          <w:sz w:val="23"/>
          <w:szCs w:val="23"/>
        </w:rPr>
      </w:pPr>
      <w:r w:rsidRPr="000F06A5">
        <w:rPr>
          <w:rFonts w:asciiTheme="majorHAnsi" w:hAnsiTheme="majorHAnsi" w:cstheme="majorHAnsi"/>
          <w:color w:val="000000"/>
          <w:sz w:val="23"/>
          <w:szCs w:val="23"/>
        </w:rPr>
        <w:t xml:space="preserve">The current hospital visiting arrangements in Fife are that patients can receive at least one visitor per day. This position </w:t>
      </w:r>
      <w:r w:rsidRPr="000F06A5">
        <w:rPr>
          <w:rFonts w:asciiTheme="majorHAnsi" w:hAnsiTheme="majorHAnsi" w:cstheme="majorHAnsi"/>
          <w:sz w:val="23"/>
          <w:szCs w:val="23"/>
        </w:rPr>
        <w:t>remains under regular review and the latest provision</w:t>
      </w:r>
      <w:r w:rsidR="002B3738" w:rsidRPr="000F06A5">
        <w:rPr>
          <w:rFonts w:asciiTheme="majorHAnsi" w:hAnsiTheme="majorHAnsi" w:cstheme="majorHAnsi"/>
          <w:sz w:val="23"/>
          <w:szCs w:val="23"/>
        </w:rPr>
        <w:t xml:space="preserve"> </w:t>
      </w:r>
      <w:r w:rsidRPr="000F06A5">
        <w:rPr>
          <w:rFonts w:asciiTheme="majorHAnsi" w:hAnsiTheme="majorHAnsi" w:cstheme="majorHAnsi"/>
          <w:sz w:val="23"/>
          <w:szCs w:val="23"/>
        </w:rPr>
        <w:t xml:space="preserve">s can be found </w:t>
      </w:r>
      <w:hyperlink r:id="rId27" w:history="1">
        <w:r w:rsidRPr="000F06A5">
          <w:rPr>
            <w:rStyle w:val="Hyperlink"/>
            <w:rFonts w:asciiTheme="majorHAnsi" w:hAnsiTheme="majorHAnsi" w:cstheme="majorHAnsi"/>
            <w:sz w:val="23"/>
            <w:szCs w:val="23"/>
          </w:rPr>
          <w:t>here</w:t>
        </w:r>
      </w:hyperlink>
    </w:p>
    <w:p w14:paraId="2CDAD861" w14:textId="77777777" w:rsidR="00531728" w:rsidRDefault="00531728" w:rsidP="0073455C">
      <w:pPr>
        <w:spacing w:line="276" w:lineRule="auto"/>
        <w:jc w:val="both"/>
        <w:rPr>
          <w:rFonts w:asciiTheme="majorHAnsi" w:hAnsiTheme="majorHAnsi" w:cstheme="majorHAnsi"/>
          <w:color w:val="0070C0"/>
          <w:sz w:val="28"/>
          <w:szCs w:val="28"/>
        </w:rPr>
      </w:pPr>
    </w:p>
    <w:p w14:paraId="533C5A64" w14:textId="5DEECA7C" w:rsidR="00C33FCB" w:rsidRPr="0073455C" w:rsidRDefault="00B224CB" w:rsidP="0073455C">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Sharing </w:t>
      </w:r>
      <w:r w:rsidR="00DE174B" w:rsidRPr="0073455C">
        <w:rPr>
          <w:rFonts w:asciiTheme="majorHAnsi" w:hAnsiTheme="majorHAnsi" w:cstheme="majorHAnsi"/>
          <w:color w:val="0070C0"/>
          <w:sz w:val="28"/>
          <w:szCs w:val="28"/>
        </w:rPr>
        <w:t>our</w:t>
      </w:r>
      <w:r w:rsidRPr="0073455C">
        <w:rPr>
          <w:rFonts w:asciiTheme="majorHAnsi" w:hAnsiTheme="majorHAnsi" w:cstheme="majorHAnsi"/>
          <w:color w:val="0070C0"/>
          <w:sz w:val="28"/>
          <w:szCs w:val="28"/>
        </w:rPr>
        <w:t xml:space="preserve"> messages</w:t>
      </w:r>
    </w:p>
    <w:p w14:paraId="4D64829F" w14:textId="77777777" w:rsidR="00872866" w:rsidRPr="003716AC" w:rsidRDefault="00872866" w:rsidP="003716AC">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664D0032" w14:textId="77777777" w:rsidR="0073455C" w:rsidRDefault="0073455C" w:rsidP="0073455C">
      <w:pPr>
        <w:pStyle w:val="NoSpacing"/>
      </w:pPr>
    </w:p>
    <w:p w14:paraId="23F3F4DD" w14:textId="4FEA3055" w:rsidR="00FC3898" w:rsidRPr="0073455C" w:rsidRDefault="00FC3898" w:rsidP="0073455C">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10599BA" w14:textId="68636503" w:rsidR="00FC3898" w:rsidRPr="003716AC" w:rsidRDefault="00FC3898" w:rsidP="003716AC">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3716AC">
        <w:rPr>
          <w:rFonts w:asciiTheme="majorHAnsi" w:hAnsiTheme="majorHAnsi" w:cstheme="majorHAnsi"/>
          <w:sz w:val="23"/>
          <w:szCs w:val="23"/>
        </w:rPr>
        <w:t>people as possible</w:t>
      </w:r>
      <w:r w:rsidRPr="003716AC">
        <w:rPr>
          <w:rFonts w:asciiTheme="majorHAnsi" w:hAnsiTheme="majorHAnsi" w:cstheme="majorHAnsi"/>
          <w:sz w:val="23"/>
          <w:szCs w:val="23"/>
        </w:rPr>
        <w:t xml:space="preserve"> across Fife in a timely manner. </w:t>
      </w:r>
    </w:p>
    <w:p w14:paraId="48270619" w14:textId="1C21B70A" w:rsidR="0073455C" w:rsidRDefault="0073455C" w:rsidP="00541B4F">
      <w:pPr>
        <w:shd w:val="clear" w:color="auto" w:fill="FFFFFF"/>
        <w:spacing w:line="276" w:lineRule="auto"/>
        <w:jc w:val="both"/>
        <w:textAlignment w:val="baseline"/>
        <w:rPr>
          <w:rFonts w:asciiTheme="majorHAnsi" w:hAnsiTheme="majorHAnsi"/>
          <w:sz w:val="23"/>
          <w:szCs w:val="23"/>
        </w:rPr>
      </w:pPr>
    </w:p>
    <w:p w14:paraId="0FFA475A" w14:textId="77777777" w:rsidR="0073455C" w:rsidRPr="0073455C" w:rsidRDefault="0073455C" w:rsidP="0073455C">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lastRenderedPageBreak/>
        <w:t xml:space="preserve">Accessible information and translation </w:t>
      </w:r>
    </w:p>
    <w:p w14:paraId="0F90133A" w14:textId="77777777" w:rsidR="0073455C" w:rsidRPr="003716AC" w:rsidRDefault="0073455C" w:rsidP="003716AC">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8"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5477B8D3" w14:textId="77777777" w:rsidR="0073455C" w:rsidRPr="00564C01" w:rsidRDefault="0073455C" w:rsidP="00541B4F">
      <w:pPr>
        <w:shd w:val="clear" w:color="auto" w:fill="FFFFFF"/>
        <w:spacing w:line="276" w:lineRule="auto"/>
        <w:jc w:val="both"/>
        <w:textAlignment w:val="baseline"/>
        <w:rPr>
          <w:rFonts w:asciiTheme="majorHAnsi" w:hAnsiTheme="majorHAnsi"/>
          <w:sz w:val="23"/>
          <w:szCs w:val="23"/>
        </w:rPr>
      </w:pPr>
    </w:p>
    <w:p w14:paraId="2EE74D70" w14:textId="1C3E4BF6" w:rsidR="00456CD8" w:rsidRPr="0059058C" w:rsidRDefault="0059058C" w:rsidP="00F2165F">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50C5BAD8" w14:textId="4C9DD46C" w:rsidR="0059058C" w:rsidRDefault="0059058C" w:rsidP="00F2165F">
      <w:pPr>
        <w:rPr>
          <w:rFonts w:asciiTheme="majorHAnsi" w:hAnsiTheme="majorHAnsi"/>
          <w:b/>
          <w:bCs/>
          <w:i/>
          <w:iCs/>
          <w:color w:val="0070C0"/>
        </w:rPr>
      </w:pPr>
    </w:p>
    <w:p w14:paraId="5DEB18E9" w14:textId="198ADC4D" w:rsidR="0059058C" w:rsidRPr="0059058C" w:rsidRDefault="0059058C" w:rsidP="0059058C">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38146E82" wp14:editId="6F688CBB">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sectPr w:rsidR="0059058C" w:rsidRPr="0059058C" w:rsidSect="007C5902">
      <w:footerReference w:type="default" r:id="rId30"/>
      <w:footerReference w:type="first" r:id="rId3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C281" w14:textId="77777777" w:rsidR="00C0165A" w:rsidRDefault="00C0165A" w:rsidP="00F2165F">
      <w:r>
        <w:separator/>
      </w:r>
    </w:p>
  </w:endnote>
  <w:endnote w:type="continuationSeparator" w:id="0">
    <w:p w14:paraId="40C8272B" w14:textId="77777777" w:rsidR="00C0165A" w:rsidRDefault="00C0165A"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515" w14:textId="77777777" w:rsidR="00492D51" w:rsidRDefault="00492D51" w:rsidP="00F2165F"/>
  <w:p w14:paraId="649B863B" w14:textId="488A8152" w:rsidR="00492D51" w:rsidRPr="00614C86" w:rsidRDefault="00AF4346"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27749E4C" wp14:editId="7DA1F03E">
              <wp:simplePos x="0" y="0"/>
              <wp:positionH relativeFrom="margin">
                <wp:align>center</wp:align>
              </wp:positionH>
              <wp:positionV relativeFrom="paragraph">
                <wp:posOffset>-179071</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D6D3A9"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D026CC">
          <w:rPr>
            <w:noProof/>
          </w:rPr>
          <w:t>2</w:t>
        </w:r>
        <w:r w:rsidR="00AC3F48" w:rsidRPr="00614C86">
          <w:rPr>
            <w:noProof/>
          </w:rPr>
          <w:fldChar w:fldCharType="end"/>
        </w:r>
      </w:sdtContent>
    </w:sdt>
  </w:p>
  <w:p w14:paraId="3D796C2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E07" w14:textId="77777777" w:rsidR="00492D51" w:rsidRDefault="00492D51" w:rsidP="00F2165F"/>
  <w:p w14:paraId="61F2AAEB" w14:textId="11A77C97" w:rsidR="00492D51" w:rsidRPr="007C5902" w:rsidRDefault="00AF4346"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3FE97E96" wp14:editId="0EF2BF74">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F3253"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492D51">
          <w:rPr>
            <w:noProof/>
          </w:rPr>
          <w:t>1</w:t>
        </w:r>
        <w:r w:rsidR="00AC3F48" w:rsidRPr="00614C86">
          <w:rPr>
            <w:noProof/>
          </w:rPr>
          <w:fldChar w:fldCharType="end"/>
        </w:r>
      </w:sdtContent>
    </w:sdt>
  </w:p>
  <w:p w14:paraId="3593D42F"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B1B9" w14:textId="77777777" w:rsidR="00C0165A" w:rsidRDefault="00C0165A" w:rsidP="00F2165F">
      <w:r>
        <w:separator/>
      </w:r>
    </w:p>
  </w:footnote>
  <w:footnote w:type="continuationSeparator" w:id="0">
    <w:p w14:paraId="13264CB9" w14:textId="77777777" w:rsidR="00C0165A" w:rsidRDefault="00C0165A"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092477"/>
    <w:multiLevelType w:val="hybridMultilevel"/>
    <w:tmpl w:val="315265A6"/>
    <w:lvl w:ilvl="0" w:tplc="F0B28FCC">
      <w:start w:val="1"/>
      <w:numFmt w:val="decimal"/>
      <w:lvlText w:val="%1."/>
      <w:lvlJc w:val="left"/>
      <w:pPr>
        <w:ind w:left="946" w:hanging="361"/>
        <w:jc w:val="right"/>
      </w:pPr>
      <w:rPr>
        <w:rFonts w:ascii="Arial" w:eastAsia="Arial" w:hAnsi="Arial" w:cs="Arial" w:hint="default"/>
        <w:b w:val="0"/>
        <w:bCs w:val="0"/>
        <w:i w:val="0"/>
        <w:iCs w:val="0"/>
        <w:w w:val="100"/>
        <w:sz w:val="24"/>
        <w:szCs w:val="24"/>
        <w:lang w:val="en-GB" w:eastAsia="en-US" w:bidi="ar-SA"/>
      </w:rPr>
    </w:lvl>
    <w:lvl w:ilvl="1" w:tplc="EE385E06">
      <w:numFmt w:val="bullet"/>
      <w:lvlText w:val=""/>
      <w:lvlJc w:val="left"/>
      <w:pPr>
        <w:ind w:left="1306" w:hanging="360"/>
      </w:pPr>
      <w:rPr>
        <w:rFonts w:ascii="Symbol" w:eastAsia="Symbol" w:hAnsi="Symbol" w:cs="Symbol" w:hint="default"/>
        <w:b w:val="0"/>
        <w:bCs w:val="0"/>
        <w:i w:val="0"/>
        <w:iCs w:val="0"/>
        <w:w w:val="100"/>
        <w:sz w:val="24"/>
        <w:szCs w:val="24"/>
        <w:lang w:val="en-GB" w:eastAsia="en-US" w:bidi="ar-SA"/>
      </w:rPr>
    </w:lvl>
    <w:lvl w:ilvl="2" w:tplc="A96646C0">
      <w:numFmt w:val="bullet"/>
      <w:lvlText w:val="•"/>
      <w:lvlJc w:val="left"/>
      <w:pPr>
        <w:ind w:left="1260" w:hanging="360"/>
      </w:pPr>
      <w:rPr>
        <w:rFonts w:hint="default"/>
        <w:lang w:val="en-GB" w:eastAsia="en-US" w:bidi="ar-SA"/>
      </w:rPr>
    </w:lvl>
    <w:lvl w:ilvl="3" w:tplc="B53C6686">
      <w:numFmt w:val="bullet"/>
      <w:lvlText w:val="•"/>
      <w:lvlJc w:val="left"/>
      <w:pPr>
        <w:ind w:left="1300" w:hanging="360"/>
      </w:pPr>
      <w:rPr>
        <w:rFonts w:hint="default"/>
        <w:lang w:val="en-GB" w:eastAsia="en-US" w:bidi="ar-SA"/>
      </w:rPr>
    </w:lvl>
    <w:lvl w:ilvl="4" w:tplc="8CCA9FBE">
      <w:numFmt w:val="bullet"/>
      <w:lvlText w:val="•"/>
      <w:lvlJc w:val="left"/>
      <w:pPr>
        <w:ind w:left="2131" w:hanging="360"/>
      </w:pPr>
      <w:rPr>
        <w:rFonts w:hint="default"/>
        <w:lang w:val="en-GB" w:eastAsia="en-US" w:bidi="ar-SA"/>
      </w:rPr>
    </w:lvl>
    <w:lvl w:ilvl="5" w:tplc="E7FE995E">
      <w:numFmt w:val="bullet"/>
      <w:lvlText w:val="•"/>
      <w:lvlJc w:val="left"/>
      <w:pPr>
        <w:ind w:left="2962" w:hanging="360"/>
      </w:pPr>
      <w:rPr>
        <w:rFonts w:hint="default"/>
        <w:lang w:val="en-GB" w:eastAsia="en-US" w:bidi="ar-SA"/>
      </w:rPr>
    </w:lvl>
    <w:lvl w:ilvl="6" w:tplc="4F1C7E72">
      <w:numFmt w:val="bullet"/>
      <w:lvlText w:val="•"/>
      <w:lvlJc w:val="left"/>
      <w:pPr>
        <w:ind w:left="3794" w:hanging="360"/>
      </w:pPr>
      <w:rPr>
        <w:rFonts w:hint="default"/>
        <w:lang w:val="en-GB" w:eastAsia="en-US" w:bidi="ar-SA"/>
      </w:rPr>
    </w:lvl>
    <w:lvl w:ilvl="7" w:tplc="7FA8D0F8">
      <w:numFmt w:val="bullet"/>
      <w:lvlText w:val="•"/>
      <w:lvlJc w:val="left"/>
      <w:pPr>
        <w:ind w:left="4625" w:hanging="360"/>
      </w:pPr>
      <w:rPr>
        <w:rFonts w:hint="default"/>
        <w:lang w:val="en-GB" w:eastAsia="en-US" w:bidi="ar-SA"/>
      </w:rPr>
    </w:lvl>
    <w:lvl w:ilvl="8" w:tplc="6ABC2B24">
      <w:numFmt w:val="bullet"/>
      <w:lvlText w:val="•"/>
      <w:lvlJc w:val="left"/>
      <w:pPr>
        <w:ind w:left="5457" w:hanging="360"/>
      </w:pPr>
      <w:rPr>
        <w:rFonts w:hint="default"/>
        <w:lang w:val="en-GB" w:eastAsia="en-US" w:bidi="ar-SA"/>
      </w:rPr>
    </w:lvl>
  </w:abstractNum>
  <w:abstractNum w:abstractNumId="13"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3"/>
  </w:num>
  <w:num w:numId="3">
    <w:abstractNumId w:val="22"/>
  </w:num>
  <w:num w:numId="4">
    <w:abstractNumId w:val="26"/>
  </w:num>
  <w:num w:numId="5">
    <w:abstractNumId w:val="8"/>
  </w:num>
  <w:num w:numId="6">
    <w:abstractNumId w:val="9"/>
  </w:num>
  <w:num w:numId="7">
    <w:abstractNumId w:val="18"/>
  </w:num>
  <w:num w:numId="8">
    <w:abstractNumId w:val="7"/>
  </w:num>
  <w:num w:numId="9">
    <w:abstractNumId w:val="1"/>
  </w:num>
  <w:num w:numId="10">
    <w:abstractNumId w:val="11"/>
  </w:num>
  <w:num w:numId="11">
    <w:abstractNumId w:val="21"/>
  </w:num>
  <w:num w:numId="12">
    <w:abstractNumId w:val="14"/>
  </w:num>
  <w:num w:numId="13">
    <w:abstractNumId w:val="25"/>
  </w:num>
  <w:num w:numId="14">
    <w:abstractNumId w:val="6"/>
  </w:num>
  <w:num w:numId="15">
    <w:abstractNumId w:val="5"/>
  </w:num>
  <w:num w:numId="16">
    <w:abstractNumId w:val="3"/>
  </w:num>
  <w:num w:numId="17">
    <w:abstractNumId w:val="16"/>
  </w:num>
  <w:num w:numId="18">
    <w:abstractNumId w:val="17"/>
  </w:num>
  <w:num w:numId="19">
    <w:abstractNumId w:val="19"/>
  </w:num>
  <w:num w:numId="20">
    <w:abstractNumId w:val="24"/>
  </w:num>
  <w:num w:numId="21">
    <w:abstractNumId w:val="2"/>
  </w:num>
  <w:num w:numId="22">
    <w:abstractNumId w:val="20"/>
  </w:num>
  <w:num w:numId="23">
    <w:abstractNumId w:val="13"/>
  </w:num>
  <w:num w:numId="24">
    <w:abstractNumId w:val="10"/>
  </w:num>
  <w:num w:numId="25">
    <w:abstractNumId w:val="15"/>
  </w:num>
  <w:num w:numId="26">
    <w:abstractNumId w:val="4"/>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787F"/>
    <w:rsid w:val="002A0556"/>
    <w:rsid w:val="002A05FB"/>
    <w:rsid w:val="002A0D05"/>
    <w:rsid w:val="002A1667"/>
    <w:rsid w:val="002A16FB"/>
    <w:rsid w:val="002A2B04"/>
    <w:rsid w:val="002A418D"/>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34E"/>
    <w:rsid w:val="002D1C36"/>
    <w:rsid w:val="002D4650"/>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6344"/>
    <w:rsid w:val="003A74DC"/>
    <w:rsid w:val="003A79D3"/>
    <w:rsid w:val="003B0378"/>
    <w:rsid w:val="003B1AD4"/>
    <w:rsid w:val="003B22A1"/>
    <w:rsid w:val="003B2AD3"/>
    <w:rsid w:val="003B2C74"/>
    <w:rsid w:val="003B39AC"/>
    <w:rsid w:val="003B3A57"/>
    <w:rsid w:val="003B4B32"/>
    <w:rsid w:val="003B4D8B"/>
    <w:rsid w:val="003B5B2E"/>
    <w:rsid w:val="003B5FB5"/>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4BF"/>
    <w:rsid w:val="004B54F2"/>
    <w:rsid w:val="004B5F7B"/>
    <w:rsid w:val="004B70C7"/>
    <w:rsid w:val="004B7800"/>
    <w:rsid w:val="004B7FC8"/>
    <w:rsid w:val="004C0A82"/>
    <w:rsid w:val="004C0BB1"/>
    <w:rsid w:val="004C3594"/>
    <w:rsid w:val="004C4DD4"/>
    <w:rsid w:val="004C4EA9"/>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15E6"/>
    <w:rsid w:val="00551AF9"/>
    <w:rsid w:val="00551E63"/>
    <w:rsid w:val="0055238E"/>
    <w:rsid w:val="005527FA"/>
    <w:rsid w:val="005529EC"/>
    <w:rsid w:val="00552DAD"/>
    <w:rsid w:val="005536D9"/>
    <w:rsid w:val="005540B7"/>
    <w:rsid w:val="005549CD"/>
    <w:rsid w:val="00554B9A"/>
    <w:rsid w:val="00554C7B"/>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B71"/>
    <w:rsid w:val="005E6755"/>
    <w:rsid w:val="005E693B"/>
    <w:rsid w:val="005E69AA"/>
    <w:rsid w:val="005E6A4E"/>
    <w:rsid w:val="005E7C97"/>
    <w:rsid w:val="005F08A3"/>
    <w:rsid w:val="005F0E7F"/>
    <w:rsid w:val="005F1767"/>
    <w:rsid w:val="005F2F53"/>
    <w:rsid w:val="005F31AC"/>
    <w:rsid w:val="005F4245"/>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110E1"/>
    <w:rsid w:val="006118C9"/>
    <w:rsid w:val="00612737"/>
    <w:rsid w:val="00612B29"/>
    <w:rsid w:val="00613456"/>
    <w:rsid w:val="006134E7"/>
    <w:rsid w:val="00613BFC"/>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7B0F"/>
    <w:rsid w:val="00647D3D"/>
    <w:rsid w:val="00650B1B"/>
    <w:rsid w:val="00650D7C"/>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3010"/>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AFF"/>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455C"/>
    <w:rsid w:val="007352DC"/>
    <w:rsid w:val="00735328"/>
    <w:rsid w:val="007373AE"/>
    <w:rsid w:val="00737C45"/>
    <w:rsid w:val="00737EF7"/>
    <w:rsid w:val="0074013E"/>
    <w:rsid w:val="00740D88"/>
    <w:rsid w:val="00741AC6"/>
    <w:rsid w:val="00741B26"/>
    <w:rsid w:val="00743266"/>
    <w:rsid w:val="00743685"/>
    <w:rsid w:val="0074416D"/>
    <w:rsid w:val="00744283"/>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0085"/>
    <w:rsid w:val="008B15CF"/>
    <w:rsid w:val="008B16D8"/>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4FA6"/>
    <w:rsid w:val="008D5CC1"/>
    <w:rsid w:val="008D6753"/>
    <w:rsid w:val="008D6EE2"/>
    <w:rsid w:val="008E0597"/>
    <w:rsid w:val="008E1EF2"/>
    <w:rsid w:val="008E22EA"/>
    <w:rsid w:val="008E2E0B"/>
    <w:rsid w:val="008E2F82"/>
    <w:rsid w:val="008E3E84"/>
    <w:rsid w:val="008E46D0"/>
    <w:rsid w:val="008E4C6F"/>
    <w:rsid w:val="008E4E0A"/>
    <w:rsid w:val="008E4E6F"/>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1253"/>
    <w:rsid w:val="0093161A"/>
    <w:rsid w:val="00931871"/>
    <w:rsid w:val="009322FE"/>
    <w:rsid w:val="0093264F"/>
    <w:rsid w:val="00932695"/>
    <w:rsid w:val="00932740"/>
    <w:rsid w:val="00933531"/>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6BD1"/>
    <w:rsid w:val="00987231"/>
    <w:rsid w:val="009875E1"/>
    <w:rsid w:val="009875F0"/>
    <w:rsid w:val="009902B5"/>
    <w:rsid w:val="00991627"/>
    <w:rsid w:val="00992562"/>
    <w:rsid w:val="00992935"/>
    <w:rsid w:val="00993E6B"/>
    <w:rsid w:val="00994049"/>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684"/>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6B49"/>
    <w:rsid w:val="00A2749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655B"/>
    <w:rsid w:val="00A47EFE"/>
    <w:rsid w:val="00A505CA"/>
    <w:rsid w:val="00A50740"/>
    <w:rsid w:val="00A50A6A"/>
    <w:rsid w:val="00A50C94"/>
    <w:rsid w:val="00A5155B"/>
    <w:rsid w:val="00A533C3"/>
    <w:rsid w:val="00A54062"/>
    <w:rsid w:val="00A554F8"/>
    <w:rsid w:val="00A600A9"/>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346"/>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6565"/>
    <w:rsid w:val="00B7739A"/>
    <w:rsid w:val="00B80473"/>
    <w:rsid w:val="00B8110C"/>
    <w:rsid w:val="00B816C1"/>
    <w:rsid w:val="00B81AC7"/>
    <w:rsid w:val="00B82AA1"/>
    <w:rsid w:val="00B84C42"/>
    <w:rsid w:val="00B85117"/>
    <w:rsid w:val="00B85C41"/>
    <w:rsid w:val="00B8736F"/>
    <w:rsid w:val="00B87A93"/>
    <w:rsid w:val="00B90037"/>
    <w:rsid w:val="00B90213"/>
    <w:rsid w:val="00B90604"/>
    <w:rsid w:val="00B919A3"/>
    <w:rsid w:val="00B928E1"/>
    <w:rsid w:val="00B92CA5"/>
    <w:rsid w:val="00B93A9D"/>
    <w:rsid w:val="00B93EE7"/>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94D"/>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72D4"/>
    <w:rsid w:val="00E47306"/>
    <w:rsid w:val="00E513ED"/>
    <w:rsid w:val="00E51900"/>
    <w:rsid w:val="00E51F54"/>
    <w:rsid w:val="00E51F75"/>
    <w:rsid w:val="00E5241B"/>
    <w:rsid w:val="00E530BF"/>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4BFD"/>
    <w:rsid w:val="00EE513B"/>
    <w:rsid w:val="00EE5168"/>
    <w:rsid w:val="00EE6B3C"/>
    <w:rsid w:val="00EE74D1"/>
    <w:rsid w:val="00EE7F89"/>
    <w:rsid w:val="00EF001D"/>
    <w:rsid w:val="00EF0896"/>
    <w:rsid w:val="00EF2D1D"/>
    <w:rsid w:val="00EF344D"/>
    <w:rsid w:val="00EF4883"/>
    <w:rsid w:val="00EF534C"/>
    <w:rsid w:val="00EF71C9"/>
    <w:rsid w:val="00EF72D1"/>
    <w:rsid w:val="00F0247E"/>
    <w:rsid w:val="00F02860"/>
    <w:rsid w:val="00F02EF9"/>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3488"/>
    <w:rsid w:val="00F23842"/>
    <w:rsid w:val="00F24E2E"/>
    <w:rsid w:val="00F2682D"/>
    <w:rsid w:val="00F26C79"/>
    <w:rsid w:val="00F26DE1"/>
    <w:rsid w:val="00F26E9C"/>
    <w:rsid w:val="00F26FDA"/>
    <w:rsid w:val="00F27487"/>
    <w:rsid w:val="00F304B0"/>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46F6"/>
  <w15:docId w15:val="{8AF3BEC4-82C6-4834-AB4C-FFA0186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dropinclinics/" TargetMode="External"/><Relationship Id="rId26" Type="http://schemas.openxmlformats.org/officeDocument/2006/relationships/hyperlink" Target="https://www.nhsfife.org/.../youre-pregnant-what-happens-now/" TargetMode="External"/><Relationship Id="rId3" Type="http://schemas.openxmlformats.org/officeDocument/2006/relationships/styles" Target="styles.xml"/><Relationship Id="rId21" Type="http://schemas.openxmlformats.org/officeDocument/2006/relationships/hyperlink" Target="https://www.gov.scot/publications/test-protect-transition-plan/"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vacs.nhs.scot/csp?id=recover_username" TargetMode="External"/><Relationship Id="rId25" Type="http://schemas.openxmlformats.org/officeDocument/2006/relationships/hyperlink" Target="https://www.nhsfife.org/news-updates/latest-news/2022/03/healthcare-services-in-fife-under-extreme-pressu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acs.nhs.scot/csp" TargetMode="External"/><Relationship Id="rId20" Type="http://schemas.openxmlformats.org/officeDocument/2006/relationships/hyperlink" Target="https://public.tableau.com/app/profile/phs.covid.19/viz/COVID-19DailyDashboard_15960160643010/Overview"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test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covid-resources-for-local-workplaces-and-community-organisations/" TargetMode="External"/><Relationship Id="rId23" Type="http://schemas.openxmlformats.org/officeDocument/2006/relationships/hyperlink" Target="http://www.nhsfife.org/communitytesting" TargetMode="External"/><Relationship Id="rId28"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daily-data-for-scotlan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 TargetMode="External"/><Relationship Id="rId22"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27" Type="http://schemas.openxmlformats.org/officeDocument/2006/relationships/hyperlink" Target="https://www.nhsfife.org/visiting/"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BEE92-9771-4D0B-9B91-15F3A59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5</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30</cp:revision>
  <dcterms:created xsi:type="dcterms:W3CDTF">2022-03-16T10:33:00Z</dcterms:created>
  <dcterms:modified xsi:type="dcterms:W3CDTF">2022-03-18T13:50:00Z</dcterms:modified>
</cp:coreProperties>
</file>