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BDC3" w14:textId="48F4E232" w:rsidR="00410BA1" w:rsidRPr="00410BA1" w:rsidRDefault="00410BA1" w:rsidP="00410BA1">
      <w:pPr>
        <w:rPr>
          <w:rFonts w:ascii="Arial" w:hAnsi="Arial" w:cs="Arial"/>
          <w:b/>
          <w:bCs/>
          <w:sz w:val="24"/>
          <w:szCs w:val="24"/>
        </w:rPr>
      </w:pPr>
      <w:r>
        <w:rPr>
          <w:rFonts w:ascii="Arial" w:hAnsi="Arial" w:cs="Arial"/>
          <w:noProof/>
          <w:sz w:val="24"/>
          <w:szCs w:val="24"/>
          <w:lang w:eastAsia="zh-CN"/>
        </w:rPr>
        <w:drawing>
          <wp:inline distT="0" distB="0" distL="0" distR="0" wp14:anchorId="738A3964" wp14:editId="28A3BAB9">
            <wp:extent cx="6800850" cy="2355850"/>
            <wp:effectExtent l="0" t="0" r="0" b="6350"/>
            <wp:docPr id="1" name="Picture 1" descr="蓝底的蓝白文字&#10;&#10;自动生成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text on a blue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6067" r="133" b="22429"/>
                    <a:stretch/>
                  </pic:blipFill>
                  <pic:spPr bwMode="auto">
                    <a:xfrm>
                      <a:off x="0" y="0"/>
                      <a:ext cx="6820866" cy="2362784"/>
                    </a:xfrm>
                    <a:prstGeom prst="rect">
                      <a:avLst/>
                    </a:prstGeom>
                    <a:noFill/>
                    <a:ln>
                      <a:noFill/>
                    </a:ln>
                    <a:extLst>
                      <a:ext uri="{53640926-AAD7-44D8-BBD7-CCE9431645EC}">
                        <a14:shadowObscured xmlns:a14="http://schemas.microsoft.com/office/drawing/2010/main"/>
                      </a:ext>
                    </a:extLst>
                  </pic:spPr>
                </pic:pic>
              </a:graphicData>
            </a:graphic>
          </wp:inline>
        </w:drawing>
      </w:r>
    </w:p>
    <w:p w14:paraId="1CE5B8EA" w14:textId="77777777" w:rsidR="00410BA1" w:rsidRPr="00410BA1" w:rsidRDefault="00410BA1" w:rsidP="00410BA1">
      <w:pPr>
        <w:rPr>
          <w:rFonts w:ascii="Arial" w:hAnsi="Arial" w:cs="Arial"/>
          <w:b/>
          <w:bCs/>
          <w:sz w:val="24"/>
          <w:szCs w:val="24"/>
        </w:rPr>
      </w:pPr>
    </w:p>
    <w:p w14:paraId="67B8AAC6" w14:textId="77777777" w:rsidR="00D41BC4" w:rsidRDefault="00D41BC4" w:rsidP="00410BA1">
      <w:pPr>
        <w:jc w:val="both"/>
        <w:rPr>
          <w:rFonts w:ascii="Arial" w:hAnsi="Arial" w:cs="Arial"/>
          <w:sz w:val="24"/>
          <w:szCs w:val="24"/>
        </w:rPr>
      </w:pPr>
    </w:p>
    <w:p w14:paraId="19DE7558" w14:textId="595D349F" w:rsidR="00410BA1" w:rsidRPr="00410BA1" w:rsidRDefault="00410BA1" w:rsidP="00410BA1">
      <w:pPr>
        <w:jc w:val="both"/>
        <w:rPr>
          <w:rFonts w:ascii="Arial" w:hAnsi="Arial" w:cs="Arial"/>
          <w:sz w:val="24"/>
          <w:szCs w:val="24"/>
        </w:rPr>
      </w:pPr>
      <w:r>
        <w:rPr>
          <w:rFonts w:ascii="Arial" w:hAnsi="Arial" w:cs="Arial"/>
          <w:sz w:val="24"/>
          <w:szCs w:val="24"/>
          <w:lang w:eastAsia="zh-CN"/>
        </w:rPr>
        <w:t>您可能听说过苏格兰的国民保健服务（</w:t>
      </w:r>
      <w:r>
        <w:rPr>
          <w:rFonts w:ascii="Arial" w:hAnsi="Arial" w:cs="Arial"/>
          <w:sz w:val="24"/>
          <w:szCs w:val="24"/>
          <w:lang w:eastAsia="zh-CN"/>
        </w:rPr>
        <w:t>NHS</w:t>
      </w:r>
      <w:r>
        <w:rPr>
          <w:rFonts w:ascii="Arial" w:hAnsi="Arial" w:cs="Arial"/>
          <w:sz w:val="24"/>
          <w:szCs w:val="24"/>
          <w:lang w:eastAsia="zh-CN"/>
        </w:rPr>
        <w:t>）牙科护理和治疗的变化。不变的是，您仍然可以通过</w:t>
      </w:r>
      <w:r>
        <w:rPr>
          <w:rFonts w:ascii="Arial" w:hAnsi="Arial" w:cs="Arial"/>
          <w:sz w:val="24"/>
          <w:szCs w:val="24"/>
          <w:lang w:eastAsia="zh-CN"/>
        </w:rPr>
        <w:t>NHS</w:t>
      </w:r>
      <w:r>
        <w:rPr>
          <w:rFonts w:ascii="Arial" w:hAnsi="Arial" w:cs="Arial"/>
          <w:sz w:val="24"/>
          <w:szCs w:val="24"/>
          <w:lang w:eastAsia="zh-CN"/>
        </w:rPr>
        <w:t>获得范围广泛的牙科护理和治疗。对于某些人而言，治疗可能是完全免费的。</w:t>
      </w:r>
    </w:p>
    <w:p w14:paraId="0A77D1D3" w14:textId="77777777" w:rsidR="00410BA1" w:rsidRPr="00410BA1" w:rsidRDefault="00410BA1" w:rsidP="00410BA1">
      <w:pPr>
        <w:jc w:val="both"/>
        <w:rPr>
          <w:rFonts w:ascii="Arial" w:hAnsi="Arial" w:cs="Arial"/>
          <w:sz w:val="24"/>
          <w:szCs w:val="24"/>
        </w:rPr>
      </w:pPr>
    </w:p>
    <w:p w14:paraId="06486B6B" w14:textId="2A0E0E4B" w:rsidR="00410BA1" w:rsidRPr="00D41BC4" w:rsidRDefault="00410BA1" w:rsidP="00D41BC4">
      <w:pPr>
        <w:ind w:left="360"/>
        <w:jc w:val="center"/>
        <w:rPr>
          <w:rFonts w:ascii="Arial" w:hAnsi="Arial" w:cs="Arial"/>
          <w:b/>
          <w:bCs/>
          <w:sz w:val="28"/>
          <w:szCs w:val="28"/>
        </w:rPr>
      </w:pPr>
      <w:r>
        <w:rPr>
          <w:rFonts w:ascii="Arial" w:hAnsi="Arial" w:cs="Arial"/>
          <w:b/>
          <w:bCs/>
          <w:sz w:val="28"/>
          <w:szCs w:val="28"/>
          <w:lang w:eastAsia="zh-CN"/>
        </w:rPr>
        <w:t>欲了解更多详情，请访问</w:t>
      </w:r>
      <w:r>
        <w:rPr>
          <w:rFonts w:ascii="Arial" w:hAnsi="Arial" w:cs="Arial"/>
          <w:b/>
          <w:bCs/>
          <w:sz w:val="28"/>
          <w:szCs w:val="28"/>
          <w:lang w:eastAsia="zh-CN"/>
        </w:rPr>
        <w:t>NHSInform.scot/dentist</w:t>
      </w:r>
    </w:p>
    <w:p w14:paraId="09572274" w14:textId="77777777" w:rsidR="00234C71" w:rsidRDefault="00234C71" w:rsidP="00234C71">
      <w:pPr>
        <w:shd w:val="clear" w:color="auto" w:fill="FFFFFF"/>
        <w:rPr>
          <w:rFonts w:ascii="Arial" w:hAnsi="Arial" w:cs="Arial"/>
          <w:b/>
          <w:bCs/>
          <w:color w:val="000000"/>
          <w:sz w:val="24"/>
          <w:szCs w:val="24"/>
          <w14:ligatures w14:val="none"/>
        </w:rPr>
      </w:pPr>
    </w:p>
    <w:p w14:paraId="72BC59B6" w14:textId="77777777" w:rsidR="00D41BC4" w:rsidRDefault="00D41BC4" w:rsidP="00D41BC4">
      <w:pPr>
        <w:shd w:val="clear" w:color="auto" w:fill="FFFFFF"/>
        <w:rPr>
          <w:rFonts w:ascii="Arial" w:hAnsi="Arial" w:cs="Arial"/>
          <w:b/>
          <w:bCs/>
          <w:color w:val="000000"/>
          <w:sz w:val="24"/>
          <w:szCs w:val="24"/>
          <w14:ligatures w14:val="none"/>
        </w:rPr>
      </w:pPr>
    </w:p>
    <w:p w14:paraId="15A9A870" w14:textId="395AFD83" w:rsidR="00D41BC4" w:rsidRPr="00D41BC4" w:rsidRDefault="00410BA1" w:rsidP="00D41BC4">
      <w:pPr>
        <w:shd w:val="clear" w:color="auto" w:fill="FFFFFF"/>
        <w:rPr>
          <w:rFonts w:ascii="Arial" w:hAnsi="Arial" w:cs="Arial"/>
          <w:b/>
          <w:bCs/>
          <w:color w:val="000000"/>
          <w:sz w:val="24"/>
          <w:szCs w:val="24"/>
          <w14:ligatures w14:val="none"/>
        </w:rPr>
      </w:pPr>
      <w:r>
        <w:rPr>
          <w:rFonts w:ascii="Arial" w:hAnsi="Arial" w:cs="Arial"/>
          <w:b/>
          <w:bCs/>
          <w:color w:val="000000"/>
          <w:sz w:val="24"/>
          <w:szCs w:val="24"/>
          <w:lang w:eastAsia="zh-CN"/>
          <w14:ligatures w14:val="none"/>
        </w:rPr>
        <w:t>治疗和检查费用</w:t>
      </w:r>
    </w:p>
    <w:p w14:paraId="16BE0773" w14:textId="1E7BFD1B" w:rsidR="00410BA1" w:rsidRPr="00D41BC4" w:rsidRDefault="00410BA1" w:rsidP="00D41BC4">
      <w:pPr>
        <w:shd w:val="clear" w:color="auto" w:fill="FFFFFF"/>
        <w:spacing w:after="360"/>
        <w:rPr>
          <w:rFonts w:ascii="Arial" w:hAnsi="Arial" w:cs="Arial"/>
          <w:b/>
          <w:bCs/>
          <w:color w:val="000000"/>
          <w:sz w:val="24"/>
          <w:szCs w:val="24"/>
          <w14:ligatures w14:val="none"/>
        </w:rPr>
      </w:pPr>
      <w:r>
        <w:rPr>
          <w:rFonts w:ascii="Arial" w:hAnsi="Arial" w:cs="Arial"/>
          <w:color w:val="000000"/>
          <w:sz w:val="24"/>
          <w:szCs w:val="24"/>
          <w:lang w:eastAsia="zh-CN"/>
        </w:rPr>
        <w:t>从</w:t>
      </w:r>
      <w:r>
        <w:rPr>
          <w:rFonts w:ascii="Arial" w:hAnsi="Arial" w:cs="Arial"/>
          <w:color w:val="000000"/>
          <w:sz w:val="24"/>
          <w:szCs w:val="24"/>
          <w:lang w:eastAsia="zh-CN"/>
        </w:rPr>
        <w:t>2023</w:t>
      </w:r>
      <w:r>
        <w:rPr>
          <w:rFonts w:ascii="Arial" w:hAnsi="Arial" w:cs="Arial"/>
          <w:color w:val="000000"/>
          <w:sz w:val="24"/>
          <w:szCs w:val="24"/>
          <w:lang w:eastAsia="zh-CN"/>
        </w:rPr>
        <w:t>年</w:t>
      </w:r>
      <w:r>
        <w:rPr>
          <w:rFonts w:ascii="Arial" w:hAnsi="Arial" w:cs="Arial"/>
          <w:color w:val="000000"/>
          <w:sz w:val="24"/>
          <w:szCs w:val="24"/>
          <w:lang w:eastAsia="zh-CN"/>
        </w:rPr>
        <w:t>11</w:t>
      </w:r>
      <w:r>
        <w:rPr>
          <w:rFonts w:ascii="Arial" w:hAnsi="Arial" w:cs="Arial"/>
          <w:color w:val="000000"/>
          <w:sz w:val="24"/>
          <w:szCs w:val="24"/>
          <w:lang w:eastAsia="zh-CN"/>
        </w:rPr>
        <w:t>月</w:t>
      </w:r>
      <w:r>
        <w:rPr>
          <w:rFonts w:ascii="Arial" w:hAnsi="Arial" w:cs="Arial"/>
          <w:color w:val="000000"/>
          <w:sz w:val="24"/>
          <w:szCs w:val="24"/>
          <w:lang w:eastAsia="zh-CN"/>
        </w:rPr>
        <w:t>1</w:t>
      </w:r>
      <w:r>
        <w:rPr>
          <w:rFonts w:ascii="Arial" w:hAnsi="Arial" w:cs="Arial"/>
          <w:color w:val="000000"/>
          <w:sz w:val="24"/>
          <w:szCs w:val="24"/>
          <w:lang w:eastAsia="zh-CN"/>
        </w:rPr>
        <w:t>日起，如果您支付</w:t>
      </w:r>
      <w:r>
        <w:rPr>
          <w:rFonts w:ascii="Arial" w:hAnsi="Arial" w:cs="Arial"/>
          <w:color w:val="000000"/>
          <w:sz w:val="24"/>
          <w:szCs w:val="24"/>
          <w:lang w:eastAsia="zh-CN"/>
        </w:rPr>
        <w:t>NHS</w:t>
      </w:r>
      <w:r>
        <w:rPr>
          <w:rFonts w:ascii="Arial" w:hAnsi="Arial" w:cs="Arial"/>
          <w:color w:val="000000"/>
          <w:sz w:val="24"/>
          <w:szCs w:val="24"/>
          <w:lang w:eastAsia="zh-CN"/>
        </w:rPr>
        <w:t>牙科治疗费用，您可能会注意到治疗费用的上涨。这些费用上涨是必要的，以用于确保我们能够继续提供</w:t>
      </w:r>
      <w:r>
        <w:rPr>
          <w:rFonts w:ascii="Arial" w:hAnsi="Arial" w:cs="Arial"/>
          <w:color w:val="000000"/>
          <w:sz w:val="24"/>
          <w:szCs w:val="24"/>
          <w:lang w:eastAsia="zh-CN"/>
        </w:rPr>
        <w:t>NHS</w:t>
      </w:r>
      <w:r>
        <w:rPr>
          <w:rFonts w:ascii="Arial" w:hAnsi="Arial" w:cs="Arial"/>
          <w:color w:val="000000"/>
          <w:sz w:val="24"/>
          <w:szCs w:val="24"/>
          <w:lang w:eastAsia="zh-CN"/>
        </w:rPr>
        <w:t>牙科服务，并反映了为患者提供所需护理的成本上升。</w:t>
      </w:r>
    </w:p>
    <w:p w14:paraId="29589982" w14:textId="77777777" w:rsidR="00E35EF3" w:rsidRPr="00D41BC4" w:rsidRDefault="00E35EF3" w:rsidP="00D41BC4">
      <w:pPr>
        <w:rPr>
          <w:rFonts w:ascii="Arial" w:hAnsi="Arial" w:cs="Arial"/>
          <w:b/>
          <w:bCs/>
          <w:sz w:val="24"/>
          <w:szCs w:val="24"/>
        </w:rPr>
      </w:pPr>
      <w:r>
        <w:rPr>
          <w:rFonts w:ascii="Arial" w:hAnsi="Arial" w:cs="Arial"/>
          <w:b/>
          <w:bCs/>
          <w:sz w:val="24"/>
          <w:szCs w:val="24"/>
          <w:lang w:eastAsia="zh-CN"/>
        </w:rPr>
        <w:t>NHS</w:t>
      </w:r>
      <w:r>
        <w:rPr>
          <w:rFonts w:ascii="Arial" w:hAnsi="Arial" w:cs="Arial"/>
          <w:b/>
          <w:bCs/>
          <w:sz w:val="24"/>
          <w:szCs w:val="24"/>
          <w:lang w:eastAsia="zh-CN"/>
        </w:rPr>
        <w:t>牙科检查</w:t>
      </w:r>
    </w:p>
    <w:p w14:paraId="5F87F471" w14:textId="77777777" w:rsidR="00D41BC4" w:rsidRPr="00D41BC4" w:rsidRDefault="00E35EF3" w:rsidP="00D41BC4">
      <w:pPr>
        <w:rPr>
          <w:rFonts w:ascii="Arial" w:hAnsi="Arial" w:cs="Arial"/>
          <w:sz w:val="24"/>
          <w:szCs w:val="24"/>
        </w:rPr>
      </w:pPr>
      <w:r>
        <w:rPr>
          <w:rFonts w:ascii="Arial" w:hAnsi="Arial" w:cs="Arial"/>
          <w:sz w:val="24"/>
          <w:szCs w:val="24"/>
          <w:lang w:eastAsia="zh-CN"/>
        </w:rPr>
        <w:t>苏格兰的每个人都有权享受免费的</w:t>
      </w:r>
      <w:r>
        <w:rPr>
          <w:rFonts w:ascii="Arial" w:hAnsi="Arial" w:cs="Arial"/>
          <w:sz w:val="24"/>
          <w:szCs w:val="24"/>
          <w:lang w:eastAsia="zh-CN"/>
        </w:rPr>
        <w:t>NHS</w:t>
      </w:r>
      <w:r>
        <w:rPr>
          <w:rFonts w:ascii="Arial" w:hAnsi="Arial" w:cs="Arial"/>
          <w:sz w:val="24"/>
          <w:szCs w:val="24"/>
          <w:lang w:eastAsia="zh-CN"/>
        </w:rPr>
        <w:t>牙科检查。然而，这些频率现在取决于您的个人需求。您的牙医会在每次检查时与您讨论这个问题。</w:t>
      </w:r>
    </w:p>
    <w:p w14:paraId="4D2E9D07" w14:textId="77777777" w:rsidR="00D41BC4" w:rsidRPr="00D41BC4" w:rsidRDefault="00D41BC4" w:rsidP="00D41BC4">
      <w:pPr>
        <w:rPr>
          <w:rFonts w:ascii="Arial" w:hAnsi="Arial" w:cs="Arial"/>
          <w:sz w:val="24"/>
          <w:szCs w:val="24"/>
        </w:rPr>
      </w:pPr>
    </w:p>
    <w:p w14:paraId="1838209A" w14:textId="77777777" w:rsidR="00D41BC4" w:rsidRDefault="00E35EF3" w:rsidP="00D41BC4">
      <w:pPr>
        <w:rPr>
          <w:rFonts w:ascii="Arial" w:hAnsi="Arial" w:cs="Arial"/>
          <w:b/>
          <w:bCs/>
          <w:color w:val="000000"/>
          <w:sz w:val="24"/>
          <w:szCs w:val="24"/>
        </w:rPr>
      </w:pPr>
      <w:r>
        <w:rPr>
          <w:rFonts w:ascii="Arial" w:hAnsi="Arial" w:cs="Arial"/>
          <w:b/>
          <w:bCs/>
          <w:color w:val="000000"/>
          <w:sz w:val="24"/>
          <w:szCs w:val="24"/>
          <w:lang w:eastAsia="zh-CN"/>
        </w:rPr>
        <w:t>患者收费</w:t>
      </w:r>
    </w:p>
    <w:p w14:paraId="4A218F7F" w14:textId="7DA403F1" w:rsidR="00410BA1" w:rsidRPr="00D41BC4" w:rsidRDefault="00410BA1" w:rsidP="00D41BC4">
      <w:pPr>
        <w:rPr>
          <w:rFonts w:ascii="Arial" w:hAnsi="Arial" w:cs="Arial"/>
          <w:b/>
          <w:bCs/>
          <w:color w:val="000000"/>
          <w:sz w:val="24"/>
          <w:szCs w:val="24"/>
        </w:rPr>
      </w:pPr>
      <w:r>
        <w:rPr>
          <w:rFonts w:ascii="Arial" w:hAnsi="Arial" w:cs="Arial"/>
          <w:color w:val="000000"/>
          <w:sz w:val="24"/>
          <w:szCs w:val="24"/>
          <w:lang w:eastAsia="zh-CN"/>
        </w:rPr>
        <w:t>和以前一样，自费支付治疗费用的</w:t>
      </w:r>
      <w:r>
        <w:rPr>
          <w:rFonts w:ascii="Arial" w:hAnsi="Arial" w:cs="Arial"/>
          <w:color w:val="000000"/>
          <w:sz w:val="24"/>
          <w:szCs w:val="24"/>
          <w:lang w:eastAsia="zh-CN"/>
        </w:rPr>
        <w:t>NHS</w:t>
      </w:r>
      <w:r>
        <w:rPr>
          <w:rFonts w:ascii="Arial" w:hAnsi="Arial" w:cs="Arial"/>
          <w:color w:val="000000"/>
          <w:sz w:val="24"/>
          <w:szCs w:val="24"/>
          <w:lang w:eastAsia="zh-CN"/>
        </w:rPr>
        <w:t>患者支付</w:t>
      </w:r>
      <w:r>
        <w:rPr>
          <w:rFonts w:ascii="Arial" w:hAnsi="Arial" w:cs="Arial"/>
          <w:color w:val="000000"/>
          <w:sz w:val="24"/>
          <w:szCs w:val="24"/>
          <w:lang w:eastAsia="zh-CN"/>
        </w:rPr>
        <w:t>80%</w:t>
      </w:r>
      <w:r>
        <w:rPr>
          <w:rFonts w:ascii="Arial" w:hAnsi="Arial" w:cs="Arial"/>
          <w:color w:val="000000"/>
          <w:sz w:val="24"/>
          <w:szCs w:val="24"/>
          <w:lang w:eastAsia="zh-CN"/>
        </w:rPr>
        <w:t>的治疗费用。每个疗程的最高限额仍然为</w:t>
      </w:r>
      <w:r>
        <w:rPr>
          <w:rFonts w:ascii="Arial" w:hAnsi="Arial" w:cs="Arial"/>
          <w:color w:val="000000"/>
          <w:sz w:val="24"/>
          <w:szCs w:val="24"/>
          <w:lang w:eastAsia="zh-CN"/>
        </w:rPr>
        <w:t>384</w:t>
      </w:r>
      <w:r>
        <w:rPr>
          <w:rFonts w:ascii="Arial" w:hAnsi="Arial" w:cs="Arial"/>
          <w:color w:val="000000"/>
          <w:sz w:val="24"/>
          <w:szCs w:val="24"/>
          <w:lang w:eastAsia="zh-CN"/>
        </w:rPr>
        <w:t>英镑。任何超过此最高限额的费用将继续由</w:t>
      </w:r>
      <w:r>
        <w:rPr>
          <w:rFonts w:ascii="Arial" w:hAnsi="Arial" w:cs="Arial"/>
          <w:color w:val="000000"/>
          <w:sz w:val="24"/>
          <w:szCs w:val="24"/>
          <w:lang w:eastAsia="zh-CN"/>
        </w:rPr>
        <w:t>NHS</w:t>
      </w:r>
      <w:r>
        <w:rPr>
          <w:rFonts w:ascii="Arial" w:hAnsi="Arial" w:cs="Arial"/>
          <w:color w:val="000000"/>
          <w:sz w:val="24"/>
          <w:szCs w:val="24"/>
          <w:lang w:eastAsia="zh-CN"/>
        </w:rPr>
        <w:t>全额补贴。每个疗程您支付的费用绝不会超过</w:t>
      </w:r>
      <w:r>
        <w:rPr>
          <w:rFonts w:ascii="Arial" w:hAnsi="Arial" w:cs="Arial"/>
          <w:color w:val="000000"/>
          <w:sz w:val="24"/>
          <w:szCs w:val="24"/>
          <w:lang w:eastAsia="zh-CN"/>
        </w:rPr>
        <w:t>384</w:t>
      </w:r>
      <w:r>
        <w:rPr>
          <w:rFonts w:ascii="Arial" w:hAnsi="Arial" w:cs="Arial"/>
          <w:color w:val="000000"/>
          <w:sz w:val="24"/>
          <w:szCs w:val="24"/>
          <w:lang w:eastAsia="zh-CN"/>
        </w:rPr>
        <w:t>英镑。绝大多数患者支付的费用远低于此。</w:t>
      </w:r>
    </w:p>
    <w:p w14:paraId="402B821A" w14:textId="77777777" w:rsidR="001E74CE" w:rsidRPr="00D41BC4" w:rsidRDefault="001E74CE" w:rsidP="00D41BC4">
      <w:pPr>
        <w:rPr>
          <w:rFonts w:ascii="Arial" w:hAnsi="Arial" w:cs="Arial"/>
          <w:b/>
          <w:bCs/>
          <w:sz w:val="24"/>
          <w:szCs w:val="24"/>
        </w:rPr>
      </w:pPr>
    </w:p>
    <w:p w14:paraId="3892EEA6" w14:textId="3C4764B9" w:rsidR="001E74CE" w:rsidRPr="00D41BC4" w:rsidRDefault="001E74CE" w:rsidP="00D41BC4">
      <w:pPr>
        <w:rPr>
          <w:rFonts w:ascii="Arial" w:hAnsi="Arial" w:cs="Arial"/>
          <w:b/>
          <w:bCs/>
          <w:sz w:val="24"/>
          <w:szCs w:val="24"/>
        </w:rPr>
      </w:pPr>
      <w:r>
        <w:rPr>
          <w:rFonts w:ascii="Arial" w:hAnsi="Arial" w:cs="Arial"/>
          <w:b/>
          <w:bCs/>
          <w:sz w:val="24"/>
          <w:szCs w:val="24"/>
          <w:lang w:eastAsia="zh-CN"/>
        </w:rPr>
        <w:t>免费或折扣价格的</w:t>
      </w:r>
      <w:r>
        <w:rPr>
          <w:rFonts w:ascii="Arial" w:hAnsi="Arial" w:cs="Arial"/>
          <w:b/>
          <w:bCs/>
          <w:sz w:val="24"/>
          <w:szCs w:val="24"/>
          <w:lang w:eastAsia="zh-CN"/>
        </w:rPr>
        <w:t>NHS</w:t>
      </w:r>
      <w:r>
        <w:rPr>
          <w:rFonts w:ascii="Arial" w:hAnsi="Arial" w:cs="Arial"/>
          <w:b/>
          <w:bCs/>
          <w:sz w:val="24"/>
          <w:szCs w:val="24"/>
          <w:lang w:eastAsia="zh-CN"/>
        </w:rPr>
        <w:t>牙科治疗</w:t>
      </w:r>
    </w:p>
    <w:p w14:paraId="77DA2F2B" w14:textId="4B4B9EE9" w:rsidR="001E74CE" w:rsidRPr="00D41BC4" w:rsidRDefault="001E74CE" w:rsidP="00D41BC4">
      <w:pPr>
        <w:rPr>
          <w:rFonts w:ascii="Arial" w:hAnsi="Arial" w:cs="Arial"/>
          <w:sz w:val="24"/>
          <w:szCs w:val="24"/>
        </w:rPr>
      </w:pPr>
      <w:bookmarkStart w:id="0" w:name="_Hlk149555219"/>
      <w:r>
        <w:rPr>
          <w:rFonts w:ascii="Arial" w:hAnsi="Arial" w:cs="Arial"/>
          <w:sz w:val="24"/>
          <w:szCs w:val="24"/>
          <w:lang w:eastAsia="zh-CN"/>
        </w:rPr>
        <w:t>以下人士可以获得免费的</w:t>
      </w:r>
      <w:r>
        <w:rPr>
          <w:rFonts w:ascii="Arial" w:hAnsi="Arial" w:cs="Arial"/>
          <w:sz w:val="24"/>
          <w:szCs w:val="24"/>
          <w:lang w:eastAsia="zh-CN"/>
        </w:rPr>
        <w:t>NHS</w:t>
      </w:r>
      <w:r>
        <w:rPr>
          <w:rFonts w:ascii="Arial" w:hAnsi="Arial" w:cs="Arial"/>
          <w:sz w:val="24"/>
          <w:szCs w:val="24"/>
          <w:lang w:eastAsia="zh-CN"/>
        </w:rPr>
        <w:t>牙科治疗：</w:t>
      </w:r>
    </w:p>
    <w:p w14:paraId="08506ECC" w14:textId="77777777" w:rsidR="001E74CE" w:rsidRPr="00D41BC4" w:rsidRDefault="001E74CE" w:rsidP="00D41BC4">
      <w:pPr>
        <w:rPr>
          <w:rFonts w:ascii="Arial" w:hAnsi="Arial" w:cs="Arial"/>
          <w:sz w:val="24"/>
          <w:szCs w:val="24"/>
        </w:rPr>
      </w:pPr>
    </w:p>
    <w:p w14:paraId="10B74A6D" w14:textId="66012F71" w:rsidR="001E74CE" w:rsidRPr="00D41BC4" w:rsidRDefault="00092823" w:rsidP="00D41BC4">
      <w:pPr>
        <w:pStyle w:val="ListParagraph"/>
        <w:numPr>
          <w:ilvl w:val="0"/>
          <w:numId w:val="2"/>
        </w:numPr>
        <w:rPr>
          <w:rFonts w:ascii="Arial" w:hAnsi="Arial" w:cs="Arial"/>
          <w:sz w:val="24"/>
          <w:szCs w:val="24"/>
        </w:rPr>
      </w:pPr>
      <w:r>
        <w:rPr>
          <w:rFonts w:ascii="Arial" w:hAnsi="Arial" w:cs="Arial"/>
          <w:sz w:val="24"/>
          <w:szCs w:val="24"/>
          <w:lang w:eastAsia="zh-CN"/>
        </w:rPr>
        <w:t>所有</w:t>
      </w:r>
      <w:r>
        <w:rPr>
          <w:rFonts w:ascii="Arial" w:hAnsi="Arial" w:cs="Arial"/>
          <w:sz w:val="24"/>
          <w:szCs w:val="24"/>
          <w:lang w:eastAsia="zh-CN"/>
        </w:rPr>
        <w:t>25</w:t>
      </w:r>
      <w:r>
        <w:rPr>
          <w:rFonts w:ascii="Arial" w:hAnsi="Arial" w:cs="Arial"/>
          <w:sz w:val="24"/>
          <w:szCs w:val="24"/>
          <w:lang w:eastAsia="zh-CN"/>
        </w:rPr>
        <w:t>岁及以下的人</w:t>
      </w:r>
    </w:p>
    <w:p w14:paraId="62AEE18E" w14:textId="6B9EA57A" w:rsidR="001E74CE" w:rsidRPr="00D41BC4" w:rsidRDefault="00092823" w:rsidP="00D41BC4">
      <w:pPr>
        <w:pStyle w:val="ListParagraph"/>
        <w:numPr>
          <w:ilvl w:val="0"/>
          <w:numId w:val="2"/>
        </w:numPr>
        <w:rPr>
          <w:rFonts w:ascii="Arial" w:hAnsi="Arial" w:cs="Arial"/>
          <w:sz w:val="24"/>
          <w:szCs w:val="24"/>
        </w:rPr>
      </w:pPr>
      <w:r>
        <w:rPr>
          <w:rFonts w:ascii="Arial" w:hAnsi="Arial" w:cs="Arial"/>
          <w:sz w:val="24"/>
          <w:szCs w:val="24"/>
          <w:lang w:eastAsia="zh-CN"/>
        </w:rPr>
        <w:t>正在怀孕或曾在过去</w:t>
      </w:r>
      <w:r>
        <w:rPr>
          <w:rFonts w:ascii="Arial" w:hAnsi="Arial" w:cs="Arial"/>
          <w:sz w:val="24"/>
          <w:szCs w:val="24"/>
          <w:lang w:eastAsia="zh-CN"/>
        </w:rPr>
        <w:t>12</w:t>
      </w:r>
      <w:r>
        <w:rPr>
          <w:rFonts w:ascii="Arial" w:hAnsi="Arial" w:cs="Arial"/>
          <w:sz w:val="24"/>
          <w:szCs w:val="24"/>
          <w:lang w:eastAsia="zh-CN"/>
        </w:rPr>
        <w:t>个月内分娩的人</w:t>
      </w:r>
    </w:p>
    <w:p w14:paraId="6A0FF9FF" w14:textId="5124C2BE" w:rsidR="001E74CE" w:rsidRPr="00D41BC4" w:rsidRDefault="00092823" w:rsidP="00D41BC4">
      <w:pPr>
        <w:pStyle w:val="ListParagraph"/>
        <w:numPr>
          <w:ilvl w:val="0"/>
          <w:numId w:val="2"/>
        </w:numPr>
        <w:rPr>
          <w:rFonts w:ascii="Arial" w:hAnsi="Arial" w:cs="Arial"/>
          <w:sz w:val="24"/>
          <w:szCs w:val="24"/>
        </w:rPr>
      </w:pPr>
      <w:r>
        <w:rPr>
          <w:rFonts w:ascii="Arial" w:hAnsi="Arial" w:cs="Arial"/>
          <w:sz w:val="24"/>
          <w:szCs w:val="24"/>
          <w:lang w:eastAsia="zh-CN"/>
        </w:rPr>
        <w:t>因收入或领取某些福利而获得患者费用豁免证明的人</w:t>
      </w:r>
    </w:p>
    <w:p w14:paraId="01F69DAF" w14:textId="77777777" w:rsidR="001E74CE" w:rsidRPr="00D41BC4" w:rsidRDefault="001E74CE" w:rsidP="00D41BC4">
      <w:pPr>
        <w:rPr>
          <w:rFonts w:ascii="Arial" w:hAnsi="Arial" w:cs="Arial"/>
          <w:sz w:val="24"/>
          <w:szCs w:val="24"/>
        </w:rPr>
      </w:pPr>
    </w:p>
    <w:bookmarkEnd w:id="0"/>
    <w:p w14:paraId="6D0BE138" w14:textId="51D93B47" w:rsidR="001E74CE" w:rsidRPr="00D41BC4" w:rsidRDefault="001E74CE" w:rsidP="00D41BC4">
      <w:pPr>
        <w:rPr>
          <w:rFonts w:ascii="Arial" w:hAnsi="Arial" w:cs="Arial"/>
          <w:sz w:val="24"/>
          <w:szCs w:val="24"/>
        </w:rPr>
      </w:pPr>
      <w:r>
        <w:rPr>
          <w:rFonts w:ascii="Arial" w:hAnsi="Arial" w:cs="Arial"/>
          <w:sz w:val="24"/>
          <w:szCs w:val="24"/>
          <w:lang w:eastAsia="zh-CN"/>
        </w:rPr>
        <w:lastRenderedPageBreak/>
        <w:t>其他人可能有权通过</w:t>
      </w:r>
      <w:r>
        <w:rPr>
          <w:rFonts w:ascii="Arial" w:hAnsi="Arial" w:cs="Arial"/>
          <w:sz w:val="24"/>
          <w:szCs w:val="24"/>
          <w:lang w:eastAsia="zh-CN"/>
        </w:rPr>
        <w:t>NHS</w:t>
      </w:r>
      <w:r>
        <w:rPr>
          <w:rFonts w:ascii="Arial" w:hAnsi="Arial" w:cs="Arial"/>
          <w:sz w:val="24"/>
          <w:szCs w:val="24"/>
          <w:lang w:eastAsia="zh-CN"/>
        </w:rPr>
        <w:t>低收入计划（</w:t>
      </w:r>
      <w:r>
        <w:rPr>
          <w:rFonts w:ascii="Arial" w:hAnsi="Arial" w:cs="Arial"/>
          <w:sz w:val="24"/>
          <w:szCs w:val="24"/>
          <w:lang w:eastAsia="zh-CN"/>
        </w:rPr>
        <w:t>NHS Low Income Scheme</w:t>
      </w:r>
      <w:r>
        <w:rPr>
          <w:rFonts w:ascii="Arial" w:hAnsi="Arial" w:cs="Arial"/>
          <w:sz w:val="24"/>
          <w:szCs w:val="24"/>
          <w:lang w:eastAsia="zh-CN"/>
        </w:rPr>
        <w:t>，简称</w:t>
      </w:r>
      <w:r>
        <w:rPr>
          <w:rFonts w:ascii="Arial" w:hAnsi="Arial" w:cs="Arial"/>
          <w:sz w:val="24"/>
          <w:szCs w:val="24"/>
          <w:lang w:eastAsia="zh-CN"/>
        </w:rPr>
        <w:t>LIS</w:t>
      </w:r>
      <w:r>
        <w:rPr>
          <w:rFonts w:ascii="Arial" w:hAnsi="Arial" w:cs="Arial"/>
          <w:sz w:val="24"/>
          <w:szCs w:val="24"/>
          <w:lang w:eastAsia="zh-CN"/>
        </w:rPr>
        <w:t>）以较低的费用获得牙科治疗。</w:t>
      </w:r>
      <w:r>
        <w:rPr>
          <w:rFonts w:ascii="Arial" w:hAnsi="Arial" w:cs="Arial"/>
          <w:sz w:val="24"/>
          <w:szCs w:val="24"/>
          <w:lang w:eastAsia="zh-CN"/>
        </w:rPr>
        <w:t>LIS</w:t>
      </w:r>
      <w:r>
        <w:rPr>
          <w:rFonts w:ascii="Arial" w:hAnsi="Arial" w:cs="Arial"/>
          <w:sz w:val="24"/>
          <w:szCs w:val="24"/>
          <w:lang w:eastAsia="zh-CN"/>
        </w:rPr>
        <w:t>帮助那些无法自动获得免费治疗且可能难以支付的患者支付部分或全部的</w:t>
      </w:r>
      <w:r>
        <w:rPr>
          <w:rFonts w:ascii="Arial" w:hAnsi="Arial" w:cs="Arial"/>
          <w:sz w:val="24"/>
          <w:szCs w:val="24"/>
          <w:lang w:eastAsia="zh-CN"/>
        </w:rPr>
        <w:t>NHS</w:t>
      </w:r>
      <w:r>
        <w:rPr>
          <w:rFonts w:ascii="Arial" w:hAnsi="Arial" w:cs="Arial"/>
          <w:sz w:val="24"/>
          <w:szCs w:val="24"/>
          <w:lang w:eastAsia="zh-CN"/>
        </w:rPr>
        <w:t>患者收费。该计划所提供的帮助与收入相关，并基于对每个人支付能力的评估。有关帮助支付医疗保健费用的信息可在此处找到：</w:t>
      </w:r>
      <w:hyperlink r:id="rId9" w:history="1">
        <w:r>
          <w:rPr>
            <w:rStyle w:val="Hyperlink"/>
            <w:rFonts w:ascii="Arial" w:hAnsi="Arial" w:cs="Arial"/>
            <w:sz w:val="24"/>
            <w:szCs w:val="24"/>
            <w:lang w:eastAsia="zh-CN"/>
          </w:rPr>
          <w:t>帮助支付医疗保健费用</w:t>
        </w:r>
        <w:r>
          <w:rPr>
            <w:rStyle w:val="Hyperlink"/>
            <w:rFonts w:ascii="Arial" w:hAnsi="Arial" w:cs="Arial"/>
            <w:sz w:val="24"/>
            <w:szCs w:val="24"/>
            <w:lang w:eastAsia="zh-CN"/>
          </w:rPr>
          <w:t xml:space="preserve"> | NHS inform</w:t>
        </w:r>
      </w:hyperlink>
    </w:p>
    <w:p w14:paraId="7BCC0659" w14:textId="77777777" w:rsidR="001E74CE" w:rsidRDefault="001E74CE" w:rsidP="00D41BC4">
      <w:pPr>
        <w:rPr>
          <w:rFonts w:ascii="Arial" w:hAnsi="Arial" w:cs="Arial"/>
          <w:b/>
          <w:bCs/>
          <w:sz w:val="24"/>
          <w:szCs w:val="24"/>
        </w:rPr>
      </w:pPr>
    </w:p>
    <w:p w14:paraId="24EC989C" w14:textId="77777777" w:rsidR="00D41BC4" w:rsidRDefault="00D41BC4" w:rsidP="00D41BC4">
      <w:pPr>
        <w:rPr>
          <w:rFonts w:ascii="Arial" w:hAnsi="Arial" w:cs="Arial"/>
          <w:b/>
          <w:bCs/>
          <w:sz w:val="24"/>
          <w:szCs w:val="24"/>
        </w:rPr>
      </w:pPr>
    </w:p>
    <w:p w14:paraId="4CAF9250" w14:textId="01069BA3" w:rsidR="00410BA1" w:rsidRPr="00D41BC4" w:rsidRDefault="00410BA1" w:rsidP="00D41BC4">
      <w:pPr>
        <w:pStyle w:val="NormalWeb"/>
        <w:shd w:val="clear" w:color="auto" w:fill="FFFFFF"/>
        <w:spacing w:before="0" w:beforeAutospacing="0" w:after="360" w:afterAutospacing="0"/>
        <w:rPr>
          <w:rFonts w:ascii="Arial" w:hAnsi="Arial" w:cs="Arial"/>
          <w:b/>
          <w:bCs/>
          <w:color w:val="000000"/>
          <w:sz w:val="24"/>
          <w:szCs w:val="24"/>
        </w:rPr>
      </w:pPr>
      <w:r>
        <w:rPr>
          <w:rFonts w:ascii="Arial" w:hAnsi="Arial" w:cs="Arial"/>
          <w:b/>
          <w:bCs/>
          <w:color w:val="000000"/>
          <w:sz w:val="24"/>
          <w:szCs w:val="24"/>
          <w:lang w:eastAsia="zh-CN"/>
        </w:rPr>
        <w:t>国民保健服务（</w:t>
      </w:r>
      <w:r>
        <w:rPr>
          <w:rFonts w:ascii="Arial" w:hAnsi="Arial" w:cs="Arial"/>
          <w:b/>
          <w:bCs/>
          <w:color w:val="000000"/>
          <w:sz w:val="24"/>
          <w:szCs w:val="24"/>
          <w:lang w:eastAsia="zh-CN"/>
        </w:rPr>
        <w:t>NHS</w:t>
      </w:r>
      <w:r>
        <w:rPr>
          <w:rFonts w:ascii="Arial" w:hAnsi="Arial" w:cs="Arial"/>
          <w:b/>
          <w:bCs/>
          <w:color w:val="000000"/>
          <w:sz w:val="24"/>
          <w:szCs w:val="24"/>
          <w:lang w:eastAsia="zh-CN"/>
        </w:rPr>
        <w:t>）价格表</w:t>
      </w:r>
    </w:p>
    <w:tbl>
      <w:tblPr>
        <w:tblW w:w="10145" w:type="dxa"/>
        <w:tblCellMar>
          <w:left w:w="0" w:type="dxa"/>
          <w:right w:w="0" w:type="dxa"/>
        </w:tblCellMar>
        <w:tblLook w:val="04A0" w:firstRow="1" w:lastRow="0" w:firstColumn="1" w:lastColumn="0" w:noHBand="0" w:noVBand="1"/>
      </w:tblPr>
      <w:tblGrid>
        <w:gridCol w:w="7277"/>
        <w:gridCol w:w="2868"/>
      </w:tblGrid>
      <w:tr w:rsidR="00410BA1" w:rsidRPr="00410BA1" w14:paraId="58DDC40F" w14:textId="77777777" w:rsidTr="00410BA1">
        <w:trPr>
          <w:trHeight w:val="599"/>
        </w:trPr>
        <w:tc>
          <w:tcPr>
            <w:tcW w:w="7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9C29D4" w14:textId="77777777" w:rsidR="00410BA1" w:rsidRPr="00410BA1" w:rsidRDefault="00410BA1" w:rsidP="00D41BC4">
            <w:pPr>
              <w:rPr>
                <w:rFonts w:ascii="Arial" w:hAnsi="Arial" w:cs="Arial"/>
                <w:b/>
                <w:bCs/>
                <w:sz w:val="24"/>
                <w:szCs w:val="24"/>
                <w14:ligatures w14:val="none"/>
              </w:rPr>
            </w:pPr>
            <w:r>
              <w:rPr>
                <w:rFonts w:ascii="Arial" w:hAnsi="Arial" w:cs="Arial"/>
                <w:b/>
                <w:bCs/>
                <w:sz w:val="24"/>
                <w:szCs w:val="24"/>
                <w:lang w:eastAsia="zh-CN"/>
                <w14:ligatures w14:val="none"/>
              </w:rPr>
              <w:t>牙科保健</w:t>
            </w:r>
          </w:p>
        </w:tc>
        <w:tc>
          <w:tcPr>
            <w:tcW w:w="28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FD7E29" w14:textId="77777777" w:rsidR="00410BA1" w:rsidRPr="00410BA1" w:rsidRDefault="00410BA1" w:rsidP="00D41BC4">
            <w:pPr>
              <w:ind w:firstLine="201"/>
              <w:rPr>
                <w:rFonts w:ascii="Arial" w:hAnsi="Arial" w:cs="Arial"/>
                <w:b/>
                <w:bCs/>
                <w:sz w:val="24"/>
                <w:szCs w:val="24"/>
                <w14:ligatures w14:val="none"/>
              </w:rPr>
            </w:pPr>
            <w:r>
              <w:rPr>
                <w:rFonts w:ascii="Arial" w:hAnsi="Arial" w:cs="Arial"/>
                <w:b/>
                <w:bCs/>
                <w:sz w:val="24"/>
                <w:szCs w:val="24"/>
                <w:lang w:eastAsia="zh-CN"/>
                <w14:ligatures w14:val="none"/>
              </w:rPr>
              <w:t>患者收费</w:t>
            </w:r>
          </w:p>
        </w:tc>
      </w:tr>
      <w:tr w:rsidR="00410BA1" w:rsidRPr="00410BA1" w14:paraId="2D7A2173"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B75322"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eastAsia="zh-CN"/>
                <w14:ligatures w14:val="none"/>
              </w:rPr>
              <w:t>检查</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FD1777"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0.00</w:t>
            </w:r>
            <w:r>
              <w:rPr>
                <w:rFonts w:ascii="Arial" w:hAnsi="Arial" w:cs="Arial"/>
                <w:sz w:val="24"/>
                <w:szCs w:val="24"/>
                <w:lang w:eastAsia="zh-CN"/>
                <w14:ligatures w14:val="none"/>
              </w:rPr>
              <w:t>英镑</w:t>
            </w:r>
          </w:p>
        </w:tc>
      </w:tr>
      <w:tr w:rsidR="00410BA1" w:rsidRPr="00410BA1" w14:paraId="3B453D37"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1FDDD" w14:textId="2C23BF20" w:rsidR="00410BA1" w:rsidRPr="00410BA1" w:rsidRDefault="00410BA1" w:rsidP="00D41BC4">
            <w:pPr>
              <w:jc w:val="both"/>
              <w:rPr>
                <w:rFonts w:ascii="Arial" w:hAnsi="Arial" w:cs="Arial"/>
                <w:sz w:val="24"/>
                <w:szCs w:val="24"/>
                <w14:ligatures w14:val="none"/>
              </w:rPr>
            </w:pPr>
            <w:r>
              <w:rPr>
                <w:rFonts w:ascii="Arial" w:hAnsi="Arial" w:cs="Arial"/>
                <w:sz w:val="24"/>
                <w:szCs w:val="24"/>
                <w:lang w:eastAsia="zh-CN"/>
                <w14:ligatures w14:val="none"/>
              </w:rPr>
              <w:t>检查和预防建议（如果认为有必要，可以包括刮除牙石和抛光）</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54CCE4"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15.68</w:t>
            </w:r>
            <w:r>
              <w:rPr>
                <w:rFonts w:ascii="Arial" w:hAnsi="Arial" w:cs="Arial"/>
                <w:sz w:val="24"/>
                <w:szCs w:val="24"/>
                <w:lang w:eastAsia="zh-CN"/>
                <w14:ligatures w14:val="none"/>
              </w:rPr>
              <w:t>英镑</w:t>
            </w:r>
          </w:p>
        </w:tc>
      </w:tr>
      <w:tr w:rsidR="00410BA1" w:rsidRPr="00410BA1" w14:paraId="5990D431"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4A4084"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eastAsia="zh-CN"/>
                <w14:ligatures w14:val="none"/>
              </w:rPr>
              <w:t>两张小型</w:t>
            </w:r>
            <w:r>
              <w:rPr>
                <w:rFonts w:ascii="Arial" w:hAnsi="Arial" w:cs="Arial"/>
                <w:sz w:val="24"/>
                <w:szCs w:val="24"/>
                <w:lang w:eastAsia="zh-CN"/>
                <w14:ligatures w14:val="none"/>
              </w:rPr>
              <w:t>X</w:t>
            </w:r>
            <w:r>
              <w:rPr>
                <w:rFonts w:ascii="Arial" w:hAnsi="Arial" w:cs="Arial"/>
                <w:sz w:val="24"/>
                <w:szCs w:val="24"/>
                <w:lang w:eastAsia="zh-CN"/>
                <w14:ligatures w14:val="none"/>
              </w:rPr>
              <w:t>光片</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A0A7B"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11.04</w:t>
            </w:r>
            <w:r>
              <w:rPr>
                <w:rFonts w:ascii="Arial" w:hAnsi="Arial" w:cs="Arial"/>
                <w:sz w:val="24"/>
                <w:szCs w:val="24"/>
                <w:lang w:eastAsia="zh-CN"/>
                <w14:ligatures w14:val="none"/>
              </w:rPr>
              <w:t>英镑</w:t>
            </w:r>
          </w:p>
        </w:tc>
      </w:tr>
      <w:tr w:rsidR="00410BA1" w:rsidRPr="00410BA1" w14:paraId="0AD723CC"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294EE5"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eastAsia="zh-CN"/>
                <w14:ligatures w14:val="none"/>
              </w:rPr>
              <w:t>一张牙齿和下颌的大型</w:t>
            </w:r>
            <w:r>
              <w:rPr>
                <w:rFonts w:ascii="Arial" w:hAnsi="Arial" w:cs="Arial"/>
                <w:sz w:val="24"/>
                <w:szCs w:val="24"/>
                <w:lang w:eastAsia="zh-CN"/>
                <w14:ligatures w14:val="none"/>
              </w:rPr>
              <w:t>X</w:t>
            </w:r>
            <w:r>
              <w:rPr>
                <w:rFonts w:ascii="Arial" w:hAnsi="Arial" w:cs="Arial"/>
                <w:sz w:val="24"/>
                <w:szCs w:val="24"/>
                <w:lang w:eastAsia="zh-CN"/>
                <w14:ligatures w14:val="none"/>
              </w:rPr>
              <w:t>光片</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45AAA"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13.56</w:t>
            </w:r>
            <w:r>
              <w:rPr>
                <w:rFonts w:ascii="Arial" w:hAnsi="Arial" w:cs="Arial"/>
                <w:sz w:val="24"/>
                <w:szCs w:val="24"/>
                <w:lang w:eastAsia="zh-CN"/>
                <w14:ligatures w14:val="none"/>
              </w:rPr>
              <w:t>英镑</w:t>
            </w:r>
          </w:p>
        </w:tc>
      </w:tr>
      <w:tr w:rsidR="00410BA1" w:rsidRPr="00410BA1" w14:paraId="02FD214F"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4FC22"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eastAsia="zh-CN"/>
                <w14:ligatures w14:val="none"/>
              </w:rPr>
              <w:t>口腔卫生和深层牙龈清洁疗程（超过</w:t>
            </w:r>
            <w:r>
              <w:rPr>
                <w:rFonts w:ascii="Arial" w:hAnsi="Arial" w:cs="Arial"/>
                <w:sz w:val="24"/>
                <w:szCs w:val="24"/>
                <w:lang w:eastAsia="zh-CN"/>
                <w14:ligatures w14:val="none"/>
              </w:rPr>
              <w:t>1– 4</w:t>
            </w:r>
            <w:r>
              <w:rPr>
                <w:rFonts w:ascii="Arial" w:hAnsi="Arial" w:cs="Arial"/>
                <w:sz w:val="24"/>
                <w:szCs w:val="24"/>
                <w:lang w:eastAsia="zh-CN"/>
                <w14:ligatures w14:val="none"/>
              </w:rPr>
              <w:t>次的单独预约）</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998F0"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32.24</w:t>
            </w:r>
            <w:r>
              <w:rPr>
                <w:rFonts w:ascii="Arial" w:hAnsi="Arial" w:cs="Arial"/>
                <w:sz w:val="24"/>
                <w:szCs w:val="24"/>
                <w:lang w:eastAsia="zh-CN"/>
                <w14:ligatures w14:val="none"/>
              </w:rPr>
              <w:t>英镑至</w:t>
            </w:r>
            <w:r>
              <w:rPr>
                <w:rFonts w:ascii="Arial" w:hAnsi="Arial" w:cs="Arial"/>
                <w:sz w:val="24"/>
                <w:szCs w:val="24"/>
                <w:lang w:eastAsia="zh-CN"/>
                <w14:ligatures w14:val="none"/>
              </w:rPr>
              <w:t>93.32</w:t>
            </w:r>
            <w:r>
              <w:rPr>
                <w:rFonts w:ascii="Arial" w:hAnsi="Arial" w:cs="Arial"/>
                <w:sz w:val="24"/>
                <w:szCs w:val="24"/>
                <w:lang w:eastAsia="zh-CN"/>
                <w14:ligatures w14:val="none"/>
              </w:rPr>
              <w:t>英镑</w:t>
            </w:r>
          </w:p>
        </w:tc>
      </w:tr>
      <w:tr w:rsidR="00410BA1" w:rsidRPr="00410BA1" w14:paraId="05867971"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F37950"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eastAsia="zh-CN"/>
                <w14:ligatures w14:val="none"/>
              </w:rPr>
              <w:t>小型白色补牙（门牙）</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1D2F2"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21.20</w:t>
            </w:r>
            <w:r>
              <w:rPr>
                <w:rFonts w:ascii="Arial" w:hAnsi="Arial" w:cs="Arial"/>
                <w:sz w:val="24"/>
                <w:szCs w:val="24"/>
                <w:lang w:eastAsia="zh-CN"/>
                <w14:ligatures w14:val="none"/>
              </w:rPr>
              <w:t>英镑</w:t>
            </w:r>
          </w:p>
        </w:tc>
      </w:tr>
      <w:tr w:rsidR="00410BA1" w:rsidRPr="00410BA1" w14:paraId="7B8F641C"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D8A58"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eastAsia="zh-CN"/>
                <w14:ligatures w14:val="none"/>
              </w:rPr>
              <w:t>小型金属填充物（后侧牙）</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E0FE7A"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12.72</w:t>
            </w:r>
            <w:r>
              <w:rPr>
                <w:rFonts w:ascii="Arial" w:hAnsi="Arial" w:cs="Arial"/>
                <w:sz w:val="24"/>
                <w:szCs w:val="24"/>
                <w:lang w:eastAsia="zh-CN"/>
                <w14:ligatures w14:val="none"/>
              </w:rPr>
              <w:t>英镑</w:t>
            </w:r>
          </w:p>
        </w:tc>
      </w:tr>
      <w:tr w:rsidR="00410BA1" w:rsidRPr="00410BA1" w14:paraId="5D0C6173"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00858D" w14:textId="77777777" w:rsidR="00410BA1" w:rsidRPr="00410BA1" w:rsidRDefault="00410BA1" w:rsidP="00D41BC4">
            <w:pPr>
              <w:jc w:val="both"/>
              <w:rPr>
                <w:rFonts w:ascii="Arial" w:hAnsi="Arial" w:cs="Arial"/>
                <w:sz w:val="24"/>
                <w:szCs w:val="24"/>
                <w14:ligatures w14:val="none"/>
              </w:rPr>
            </w:pPr>
            <w:r>
              <w:rPr>
                <w:rFonts w:ascii="Arial" w:hAnsi="Arial" w:cs="Arial"/>
                <w:sz w:val="24"/>
                <w:szCs w:val="24"/>
                <w:lang w:eastAsia="zh-CN"/>
                <w14:ligatures w14:val="none"/>
              </w:rPr>
              <w:t>大型金属填充物（后侧牙）</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043F7"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27.12</w:t>
            </w:r>
            <w:r>
              <w:rPr>
                <w:rFonts w:ascii="Arial" w:hAnsi="Arial" w:cs="Arial"/>
                <w:sz w:val="24"/>
                <w:szCs w:val="24"/>
                <w:lang w:eastAsia="zh-CN"/>
                <w14:ligatures w14:val="none"/>
              </w:rPr>
              <w:t>英镑</w:t>
            </w:r>
          </w:p>
        </w:tc>
      </w:tr>
      <w:tr w:rsidR="00410BA1" w:rsidRPr="00410BA1" w14:paraId="70EECFB0"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036965"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根管治疗</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F21C2"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94.96</w:t>
            </w:r>
            <w:r>
              <w:rPr>
                <w:rFonts w:ascii="Arial" w:hAnsi="Arial" w:cs="Arial"/>
                <w:sz w:val="24"/>
                <w:szCs w:val="24"/>
                <w:lang w:eastAsia="zh-CN"/>
                <w14:ligatures w14:val="none"/>
              </w:rPr>
              <w:t>英镑至</w:t>
            </w:r>
            <w:r>
              <w:rPr>
                <w:rFonts w:ascii="Arial" w:hAnsi="Arial" w:cs="Arial"/>
                <w:sz w:val="24"/>
                <w:szCs w:val="24"/>
                <w:lang w:eastAsia="zh-CN"/>
                <w14:ligatures w14:val="none"/>
              </w:rPr>
              <w:t>153.48</w:t>
            </w:r>
            <w:r>
              <w:rPr>
                <w:rFonts w:ascii="Arial" w:hAnsi="Arial" w:cs="Arial"/>
                <w:sz w:val="24"/>
                <w:szCs w:val="24"/>
                <w:lang w:eastAsia="zh-CN"/>
                <w14:ligatures w14:val="none"/>
              </w:rPr>
              <w:t>英镑</w:t>
            </w:r>
          </w:p>
        </w:tc>
      </w:tr>
      <w:tr w:rsidR="00410BA1" w:rsidRPr="00410BA1" w14:paraId="64A998EB"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A28655"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重新根管治疗需额外付费</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081F68"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44.08</w:t>
            </w:r>
            <w:r>
              <w:rPr>
                <w:rFonts w:ascii="Arial" w:hAnsi="Arial" w:cs="Arial"/>
                <w:sz w:val="24"/>
                <w:szCs w:val="24"/>
                <w:lang w:eastAsia="zh-CN"/>
                <w14:ligatures w14:val="none"/>
              </w:rPr>
              <w:t>英镑</w:t>
            </w:r>
          </w:p>
        </w:tc>
      </w:tr>
      <w:tr w:rsidR="00410BA1" w:rsidRPr="00410BA1" w14:paraId="22D77B29"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5C5BCB"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单个牙冠（仅限</w:t>
            </w:r>
            <w:r>
              <w:rPr>
                <w:rFonts w:ascii="Arial" w:hAnsi="Arial" w:cs="Arial"/>
                <w:sz w:val="24"/>
                <w:szCs w:val="24"/>
                <w:lang w:eastAsia="zh-CN"/>
                <w14:ligatures w14:val="none"/>
              </w:rPr>
              <w:t>17</w:t>
            </w:r>
            <w:r>
              <w:rPr>
                <w:rFonts w:ascii="Arial" w:hAnsi="Arial" w:cs="Arial"/>
                <w:sz w:val="24"/>
                <w:szCs w:val="24"/>
                <w:lang w:eastAsia="zh-CN"/>
                <w14:ligatures w14:val="none"/>
              </w:rPr>
              <w:t>岁或以上）</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3A4E37"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149.24</w:t>
            </w:r>
            <w:r>
              <w:rPr>
                <w:rFonts w:ascii="Arial" w:hAnsi="Arial" w:cs="Arial"/>
                <w:sz w:val="24"/>
                <w:szCs w:val="24"/>
                <w:lang w:eastAsia="zh-CN"/>
                <w14:ligatures w14:val="none"/>
              </w:rPr>
              <w:t>英镑至</w:t>
            </w:r>
            <w:r>
              <w:rPr>
                <w:rFonts w:ascii="Arial" w:hAnsi="Arial" w:cs="Arial"/>
                <w:sz w:val="24"/>
                <w:szCs w:val="24"/>
                <w:lang w:eastAsia="zh-CN"/>
                <w14:ligatures w14:val="none"/>
              </w:rPr>
              <w:t>185.72</w:t>
            </w:r>
            <w:r>
              <w:rPr>
                <w:rFonts w:ascii="Arial" w:hAnsi="Arial" w:cs="Arial"/>
                <w:sz w:val="24"/>
                <w:szCs w:val="24"/>
                <w:lang w:eastAsia="zh-CN"/>
                <w14:ligatures w14:val="none"/>
              </w:rPr>
              <w:t>英镑</w:t>
            </w:r>
          </w:p>
        </w:tc>
      </w:tr>
      <w:tr w:rsidR="00410BA1" w:rsidRPr="00410BA1" w14:paraId="795434CA"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C8BF1"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简单拔牙（每颗牙齿）</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B1714B"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28.84</w:t>
            </w:r>
            <w:r>
              <w:rPr>
                <w:rFonts w:ascii="Arial" w:hAnsi="Arial" w:cs="Arial"/>
                <w:sz w:val="24"/>
                <w:szCs w:val="24"/>
                <w:lang w:eastAsia="zh-CN"/>
                <w14:ligatures w14:val="none"/>
              </w:rPr>
              <w:t>英镑</w:t>
            </w:r>
          </w:p>
        </w:tc>
      </w:tr>
      <w:tr w:rsidR="00410BA1" w:rsidRPr="00410BA1" w14:paraId="732EB0E5"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7A34FA"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手术</w:t>
            </w:r>
            <w:r>
              <w:rPr>
                <w:rFonts w:ascii="Arial" w:hAnsi="Arial" w:cs="Arial"/>
                <w:sz w:val="24"/>
                <w:szCs w:val="24"/>
                <w:lang w:eastAsia="zh-CN"/>
                <w14:ligatures w14:val="none"/>
              </w:rPr>
              <w:t>/</w:t>
            </w:r>
            <w:r>
              <w:rPr>
                <w:rFonts w:ascii="Arial" w:hAnsi="Arial" w:cs="Arial"/>
                <w:sz w:val="24"/>
                <w:szCs w:val="24"/>
                <w:lang w:eastAsia="zh-CN"/>
                <w14:ligatures w14:val="none"/>
              </w:rPr>
              <w:t>复杂拔牙（每颗牙齿）</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F1D95"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55.12</w:t>
            </w:r>
            <w:r>
              <w:rPr>
                <w:rFonts w:ascii="Arial" w:hAnsi="Arial" w:cs="Arial"/>
                <w:sz w:val="24"/>
                <w:szCs w:val="24"/>
                <w:lang w:eastAsia="zh-CN"/>
                <w14:ligatures w14:val="none"/>
              </w:rPr>
              <w:t>英镑至</w:t>
            </w:r>
            <w:r>
              <w:rPr>
                <w:rFonts w:ascii="Arial" w:hAnsi="Arial" w:cs="Arial"/>
                <w:sz w:val="24"/>
                <w:szCs w:val="24"/>
                <w:lang w:eastAsia="zh-CN"/>
                <w14:ligatures w14:val="none"/>
              </w:rPr>
              <w:t>75.48</w:t>
            </w:r>
            <w:r>
              <w:rPr>
                <w:rFonts w:ascii="Arial" w:hAnsi="Arial" w:cs="Arial"/>
                <w:sz w:val="24"/>
                <w:szCs w:val="24"/>
                <w:lang w:eastAsia="zh-CN"/>
                <w14:ligatures w14:val="none"/>
              </w:rPr>
              <w:t>英镑</w:t>
            </w:r>
          </w:p>
        </w:tc>
      </w:tr>
      <w:tr w:rsidR="00410BA1" w:rsidRPr="00410BA1" w14:paraId="784E0DE3"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5443D"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全套上下假牙</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7CC86" w14:textId="77777777" w:rsidR="00410BA1" w:rsidRPr="00410BA1" w:rsidRDefault="00410BA1" w:rsidP="00D41BC4">
            <w:pPr>
              <w:ind w:firstLine="200"/>
              <w:rPr>
                <w:rFonts w:ascii="Arial" w:hAnsi="Arial" w:cs="Arial"/>
                <w:sz w:val="24"/>
                <w:szCs w:val="24"/>
                <w14:ligatures w14:val="none"/>
              </w:rPr>
            </w:pPr>
            <w:r>
              <w:rPr>
                <w:rFonts w:ascii="Arial" w:hAnsi="Arial" w:cs="Arial"/>
                <w:sz w:val="24"/>
                <w:szCs w:val="24"/>
                <w:lang w:eastAsia="zh-CN"/>
                <w14:ligatures w14:val="none"/>
              </w:rPr>
              <w:t>344.32</w:t>
            </w:r>
            <w:r>
              <w:rPr>
                <w:rFonts w:ascii="Arial" w:hAnsi="Arial" w:cs="Arial"/>
                <w:sz w:val="24"/>
                <w:szCs w:val="24"/>
                <w:lang w:eastAsia="zh-CN"/>
                <w14:ligatures w14:val="none"/>
              </w:rPr>
              <w:t>英镑</w:t>
            </w:r>
          </w:p>
        </w:tc>
      </w:tr>
    </w:tbl>
    <w:p w14:paraId="7EAEE82A" w14:textId="77777777" w:rsidR="00410BA1" w:rsidRDefault="00410BA1" w:rsidP="00D41BC4">
      <w:pPr>
        <w:rPr>
          <w:rFonts w:ascii="Arial" w:hAnsi="Arial" w:cs="Arial"/>
          <w:sz w:val="24"/>
          <w:szCs w:val="24"/>
        </w:rPr>
      </w:pPr>
    </w:p>
    <w:p w14:paraId="067571F1" w14:textId="77777777" w:rsidR="00D20EC1" w:rsidRDefault="00D20EC1" w:rsidP="00D41BC4">
      <w:pPr>
        <w:rPr>
          <w:rFonts w:ascii="Arial" w:hAnsi="Arial" w:cs="Arial"/>
          <w:sz w:val="24"/>
          <w:szCs w:val="24"/>
        </w:rPr>
      </w:pPr>
    </w:p>
    <w:p w14:paraId="0F04DC3C" w14:textId="77777777" w:rsidR="00D41BC4" w:rsidRDefault="00D41BC4" w:rsidP="00D41BC4">
      <w:pPr>
        <w:rPr>
          <w:rFonts w:ascii="Arial" w:hAnsi="Arial" w:cs="Arial"/>
          <w:sz w:val="24"/>
          <w:szCs w:val="24"/>
        </w:rPr>
      </w:pPr>
    </w:p>
    <w:p w14:paraId="31C8EB63" w14:textId="6B00342B" w:rsidR="00D20EC1" w:rsidRPr="00410BA1" w:rsidRDefault="00FF20DE" w:rsidP="00FF20DE">
      <w:pPr>
        <w:jc w:val="center"/>
        <w:rPr>
          <w:rFonts w:ascii="Arial" w:hAnsi="Arial" w:cs="Arial"/>
          <w:sz w:val="24"/>
          <w:szCs w:val="24"/>
        </w:rPr>
      </w:pPr>
      <w:r>
        <w:rPr>
          <w:noProof/>
          <w:lang w:eastAsia="zh-CN"/>
        </w:rPr>
        <w:drawing>
          <wp:inline distT="0" distB="0" distL="0" distR="0" wp14:anchorId="22B1A240" wp14:editId="457F314D">
            <wp:extent cx="861026" cy="853819"/>
            <wp:effectExtent l="0" t="0" r="0" b="3810"/>
            <wp:docPr id="3" name="Picture 3" descr="白底二维码&#10;&#10;自动生成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on a white background&#10;&#10;Description automatically generated"/>
                    <pic:cNvPicPr/>
                  </pic:nvPicPr>
                  <pic:blipFill>
                    <a:blip r:embed="rId10"/>
                    <a:stretch>
                      <a:fillRect/>
                    </a:stretch>
                  </pic:blipFill>
                  <pic:spPr>
                    <a:xfrm>
                      <a:off x="0" y="0"/>
                      <a:ext cx="861026" cy="853819"/>
                    </a:xfrm>
                    <a:prstGeom prst="rect">
                      <a:avLst/>
                    </a:prstGeom>
                  </pic:spPr>
                </pic:pic>
              </a:graphicData>
            </a:graphic>
          </wp:inline>
        </w:drawing>
      </w:r>
      <w:r>
        <w:rPr>
          <w:noProof/>
          <w:lang w:eastAsia="zh-CN"/>
        </w:rPr>
        <w:t xml:space="preserve"> </w:t>
      </w:r>
      <w:r>
        <w:rPr>
          <w:noProof/>
          <w:lang w:eastAsia="zh-CN"/>
        </w:rPr>
        <w:drawing>
          <wp:inline distT="0" distB="0" distL="0" distR="0" wp14:anchorId="54D352BE" wp14:editId="0BBEB9D3">
            <wp:extent cx="5432475" cy="853001"/>
            <wp:effectExtent l="0" t="0" r="0" b="4445"/>
            <wp:docPr id="11" name="Picture 11" descr="电脑的截图&#10;&#10;自动生成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rotWithShape="1">
                    <a:blip r:embed="rId11"/>
                    <a:srcRect l="6821" t="70627" r="22352" b="9602"/>
                    <a:stretch/>
                  </pic:blipFill>
                  <pic:spPr bwMode="auto">
                    <a:xfrm>
                      <a:off x="0" y="0"/>
                      <a:ext cx="5565770" cy="873931"/>
                    </a:xfrm>
                    <a:prstGeom prst="rect">
                      <a:avLst/>
                    </a:prstGeom>
                    <a:ln>
                      <a:noFill/>
                    </a:ln>
                    <a:extLst>
                      <a:ext uri="{53640926-AAD7-44D8-BBD7-CCE9431645EC}">
                        <a14:shadowObscured xmlns:a14="http://schemas.microsoft.com/office/drawing/2010/main"/>
                      </a:ext>
                    </a:extLst>
                  </pic:spPr>
                </pic:pic>
              </a:graphicData>
            </a:graphic>
          </wp:inline>
        </w:drawing>
      </w:r>
    </w:p>
    <w:sectPr w:rsidR="00D20EC1" w:rsidRPr="00410BA1" w:rsidSect="00092823">
      <w:footerReference w:type="default" r:id="rId12"/>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863D" w14:textId="77777777" w:rsidR="0045363A" w:rsidRDefault="0045363A" w:rsidP="00092823">
      <w:r>
        <w:separator/>
      </w:r>
    </w:p>
  </w:endnote>
  <w:endnote w:type="continuationSeparator" w:id="0">
    <w:p w14:paraId="2B3A9B70" w14:textId="77777777" w:rsidR="0045363A" w:rsidRDefault="0045363A" w:rsidP="0009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653B" w14:textId="77777777" w:rsidR="00092823" w:rsidRDefault="0009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681D" w14:textId="77777777" w:rsidR="0045363A" w:rsidRDefault="0045363A" w:rsidP="00092823">
      <w:r>
        <w:separator/>
      </w:r>
    </w:p>
  </w:footnote>
  <w:footnote w:type="continuationSeparator" w:id="0">
    <w:p w14:paraId="2BC829AB" w14:textId="77777777" w:rsidR="0045363A" w:rsidRDefault="0045363A" w:rsidP="00092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770"/>
    <w:multiLevelType w:val="hybridMultilevel"/>
    <w:tmpl w:val="2632C216"/>
    <w:lvl w:ilvl="0" w:tplc="5FEEC9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20DD7"/>
    <w:multiLevelType w:val="hybridMultilevel"/>
    <w:tmpl w:val="25185AD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931ED0"/>
    <w:multiLevelType w:val="hybridMultilevel"/>
    <w:tmpl w:val="904E7F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B0005"/>
    <w:multiLevelType w:val="hybridMultilevel"/>
    <w:tmpl w:val="BA225EF6"/>
    <w:lvl w:ilvl="0" w:tplc="5FEEC9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70895"/>
    <w:multiLevelType w:val="hybridMultilevel"/>
    <w:tmpl w:val="B5FC25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438091">
    <w:abstractNumId w:val="4"/>
  </w:num>
  <w:num w:numId="2" w16cid:durableId="1537236865">
    <w:abstractNumId w:val="0"/>
  </w:num>
  <w:num w:numId="3" w16cid:durableId="831222172">
    <w:abstractNumId w:val="3"/>
  </w:num>
  <w:num w:numId="4" w16cid:durableId="910770734">
    <w:abstractNumId w:val="1"/>
  </w:num>
  <w:num w:numId="5" w16cid:durableId="1595087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A1"/>
    <w:rsid w:val="00092823"/>
    <w:rsid w:val="0009723F"/>
    <w:rsid w:val="001E74CE"/>
    <w:rsid w:val="002039AF"/>
    <w:rsid w:val="00234C71"/>
    <w:rsid w:val="00410BA1"/>
    <w:rsid w:val="0045363A"/>
    <w:rsid w:val="004C5AB4"/>
    <w:rsid w:val="00513A7E"/>
    <w:rsid w:val="00672410"/>
    <w:rsid w:val="00917C53"/>
    <w:rsid w:val="00BE204C"/>
    <w:rsid w:val="00BE5140"/>
    <w:rsid w:val="00CA5262"/>
    <w:rsid w:val="00D20EC1"/>
    <w:rsid w:val="00D41BC4"/>
    <w:rsid w:val="00D74889"/>
    <w:rsid w:val="00E35EF3"/>
    <w:rsid w:val="00FC6868"/>
    <w:rsid w:val="00FF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87F31"/>
  <w15:chartTrackingRefBased/>
  <w15:docId w15:val="{EC008B74-CFB6-474D-B1EF-C2B67827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A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BA1"/>
    <w:pPr>
      <w:spacing w:before="100" w:beforeAutospacing="1" w:after="100" w:afterAutospacing="1"/>
    </w:pPr>
    <w:rPr>
      <w:lang w:eastAsia="en-GB"/>
      <w14:ligatures w14:val="none"/>
    </w:rPr>
  </w:style>
  <w:style w:type="paragraph" w:styleId="ListParagraph">
    <w:name w:val="List Paragraph"/>
    <w:basedOn w:val="Normal"/>
    <w:uiPriority w:val="34"/>
    <w:qFormat/>
    <w:rsid w:val="00410BA1"/>
    <w:pPr>
      <w:ind w:left="720"/>
      <w:contextualSpacing/>
    </w:pPr>
  </w:style>
  <w:style w:type="paragraph" w:styleId="Revision">
    <w:name w:val="Revision"/>
    <w:hidden/>
    <w:uiPriority w:val="99"/>
    <w:semiHidden/>
    <w:rsid w:val="001E74CE"/>
    <w:pPr>
      <w:spacing w:after="0" w:line="240" w:lineRule="auto"/>
    </w:pPr>
    <w:rPr>
      <w:rFonts w:ascii="Calibri" w:hAnsi="Calibri" w:cs="Calibri"/>
      <w:kern w:val="0"/>
    </w:rPr>
  </w:style>
  <w:style w:type="paragraph" w:styleId="Header">
    <w:name w:val="header"/>
    <w:basedOn w:val="Normal"/>
    <w:link w:val="HeaderChar"/>
    <w:uiPriority w:val="99"/>
    <w:unhideWhenUsed/>
    <w:rsid w:val="00092823"/>
    <w:pPr>
      <w:tabs>
        <w:tab w:val="center" w:pos="4513"/>
        <w:tab w:val="right" w:pos="9026"/>
      </w:tabs>
    </w:pPr>
  </w:style>
  <w:style w:type="character" w:customStyle="1" w:styleId="HeaderChar">
    <w:name w:val="Header Char"/>
    <w:basedOn w:val="DefaultParagraphFont"/>
    <w:link w:val="Header"/>
    <w:uiPriority w:val="99"/>
    <w:rsid w:val="00092823"/>
    <w:rPr>
      <w:rFonts w:ascii="Calibri" w:hAnsi="Calibri" w:cs="Calibri"/>
      <w:kern w:val="0"/>
    </w:rPr>
  </w:style>
  <w:style w:type="paragraph" w:styleId="Footer">
    <w:name w:val="footer"/>
    <w:basedOn w:val="Normal"/>
    <w:link w:val="FooterChar"/>
    <w:uiPriority w:val="99"/>
    <w:unhideWhenUsed/>
    <w:rsid w:val="00092823"/>
    <w:pPr>
      <w:tabs>
        <w:tab w:val="center" w:pos="4513"/>
        <w:tab w:val="right" w:pos="9026"/>
      </w:tabs>
    </w:pPr>
  </w:style>
  <w:style w:type="character" w:customStyle="1" w:styleId="FooterChar">
    <w:name w:val="Footer Char"/>
    <w:basedOn w:val="DefaultParagraphFont"/>
    <w:link w:val="Footer"/>
    <w:uiPriority w:val="99"/>
    <w:rsid w:val="00092823"/>
    <w:rPr>
      <w:rFonts w:ascii="Calibri" w:hAnsi="Calibri" w:cs="Calibri"/>
      <w:kern w:val="0"/>
    </w:rPr>
  </w:style>
  <w:style w:type="character" w:styleId="Hyperlink">
    <w:name w:val="Hyperlink"/>
    <w:basedOn w:val="DefaultParagraphFont"/>
    <w:uiPriority w:val="99"/>
    <w:unhideWhenUsed/>
    <w:rsid w:val="00BE5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hsinform.scot/care-support-and-rights/health-rights/access/help-with-health-co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CF23-EF4F-4912-A243-25A790AE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Inglis</dc:creator>
  <cp:keywords/>
  <dc:description/>
  <cp:lastModifiedBy>Mollie McVey</cp:lastModifiedBy>
  <cp:revision>3</cp:revision>
  <dcterms:created xsi:type="dcterms:W3CDTF">2023-10-30T16:54:00Z</dcterms:created>
  <dcterms:modified xsi:type="dcterms:W3CDTF">2023-11-14T10:08:00Z</dcterms:modified>
</cp:coreProperties>
</file>