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7242AFE3"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w:t>
      </w:r>
      <w:r w:rsidR="00202047">
        <w:rPr>
          <w:color w:val="FFFFFF" w:themeColor="background1"/>
        </w:rPr>
        <w:t>1</w:t>
      </w:r>
      <w:r w:rsidRPr="00F2165F">
        <w:rPr>
          <w:color w:val="FFFFFF" w:themeColor="background1"/>
        </w:rPr>
        <w:t xml:space="preserve"> | </w:t>
      </w:r>
      <w:r w:rsidR="00110E1B">
        <w:rPr>
          <w:color w:val="FFFFFF" w:themeColor="background1"/>
        </w:rPr>
        <w:t>1</w:t>
      </w:r>
      <w:r w:rsidR="00202047">
        <w:rPr>
          <w:color w:val="FFFFFF" w:themeColor="background1"/>
        </w:rPr>
        <w:t>7</w:t>
      </w:r>
      <w:r w:rsidR="00110E1B">
        <w:rPr>
          <w:color w:val="FFFFFF" w:themeColor="background1"/>
        </w:rPr>
        <w:t>th</w:t>
      </w:r>
      <w:r w:rsidR="00C77A49">
        <w:rPr>
          <w:color w:val="FFFFFF" w:themeColor="background1"/>
        </w:rPr>
        <w:t xml:space="preserve"> June</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75605DA" w14:textId="28EC6494" w:rsidR="000B2D40" w:rsidRPr="00455BCB" w:rsidRDefault="009A49C9" w:rsidP="00F2165F">
      <w:pPr>
        <w:rPr>
          <w:rStyle w:val="normaltextrun"/>
          <w:rFonts w:asciiTheme="majorHAnsi" w:hAnsiTheme="majorHAnsi"/>
          <w:b/>
          <w:bCs/>
          <w:color w:val="000000"/>
        </w:rPr>
      </w:pPr>
      <w:r w:rsidRPr="00455BCB">
        <w:rPr>
          <w:rFonts w:asciiTheme="majorHAnsi" w:hAnsiTheme="majorHAnsi"/>
          <w:b/>
          <w:bCs/>
        </w:rPr>
        <w:t xml:space="preserve">This </w:t>
      </w:r>
      <w:r w:rsidR="00E114C5" w:rsidRPr="00455BCB">
        <w:rPr>
          <w:rFonts w:asciiTheme="majorHAnsi" w:hAnsiTheme="majorHAnsi"/>
          <w:b/>
          <w:bCs/>
        </w:rPr>
        <w:t xml:space="preserve">weekly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p>
    <w:p w14:paraId="1BF8670E" w14:textId="58F987E4" w:rsidR="00583C86" w:rsidRPr="006C7F42" w:rsidRDefault="00C1246A" w:rsidP="006C7F42">
      <w:pPr>
        <w:keepNext/>
        <w:keepLines/>
        <w:spacing w:before="240" w:after="120"/>
        <w:outlineLvl w:val="1"/>
        <w:rPr>
          <w:rFonts w:asciiTheme="majorHAnsi" w:hAnsiTheme="majorHAnsi"/>
          <w:b/>
          <w:bCs/>
          <w:shd w:val="clear" w:color="auto" w:fill="FFFFFF"/>
        </w:rPr>
      </w:pPr>
      <w:r w:rsidRPr="00455BCB">
        <w:rPr>
          <w:rFonts w:asciiTheme="majorHAnsi" w:hAnsiTheme="majorHAnsi"/>
          <w:b/>
          <w:bCs/>
          <w:color w:val="auto"/>
          <w:lang w:val="en-US" w:eastAsia="en-US"/>
        </w:rPr>
        <w:t xml:space="preserve">We ask that Elected Members do not contact our staff directly with any queries around the national vaccination programme. Instead, please consult the Scottish Government’s </w:t>
      </w:r>
      <w:hyperlink r:id="rId14" w:history="1">
        <w:r w:rsidRPr="00455BCB">
          <w:rPr>
            <w:rStyle w:val="Hyperlink"/>
            <w:rFonts w:asciiTheme="majorHAnsi" w:hAnsiTheme="majorHAnsi"/>
            <w:b/>
            <w:bCs/>
            <w:lang w:val="en-US" w:eastAsia="en-US"/>
          </w:rPr>
          <w:t>vaccination programme webpage</w:t>
        </w:r>
      </w:hyperlink>
      <w:r w:rsidRPr="00455BCB">
        <w:rPr>
          <w:rFonts w:asciiTheme="majorHAnsi" w:hAnsiTheme="majorHAnsi"/>
          <w:b/>
          <w:bCs/>
          <w:color w:val="auto"/>
          <w:lang w:val="en-US" w:eastAsia="en-US"/>
        </w:rPr>
        <w:t xml:space="preserve">, the national vaccination information phone number on 0800 030 8013, or our own webpage for </w:t>
      </w:r>
      <w:hyperlink r:id="rId15" w:history="1">
        <w:r w:rsidRPr="00455BCB">
          <w:rPr>
            <w:rStyle w:val="Hyperlink"/>
            <w:rFonts w:asciiTheme="majorHAnsi" w:hAnsiTheme="majorHAnsi"/>
            <w:b/>
            <w:bCs/>
            <w:lang w:val="en-US" w:eastAsia="en-US"/>
          </w:rPr>
          <w:t>local updates</w:t>
        </w:r>
      </w:hyperlink>
      <w:r w:rsidRPr="00455BCB">
        <w:rPr>
          <w:rFonts w:asciiTheme="majorHAnsi" w:hAnsiTheme="majorHAnsi"/>
          <w:b/>
          <w:bCs/>
          <w:color w:val="auto"/>
          <w:lang w:val="en-US" w:eastAsia="en-US"/>
        </w:rPr>
        <w:t>.</w:t>
      </w:r>
      <w:r w:rsidR="005C625F" w:rsidRPr="00455BCB">
        <w:rPr>
          <w:rFonts w:asciiTheme="majorHAnsi" w:hAnsiTheme="majorHAnsi"/>
          <w:b/>
          <w:bCs/>
          <w:color w:val="auto"/>
          <w:lang w:val="en-US" w:eastAsia="en-US"/>
        </w:rPr>
        <w:t xml:space="preserve"> </w:t>
      </w:r>
      <w:r w:rsidRPr="00455BCB">
        <w:rPr>
          <w:rFonts w:asciiTheme="majorHAnsi" w:hAnsiTheme="majorHAnsi"/>
          <w:b/>
          <w:bCs/>
          <w:color w:val="auto"/>
          <w:lang w:val="en-US" w:eastAsia="en-US"/>
        </w:rPr>
        <w:t>We endeavo</w:t>
      </w:r>
      <w:r w:rsidR="00F36704" w:rsidRPr="00455BCB">
        <w:rPr>
          <w:rFonts w:asciiTheme="majorHAnsi" w:hAnsiTheme="majorHAnsi"/>
          <w:b/>
          <w:bCs/>
          <w:color w:val="auto"/>
          <w:lang w:val="en-US" w:eastAsia="en-US"/>
        </w:rPr>
        <w:t>u</w:t>
      </w:r>
      <w:r w:rsidRPr="00455BCB">
        <w:rPr>
          <w:rFonts w:asciiTheme="majorHAnsi" w:hAnsiTheme="majorHAnsi"/>
          <w:b/>
          <w:bCs/>
          <w:color w:val="auto"/>
          <w:lang w:val="en-US" w:eastAsia="en-US"/>
        </w:rPr>
        <w:t xml:space="preserve">r to cover as much as possible in these updates, however if you believe that there is something that has not been addressed in this or previous editions, or is not available publicly from other sources, your email should be directed to the </w:t>
      </w:r>
      <w:hyperlink r:id="rId16" w:history="1">
        <w:r w:rsidRPr="00455BCB">
          <w:rPr>
            <w:rStyle w:val="Hyperlink"/>
            <w:rFonts w:asciiTheme="majorHAnsi" w:hAnsiTheme="majorHAnsi"/>
            <w:b/>
            <w:bCs/>
            <w:lang w:val="en-US" w:eastAsia="en-US"/>
          </w:rPr>
          <w:t>NHS Fife Chief Executive Office</w:t>
        </w:r>
      </w:hyperlink>
      <w:r w:rsidRPr="00455BCB">
        <w:rPr>
          <w:rFonts w:asciiTheme="majorHAnsi" w:hAnsiTheme="majorHAnsi"/>
          <w:b/>
          <w:bCs/>
          <w:color w:val="auto"/>
          <w:lang w:val="en-US" w:eastAsia="en-US"/>
        </w:rPr>
        <w:t xml:space="preserve"> for response and co-ordination</w:t>
      </w:r>
      <w:r w:rsidR="00A0485C" w:rsidRPr="00455BCB">
        <w:rPr>
          <w:rFonts w:asciiTheme="majorHAnsi" w:hAnsiTheme="majorHAnsi"/>
          <w:b/>
          <w:bCs/>
          <w:color w:val="auto"/>
          <w:lang w:val="en-US" w:eastAsia="en-US"/>
        </w:rPr>
        <w:t>.</w:t>
      </w:r>
      <w:r w:rsidR="00455BCB" w:rsidRPr="00455BCB">
        <w:rPr>
          <w:rFonts w:asciiTheme="majorHAnsi" w:hAnsiTheme="majorHAnsi"/>
          <w:b/>
          <w:bCs/>
          <w:color w:val="auto"/>
          <w:sz w:val="24"/>
          <w:szCs w:val="24"/>
        </w:rPr>
        <w:t xml:space="preserve"> </w:t>
      </w:r>
      <w:r w:rsidR="006017B6" w:rsidRPr="00455BCB">
        <w:rPr>
          <w:rFonts w:asciiTheme="majorHAnsi" w:hAnsiTheme="majorHAnsi"/>
          <w:b/>
          <w:bCs/>
          <w:shd w:val="clear" w:color="auto" w:fill="FFFFFF"/>
        </w:rPr>
        <w:t xml:space="preserve">A new guide, which </w:t>
      </w:r>
      <w:r w:rsidR="00063A95" w:rsidRPr="00455BCB">
        <w:rPr>
          <w:rFonts w:asciiTheme="majorHAnsi" w:hAnsiTheme="majorHAnsi"/>
          <w:b/>
          <w:bCs/>
          <w:shd w:val="clear" w:color="auto" w:fill="FFFFFF"/>
        </w:rPr>
        <w:t>is</w:t>
      </w:r>
      <w:r w:rsidR="006017B6" w:rsidRPr="00455BCB">
        <w:rPr>
          <w:rFonts w:asciiTheme="majorHAnsi" w:hAnsiTheme="majorHAnsi"/>
          <w:b/>
          <w:bCs/>
          <w:shd w:val="clear" w:color="auto" w:fill="FFFFFF"/>
        </w:rPr>
        <w:t xml:space="preserve"> hosted on NHS Inform, aims to provide awareness and options for those who believe their appointment has gone missing</w:t>
      </w:r>
      <w:r w:rsidR="004A70D7">
        <w:rPr>
          <w:rFonts w:asciiTheme="majorHAnsi" w:hAnsiTheme="majorHAnsi"/>
          <w:b/>
          <w:bCs/>
          <w:shd w:val="clear" w:color="auto" w:fill="FFFFFF"/>
        </w:rPr>
        <w:t xml:space="preserve"> and</w:t>
      </w:r>
      <w:r w:rsidR="006017B6" w:rsidRPr="00455BCB">
        <w:rPr>
          <w:rFonts w:asciiTheme="majorHAnsi" w:hAnsiTheme="majorHAnsi"/>
          <w:b/>
          <w:bCs/>
          <w:shd w:val="clear" w:color="auto" w:fill="FFFFFF"/>
        </w:rPr>
        <w:t xml:space="preserve"> those </w:t>
      </w:r>
      <w:r w:rsidR="004A70D7">
        <w:rPr>
          <w:rFonts w:asciiTheme="majorHAnsi" w:hAnsiTheme="majorHAnsi"/>
          <w:b/>
          <w:bCs/>
          <w:shd w:val="clear" w:color="auto" w:fill="FFFFFF"/>
        </w:rPr>
        <w:t xml:space="preserve">who are </w:t>
      </w:r>
      <w:r w:rsidR="006017B6" w:rsidRPr="00455BCB">
        <w:rPr>
          <w:rFonts w:asciiTheme="majorHAnsi" w:hAnsiTheme="majorHAnsi"/>
          <w:b/>
          <w:bCs/>
          <w:shd w:val="clear" w:color="auto" w:fill="FFFFFF"/>
        </w:rPr>
        <w:t>looking to reschedule an appointment</w:t>
      </w:r>
      <w:r w:rsidR="004A70D7">
        <w:rPr>
          <w:rFonts w:asciiTheme="majorHAnsi" w:hAnsiTheme="majorHAnsi"/>
          <w:b/>
          <w:bCs/>
          <w:shd w:val="clear" w:color="auto" w:fill="FFFFFF"/>
        </w:rPr>
        <w:t xml:space="preserve">. </w:t>
      </w:r>
      <w:r w:rsidR="006017B6" w:rsidRPr="00455BCB">
        <w:rPr>
          <w:rFonts w:asciiTheme="majorHAnsi" w:hAnsiTheme="majorHAnsi"/>
          <w:b/>
          <w:bCs/>
          <w:shd w:val="clear" w:color="auto" w:fill="FFFFFF"/>
        </w:rPr>
        <w:t xml:space="preserve">It can be accessed </w:t>
      </w:r>
      <w:hyperlink r:id="rId17" w:history="1">
        <w:r w:rsidR="00063A95" w:rsidRPr="00455BCB">
          <w:rPr>
            <w:rStyle w:val="Hyperlink"/>
            <w:rFonts w:asciiTheme="majorHAnsi" w:hAnsiTheme="majorHAnsi"/>
            <w:b/>
            <w:bCs/>
            <w:shd w:val="clear" w:color="auto" w:fill="FFFFFF"/>
          </w:rPr>
          <w:t>here</w:t>
        </w:r>
      </w:hyperlink>
      <w:r w:rsidR="00063A95" w:rsidRPr="00455BCB">
        <w:rPr>
          <w:rFonts w:asciiTheme="majorHAnsi" w:hAnsiTheme="majorHAnsi"/>
          <w:b/>
          <w:bCs/>
          <w:shd w:val="clear" w:color="auto" w:fill="FFFFFF"/>
        </w:rPr>
        <w:t>.</w:t>
      </w:r>
    </w:p>
    <w:p w14:paraId="76155E7D" w14:textId="78899C05" w:rsidR="005B44FB" w:rsidRPr="005B44FB" w:rsidRDefault="00DA1A02" w:rsidP="005B44FB">
      <w:pPr>
        <w:pStyle w:val="Heading2"/>
        <w:rPr>
          <w:rFonts w:asciiTheme="majorHAnsi" w:hAnsiTheme="majorHAnsi"/>
        </w:rPr>
      </w:pPr>
      <w:r>
        <w:rPr>
          <w:rFonts w:asciiTheme="majorHAnsi" w:hAnsiTheme="majorHAnsi"/>
        </w:rPr>
        <w:t xml:space="preserve">Local COVID-19 </w:t>
      </w:r>
      <w:r w:rsidR="00635F12">
        <w:rPr>
          <w:rFonts w:asciiTheme="majorHAnsi" w:hAnsiTheme="majorHAnsi"/>
        </w:rPr>
        <w:t xml:space="preserve">vaccination </w:t>
      </w:r>
      <w:r>
        <w:rPr>
          <w:rFonts w:asciiTheme="majorHAnsi" w:hAnsiTheme="majorHAnsi"/>
        </w:rPr>
        <w:t>overview</w:t>
      </w:r>
    </w:p>
    <w:p w14:paraId="663D70D3" w14:textId="77777777" w:rsidR="000D06F3" w:rsidRDefault="005B44FB" w:rsidP="00455BCB">
      <w:pPr>
        <w:rPr>
          <w:rFonts w:asciiTheme="majorHAnsi" w:hAnsiTheme="majorHAnsi"/>
          <w:color w:val="000000"/>
          <w:bdr w:val="none" w:sz="0" w:space="0" w:color="auto" w:frame="1"/>
          <w:shd w:val="clear" w:color="auto" w:fill="FFFFFF"/>
        </w:rPr>
      </w:pPr>
      <w:r w:rsidRPr="00231646">
        <w:rPr>
          <w:rFonts w:asciiTheme="majorHAnsi" w:hAnsiTheme="majorHAnsi"/>
          <w:color w:val="000000"/>
          <w:bdr w:val="none" w:sz="0" w:space="0" w:color="auto" w:frame="1"/>
          <w:shd w:val="clear" w:color="auto" w:fill="FFFFFF"/>
        </w:rPr>
        <w:t xml:space="preserve">More than </w:t>
      </w:r>
      <w:r w:rsidR="00DA1A02">
        <w:rPr>
          <w:rFonts w:asciiTheme="majorHAnsi" w:hAnsiTheme="majorHAnsi"/>
          <w:color w:val="000000"/>
          <w:bdr w:val="none" w:sz="0" w:space="0" w:color="auto" w:frame="1"/>
          <w:shd w:val="clear" w:color="auto" w:fill="FFFFFF"/>
        </w:rPr>
        <w:t>244</w:t>
      </w:r>
      <w:r w:rsidRPr="00231646">
        <w:rPr>
          <w:rFonts w:asciiTheme="majorHAnsi" w:hAnsiTheme="majorHAnsi"/>
          <w:color w:val="000000"/>
          <w:bdr w:val="none" w:sz="0" w:space="0" w:color="auto" w:frame="1"/>
          <w:shd w:val="clear" w:color="auto" w:fill="FFFFFF"/>
        </w:rPr>
        <w:t xml:space="preserve">,000 people in Fife have </w:t>
      </w:r>
      <w:r w:rsidR="00DA1A02">
        <w:rPr>
          <w:rFonts w:asciiTheme="majorHAnsi" w:hAnsiTheme="majorHAnsi"/>
          <w:color w:val="000000"/>
          <w:bdr w:val="none" w:sz="0" w:space="0" w:color="auto" w:frame="1"/>
          <w:shd w:val="clear" w:color="auto" w:fill="FFFFFF"/>
        </w:rPr>
        <w:t xml:space="preserve">now </w:t>
      </w:r>
      <w:r w:rsidRPr="00231646">
        <w:rPr>
          <w:rFonts w:asciiTheme="majorHAnsi" w:hAnsiTheme="majorHAnsi"/>
          <w:color w:val="000000"/>
          <w:bdr w:val="none" w:sz="0" w:space="0" w:color="auto" w:frame="1"/>
          <w:shd w:val="clear" w:color="auto" w:fill="FFFFFF"/>
        </w:rPr>
        <w:t xml:space="preserve">received their first vaccination, </w:t>
      </w:r>
      <w:r w:rsidR="00DA1A02">
        <w:rPr>
          <w:rFonts w:asciiTheme="majorHAnsi" w:hAnsiTheme="majorHAnsi"/>
          <w:color w:val="000000"/>
          <w:bdr w:val="none" w:sz="0" w:space="0" w:color="auto" w:frame="1"/>
          <w:shd w:val="clear" w:color="auto" w:fill="FFFFFF"/>
        </w:rPr>
        <w:t xml:space="preserve">with more than 182,000 completing their two-dose course. </w:t>
      </w:r>
    </w:p>
    <w:p w14:paraId="465797B2" w14:textId="77777777" w:rsidR="000D06F3" w:rsidRDefault="000D06F3" w:rsidP="00455BCB">
      <w:pPr>
        <w:rPr>
          <w:rFonts w:asciiTheme="majorHAnsi" w:hAnsiTheme="majorHAnsi"/>
          <w:color w:val="000000"/>
          <w:bdr w:val="none" w:sz="0" w:space="0" w:color="auto" w:frame="1"/>
          <w:shd w:val="clear" w:color="auto" w:fill="FFFFFF"/>
        </w:rPr>
      </w:pPr>
    </w:p>
    <w:p w14:paraId="4105F680" w14:textId="5E1E2AAA" w:rsidR="00DA1A02" w:rsidRDefault="00DA1A02" w:rsidP="00455BCB">
      <w:pPr>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We were pleased with the number of people who attended our initial drop-in vaccination clinic at Lochgelly Centre last week, and as a result we have extended drop-in options across Fife.</w:t>
      </w:r>
    </w:p>
    <w:p w14:paraId="35F0E100" w14:textId="77777777" w:rsidR="00DA1A02" w:rsidRDefault="00DA1A02" w:rsidP="00455BCB">
      <w:pPr>
        <w:rPr>
          <w:rFonts w:asciiTheme="majorHAnsi" w:hAnsiTheme="majorHAnsi"/>
          <w:color w:val="000000"/>
          <w:bdr w:val="none" w:sz="0" w:space="0" w:color="auto" w:frame="1"/>
          <w:shd w:val="clear" w:color="auto" w:fill="FFFFFF"/>
        </w:rPr>
      </w:pPr>
    </w:p>
    <w:p w14:paraId="4D6C30B8" w14:textId="698B49C6" w:rsidR="005B44FB" w:rsidRPr="00455BCB" w:rsidRDefault="00DA1A02" w:rsidP="00455BCB">
      <w:pPr>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Elsewhere, we continue our campaign to help ensure young people aged 18-29 take up the option of vaccination and we have also started to encourage people aged 40 and over to schedule their second-dose vaccine at eight weeks instead of 12, in line with a national directive.</w:t>
      </w:r>
    </w:p>
    <w:p w14:paraId="4879D536" w14:textId="7FA06E7A" w:rsidR="00063A95" w:rsidRDefault="005E0EC1" w:rsidP="00063A95">
      <w:pPr>
        <w:pStyle w:val="Heading2"/>
        <w:rPr>
          <w:rFonts w:asciiTheme="majorHAnsi" w:hAnsiTheme="majorHAnsi"/>
        </w:rPr>
      </w:pPr>
      <w:r>
        <w:rPr>
          <w:rFonts w:asciiTheme="majorHAnsi" w:hAnsiTheme="majorHAnsi"/>
        </w:rPr>
        <w:lastRenderedPageBreak/>
        <w:t>Midweek v</w:t>
      </w:r>
      <w:r w:rsidR="00063A95">
        <w:rPr>
          <w:rFonts w:asciiTheme="majorHAnsi" w:hAnsiTheme="majorHAnsi"/>
        </w:rPr>
        <w:t>accination drop-in clinic</w:t>
      </w:r>
      <w:r>
        <w:rPr>
          <w:rFonts w:asciiTheme="majorHAnsi" w:hAnsiTheme="majorHAnsi"/>
        </w:rPr>
        <w:t xml:space="preserve">s </w:t>
      </w:r>
    </w:p>
    <w:p w14:paraId="53D5DB5B" w14:textId="096E6756" w:rsidR="005E0EC1" w:rsidRDefault="005E0EC1" w:rsidP="00BE2F7A">
      <w:pPr>
        <w:shd w:val="clear" w:color="auto" w:fill="FFFFFF"/>
        <w:rPr>
          <w:rFonts w:asciiTheme="majorHAnsi" w:hAnsiTheme="majorHAnsi"/>
        </w:rPr>
      </w:pPr>
      <w:r>
        <w:rPr>
          <w:rFonts w:asciiTheme="majorHAnsi" w:hAnsiTheme="majorHAnsi"/>
        </w:rPr>
        <w:t>Last</w:t>
      </w:r>
      <w:r w:rsidR="008757D3">
        <w:rPr>
          <w:rFonts w:asciiTheme="majorHAnsi" w:hAnsiTheme="majorHAnsi"/>
        </w:rPr>
        <w:t xml:space="preserve"> week we provided</w:t>
      </w:r>
      <w:r w:rsidR="00063A95">
        <w:rPr>
          <w:rFonts w:asciiTheme="majorHAnsi" w:hAnsiTheme="majorHAnsi"/>
        </w:rPr>
        <w:t xml:space="preserve"> our first </w:t>
      </w:r>
      <w:r w:rsidR="00063A95" w:rsidRPr="00063A95">
        <w:rPr>
          <w:rFonts w:asciiTheme="majorHAnsi" w:hAnsiTheme="majorHAnsi"/>
        </w:rPr>
        <w:t>drop-in vaccination clinic at Lochgelly Centre</w:t>
      </w:r>
      <w:r>
        <w:rPr>
          <w:rFonts w:asciiTheme="majorHAnsi" w:hAnsiTheme="majorHAnsi"/>
        </w:rPr>
        <w:t>. The clinic was for</w:t>
      </w:r>
      <w:r w:rsidR="00063A95" w:rsidRPr="00063A95">
        <w:rPr>
          <w:rFonts w:asciiTheme="majorHAnsi" w:hAnsiTheme="majorHAnsi"/>
        </w:rPr>
        <w:t xml:space="preserve"> </w:t>
      </w:r>
      <w:r w:rsidR="00063A95">
        <w:rPr>
          <w:rFonts w:asciiTheme="majorHAnsi" w:hAnsiTheme="majorHAnsi"/>
        </w:rPr>
        <w:t xml:space="preserve">people </w:t>
      </w:r>
      <w:r w:rsidR="00063A95" w:rsidRPr="00063A95">
        <w:rPr>
          <w:rFonts w:asciiTheme="majorHAnsi" w:hAnsiTheme="majorHAnsi"/>
        </w:rPr>
        <w:t xml:space="preserve">over 40 years old </w:t>
      </w:r>
      <w:r w:rsidR="00B13115">
        <w:rPr>
          <w:rFonts w:asciiTheme="majorHAnsi" w:hAnsiTheme="majorHAnsi"/>
        </w:rPr>
        <w:t xml:space="preserve">and </w:t>
      </w:r>
      <w:r>
        <w:rPr>
          <w:rFonts w:asciiTheme="majorHAnsi" w:hAnsiTheme="majorHAnsi"/>
        </w:rPr>
        <w:t xml:space="preserve">who had </w:t>
      </w:r>
      <w:r w:rsidR="00B13115">
        <w:rPr>
          <w:rFonts w:asciiTheme="majorHAnsi" w:hAnsiTheme="majorHAnsi"/>
        </w:rPr>
        <w:t>not received their first dose vaccination</w:t>
      </w:r>
      <w:r>
        <w:rPr>
          <w:rFonts w:asciiTheme="majorHAnsi" w:hAnsiTheme="majorHAnsi"/>
        </w:rPr>
        <w:t>,</w:t>
      </w:r>
      <w:r w:rsidR="00B13115">
        <w:rPr>
          <w:rFonts w:asciiTheme="majorHAnsi" w:hAnsiTheme="majorHAnsi"/>
        </w:rPr>
        <w:t xml:space="preserve"> </w:t>
      </w:r>
      <w:r w:rsidR="00063A95">
        <w:rPr>
          <w:rFonts w:asciiTheme="majorHAnsi" w:hAnsiTheme="majorHAnsi"/>
        </w:rPr>
        <w:t xml:space="preserve">or </w:t>
      </w:r>
      <w:r w:rsidR="00B13115">
        <w:rPr>
          <w:rFonts w:asciiTheme="majorHAnsi" w:hAnsiTheme="majorHAnsi"/>
        </w:rPr>
        <w:t xml:space="preserve">those </w:t>
      </w:r>
      <w:r w:rsidR="00063A95">
        <w:rPr>
          <w:rFonts w:asciiTheme="majorHAnsi" w:hAnsiTheme="majorHAnsi"/>
        </w:rPr>
        <w:t>who</w:t>
      </w:r>
      <w:r w:rsidR="00063A95" w:rsidRPr="00063A95">
        <w:rPr>
          <w:rFonts w:asciiTheme="majorHAnsi" w:hAnsiTheme="majorHAnsi"/>
        </w:rPr>
        <w:t xml:space="preserve"> waited </w:t>
      </w:r>
      <w:r w:rsidR="00063A95">
        <w:rPr>
          <w:rFonts w:asciiTheme="majorHAnsi" w:hAnsiTheme="majorHAnsi"/>
        </w:rPr>
        <w:t>eight</w:t>
      </w:r>
      <w:r w:rsidR="00063A95" w:rsidRPr="00063A95">
        <w:rPr>
          <w:rFonts w:asciiTheme="majorHAnsi" w:hAnsiTheme="majorHAnsi"/>
        </w:rPr>
        <w:t xml:space="preserve"> or more weeks for </w:t>
      </w:r>
      <w:r w:rsidR="00063A95">
        <w:rPr>
          <w:rFonts w:asciiTheme="majorHAnsi" w:hAnsiTheme="majorHAnsi"/>
        </w:rPr>
        <w:t xml:space="preserve">their </w:t>
      </w:r>
      <w:r w:rsidR="00063A95" w:rsidRPr="00063A95">
        <w:rPr>
          <w:rFonts w:asciiTheme="majorHAnsi" w:hAnsiTheme="majorHAnsi"/>
        </w:rPr>
        <w:t>second dose of AstraZeneca (in any age category)</w:t>
      </w:r>
      <w:r w:rsidR="00063A95">
        <w:rPr>
          <w:rFonts w:asciiTheme="majorHAnsi" w:hAnsiTheme="majorHAnsi"/>
        </w:rPr>
        <w:t>.</w:t>
      </w:r>
      <w:r>
        <w:rPr>
          <w:rFonts w:asciiTheme="majorHAnsi" w:hAnsiTheme="majorHAnsi"/>
        </w:rPr>
        <w:t xml:space="preserve"> We were pleased to note that the clinic was well </w:t>
      </w:r>
      <w:proofErr w:type="gramStart"/>
      <w:r>
        <w:rPr>
          <w:rFonts w:asciiTheme="majorHAnsi" w:hAnsiTheme="majorHAnsi"/>
        </w:rPr>
        <w:t>attended</w:t>
      </w:r>
      <w:proofErr w:type="gramEnd"/>
      <w:r>
        <w:rPr>
          <w:rFonts w:asciiTheme="majorHAnsi" w:hAnsiTheme="majorHAnsi"/>
        </w:rPr>
        <w:t xml:space="preserve"> and </w:t>
      </w:r>
      <w:r w:rsidR="00245FEE">
        <w:rPr>
          <w:rFonts w:asciiTheme="majorHAnsi" w:hAnsiTheme="majorHAnsi"/>
        </w:rPr>
        <w:t>161</w:t>
      </w:r>
      <w:r>
        <w:rPr>
          <w:rFonts w:asciiTheme="majorHAnsi" w:hAnsiTheme="majorHAnsi"/>
        </w:rPr>
        <w:t xml:space="preserve"> people dropped in for vaccination without an appointment.</w:t>
      </w:r>
      <w:r w:rsidR="006E0B82">
        <w:rPr>
          <w:rFonts w:asciiTheme="majorHAnsi" w:hAnsiTheme="majorHAnsi"/>
        </w:rPr>
        <w:t xml:space="preserve"> </w:t>
      </w:r>
      <w:r>
        <w:rPr>
          <w:rFonts w:asciiTheme="majorHAnsi" w:hAnsiTheme="majorHAnsi"/>
        </w:rPr>
        <w:t>Following the success of the Lochgelly drop-in clinic, we are now extending the approach to large-scale vaccination venues in Dunfermline, Kirkcaldy, Glenrothes and Methil</w:t>
      </w:r>
      <w:r w:rsidR="00520559">
        <w:rPr>
          <w:rFonts w:asciiTheme="majorHAnsi" w:hAnsiTheme="majorHAnsi"/>
        </w:rPr>
        <w:t xml:space="preserve"> next week</w:t>
      </w:r>
      <w:r>
        <w:rPr>
          <w:rFonts w:asciiTheme="majorHAnsi" w:hAnsiTheme="majorHAnsi"/>
        </w:rPr>
        <w:t xml:space="preserve">. More information, including dates, times and how to get to the venues, can be found </w:t>
      </w:r>
      <w:hyperlink r:id="rId18" w:history="1">
        <w:r w:rsidRPr="005E0EC1">
          <w:rPr>
            <w:rStyle w:val="Hyperlink"/>
            <w:rFonts w:asciiTheme="majorHAnsi" w:hAnsiTheme="majorHAnsi"/>
          </w:rPr>
          <w:t>here</w:t>
        </w:r>
      </w:hyperlink>
      <w:r>
        <w:rPr>
          <w:rFonts w:asciiTheme="majorHAnsi" w:hAnsiTheme="majorHAnsi"/>
        </w:rPr>
        <w:t xml:space="preserve">. </w:t>
      </w:r>
    </w:p>
    <w:p w14:paraId="1190285E" w14:textId="21E1D5B8" w:rsidR="005E0EC1" w:rsidRDefault="005E0EC1" w:rsidP="005E0EC1">
      <w:pPr>
        <w:pStyle w:val="Heading2"/>
        <w:rPr>
          <w:rFonts w:asciiTheme="majorHAnsi" w:hAnsiTheme="majorHAnsi"/>
        </w:rPr>
      </w:pPr>
      <w:r>
        <w:rPr>
          <w:rFonts w:asciiTheme="majorHAnsi" w:hAnsiTheme="majorHAnsi"/>
        </w:rPr>
        <w:t>Drop-in clinic for those who have waited 12+ weeks for second dose</w:t>
      </w:r>
    </w:p>
    <w:p w14:paraId="47FC8440" w14:textId="1E6ED7BE" w:rsidR="000B31A0" w:rsidRPr="000B31A0" w:rsidRDefault="000B31A0" w:rsidP="000B31A0">
      <w:pPr>
        <w:shd w:val="clear" w:color="auto" w:fill="FFFFFF"/>
        <w:rPr>
          <w:rFonts w:asciiTheme="majorHAnsi" w:hAnsiTheme="majorHAnsi"/>
        </w:rPr>
      </w:pPr>
      <w:r w:rsidRPr="000B31A0">
        <w:rPr>
          <w:rFonts w:asciiTheme="majorHAnsi" w:hAnsiTheme="majorHAnsi"/>
        </w:rPr>
        <w:t>This Saturday (19th June). We are providing an opportunity for anyone who has waited 12 weeks or more for their second dose to get vaccinated. People who meet this criterion can turn up at one of the large-scale vaccination venues below, between 9AM and 7PM, and receive their second dose. No appointment is necessary.</w:t>
      </w:r>
    </w:p>
    <w:p w14:paraId="3D6A5AAD" w14:textId="7C89D4AB" w:rsidR="000B31A0" w:rsidRPr="000B31A0" w:rsidRDefault="000B31A0" w:rsidP="000B31A0">
      <w:pPr>
        <w:pStyle w:val="ListParagraph"/>
        <w:numPr>
          <w:ilvl w:val="0"/>
          <w:numId w:val="39"/>
        </w:numPr>
        <w:shd w:val="clear" w:color="auto" w:fill="FFFFFF"/>
        <w:spacing w:line="276" w:lineRule="auto"/>
        <w:rPr>
          <w:rFonts w:asciiTheme="majorHAnsi" w:hAnsiTheme="majorHAnsi" w:cstheme="majorHAnsi"/>
        </w:rPr>
      </w:pPr>
      <w:r w:rsidRPr="000B31A0">
        <w:rPr>
          <w:rFonts w:asciiTheme="majorHAnsi" w:hAnsiTheme="majorHAnsi" w:cstheme="majorHAnsi"/>
        </w:rPr>
        <w:t>St Andrews Community Hospital</w:t>
      </w:r>
    </w:p>
    <w:p w14:paraId="34256701" w14:textId="5ED6FA49" w:rsidR="000B31A0" w:rsidRPr="000B31A0" w:rsidRDefault="000B31A0" w:rsidP="000B31A0">
      <w:pPr>
        <w:pStyle w:val="ListParagraph"/>
        <w:numPr>
          <w:ilvl w:val="0"/>
          <w:numId w:val="39"/>
        </w:numPr>
        <w:shd w:val="clear" w:color="auto" w:fill="FFFFFF"/>
        <w:spacing w:line="276" w:lineRule="auto"/>
        <w:rPr>
          <w:rFonts w:asciiTheme="majorHAnsi" w:hAnsiTheme="majorHAnsi" w:cstheme="majorHAnsi"/>
        </w:rPr>
      </w:pPr>
      <w:r w:rsidRPr="000B31A0">
        <w:rPr>
          <w:rFonts w:asciiTheme="majorHAnsi" w:hAnsiTheme="majorHAnsi" w:cstheme="majorHAnsi"/>
        </w:rPr>
        <w:t>M&amp;S, Kirkcaldy</w:t>
      </w:r>
    </w:p>
    <w:p w14:paraId="258F69E1" w14:textId="77777777" w:rsidR="000B31A0" w:rsidRPr="000B31A0" w:rsidRDefault="000B31A0" w:rsidP="000B31A0">
      <w:pPr>
        <w:pStyle w:val="ListParagraph"/>
        <w:numPr>
          <w:ilvl w:val="0"/>
          <w:numId w:val="39"/>
        </w:numPr>
        <w:shd w:val="clear" w:color="auto" w:fill="FFFFFF"/>
        <w:spacing w:line="276" w:lineRule="auto"/>
        <w:rPr>
          <w:rFonts w:asciiTheme="majorHAnsi" w:hAnsiTheme="majorHAnsi" w:cstheme="majorHAnsi"/>
        </w:rPr>
      </w:pPr>
      <w:r w:rsidRPr="000B31A0">
        <w:rPr>
          <w:rFonts w:asciiTheme="majorHAnsi" w:hAnsiTheme="majorHAnsi" w:cstheme="majorHAnsi"/>
        </w:rPr>
        <w:t>Argos, Glenrothes</w:t>
      </w:r>
    </w:p>
    <w:p w14:paraId="542ECF08" w14:textId="77777777" w:rsidR="000B31A0" w:rsidRPr="000B31A0" w:rsidRDefault="000B31A0" w:rsidP="000B31A0">
      <w:pPr>
        <w:pStyle w:val="ListParagraph"/>
        <w:numPr>
          <w:ilvl w:val="0"/>
          <w:numId w:val="39"/>
        </w:numPr>
        <w:shd w:val="clear" w:color="auto" w:fill="FFFFFF"/>
        <w:spacing w:line="276" w:lineRule="auto"/>
        <w:rPr>
          <w:rFonts w:asciiTheme="majorHAnsi" w:hAnsiTheme="majorHAnsi" w:cstheme="majorHAnsi"/>
        </w:rPr>
      </w:pPr>
      <w:r w:rsidRPr="000B31A0">
        <w:rPr>
          <w:rFonts w:asciiTheme="majorHAnsi" w:hAnsiTheme="majorHAnsi" w:cstheme="majorHAnsi"/>
        </w:rPr>
        <w:t>Savoy Sports Centre, Methil</w:t>
      </w:r>
    </w:p>
    <w:p w14:paraId="18341B4E" w14:textId="029A66ED" w:rsidR="000B31A0" w:rsidRPr="004664C5" w:rsidRDefault="000B31A0" w:rsidP="000B31A0">
      <w:pPr>
        <w:pStyle w:val="ListParagraph"/>
        <w:numPr>
          <w:ilvl w:val="0"/>
          <w:numId w:val="39"/>
        </w:numPr>
        <w:shd w:val="clear" w:color="auto" w:fill="FFFFFF"/>
        <w:spacing w:line="276" w:lineRule="auto"/>
        <w:rPr>
          <w:rFonts w:asciiTheme="majorHAnsi" w:hAnsiTheme="majorHAnsi" w:cstheme="majorHAnsi"/>
        </w:rPr>
      </w:pPr>
      <w:r w:rsidRPr="000B31A0">
        <w:rPr>
          <w:rFonts w:asciiTheme="majorHAnsi" w:hAnsiTheme="majorHAnsi" w:cstheme="majorHAnsi"/>
        </w:rPr>
        <w:t xml:space="preserve">Carnegie Conference Centre, Dunfermline </w:t>
      </w:r>
    </w:p>
    <w:p w14:paraId="06CDF9FF" w14:textId="0DFDDE71" w:rsidR="000B31A0" w:rsidRPr="000B31A0" w:rsidRDefault="000B31A0" w:rsidP="000B31A0">
      <w:pPr>
        <w:shd w:val="clear" w:color="auto" w:fill="FFFFFF"/>
        <w:rPr>
          <w:rFonts w:asciiTheme="majorHAnsi" w:hAnsiTheme="majorHAnsi"/>
        </w:rPr>
      </w:pPr>
      <w:r w:rsidRPr="000B31A0">
        <w:rPr>
          <w:rFonts w:asciiTheme="majorHAnsi" w:hAnsiTheme="majorHAnsi"/>
        </w:rPr>
        <w:t xml:space="preserve">Unscheduled vaccinations are limited by supply and people may be subject to a short wait during times when venues are busy. A news article on these clinics can be found </w:t>
      </w:r>
      <w:hyperlink r:id="rId19" w:history="1">
        <w:r w:rsidRPr="000F7201">
          <w:rPr>
            <w:rStyle w:val="Hyperlink"/>
            <w:rFonts w:asciiTheme="majorHAnsi" w:hAnsiTheme="majorHAnsi"/>
          </w:rPr>
          <w:t>here</w:t>
        </w:r>
      </w:hyperlink>
      <w:r w:rsidRPr="000B31A0">
        <w:rPr>
          <w:rFonts w:asciiTheme="majorHAnsi" w:hAnsiTheme="majorHAnsi"/>
        </w:rPr>
        <w:t xml:space="preserve">. </w:t>
      </w:r>
    </w:p>
    <w:p w14:paraId="6FC231E7" w14:textId="2E76481A" w:rsidR="0006316B" w:rsidRPr="0006316B" w:rsidRDefault="0006316B" w:rsidP="0006316B">
      <w:pPr>
        <w:pStyle w:val="Heading2"/>
        <w:rPr>
          <w:rFonts w:asciiTheme="majorHAnsi" w:hAnsiTheme="majorHAnsi"/>
        </w:rPr>
      </w:pPr>
      <w:r>
        <w:rPr>
          <w:rFonts w:asciiTheme="majorHAnsi" w:hAnsiTheme="majorHAnsi"/>
        </w:rPr>
        <w:t>Second doses for over 40s brought forward</w:t>
      </w:r>
      <w:r w:rsidRPr="0006316B">
        <w:rPr>
          <w:rFonts w:ascii="Arial" w:hAnsi="Arial" w:cs="Arial"/>
          <w:color w:val="000000"/>
          <w:sz w:val="22"/>
          <w:szCs w:val="22"/>
        </w:rPr>
        <w:t> </w:t>
      </w:r>
    </w:p>
    <w:p w14:paraId="785F02E4" w14:textId="4EBE998A" w:rsidR="0006316B" w:rsidRPr="0006316B" w:rsidRDefault="0006316B" w:rsidP="0006316B">
      <w:pPr>
        <w:shd w:val="clear" w:color="auto" w:fill="FFFFFF"/>
        <w:textAlignment w:val="baseline"/>
        <w:rPr>
          <w:rFonts w:asciiTheme="majorHAnsi" w:hAnsiTheme="majorHAnsi"/>
          <w:color w:val="auto"/>
        </w:rPr>
      </w:pPr>
      <w:r w:rsidRPr="0006316B">
        <w:rPr>
          <w:rFonts w:asciiTheme="majorHAnsi" w:hAnsiTheme="majorHAnsi"/>
          <w:color w:val="000000"/>
        </w:rPr>
        <w:t xml:space="preserve">People aged 40 and over whose second vaccination appointment is scheduled more than eight weeks after their first are being encouraged to seek an earlier slot. They can do this by going online </w:t>
      </w:r>
      <w:hyperlink r:id="rId20" w:history="1">
        <w:r w:rsidRPr="00A37BC1">
          <w:rPr>
            <w:rStyle w:val="Hyperlink"/>
            <w:rFonts w:asciiTheme="majorHAnsi" w:hAnsiTheme="majorHAnsi"/>
          </w:rPr>
          <w:t>here</w:t>
        </w:r>
      </w:hyperlink>
      <w:r w:rsidRPr="00A37BC1">
        <w:rPr>
          <w:rFonts w:asciiTheme="majorHAnsi" w:hAnsiTheme="majorHAnsi"/>
          <w:color w:val="auto"/>
          <w:lang w:val="en-US"/>
        </w:rPr>
        <w:t xml:space="preserve"> </w:t>
      </w:r>
      <w:r w:rsidRPr="0006316B">
        <w:rPr>
          <w:rFonts w:asciiTheme="majorHAnsi" w:hAnsiTheme="majorHAnsi"/>
          <w:color w:val="auto"/>
          <w:lang w:val="en-US"/>
        </w:rPr>
        <w:t>where they can also check the status of their second appointment, by calling the vaccine helpline on </w:t>
      </w:r>
      <w:r w:rsidRPr="0006316B">
        <w:rPr>
          <w:rFonts w:asciiTheme="majorHAnsi" w:hAnsiTheme="majorHAnsi"/>
          <w:color w:val="000000"/>
        </w:rPr>
        <w:t xml:space="preserve">0800 030 8013, or attending one of </w:t>
      </w:r>
      <w:r w:rsidR="007014E4">
        <w:rPr>
          <w:rFonts w:asciiTheme="majorHAnsi" w:hAnsiTheme="majorHAnsi"/>
          <w:color w:val="000000"/>
        </w:rPr>
        <w:t xml:space="preserve">our </w:t>
      </w:r>
      <w:r w:rsidRPr="0006316B">
        <w:rPr>
          <w:rFonts w:asciiTheme="majorHAnsi" w:hAnsiTheme="majorHAnsi"/>
          <w:color w:val="000000"/>
        </w:rPr>
        <w:t xml:space="preserve"> drop-in centres</w:t>
      </w:r>
      <w:r w:rsidRPr="00A37BC1">
        <w:rPr>
          <w:rFonts w:asciiTheme="majorHAnsi" w:hAnsiTheme="majorHAnsi"/>
          <w:color w:val="000000"/>
        </w:rPr>
        <w:t xml:space="preserve"> </w:t>
      </w:r>
      <w:r w:rsidR="007014E4">
        <w:rPr>
          <w:rFonts w:asciiTheme="majorHAnsi" w:hAnsiTheme="majorHAnsi"/>
          <w:color w:val="000000"/>
        </w:rPr>
        <w:t>next week</w:t>
      </w:r>
      <w:r w:rsidRPr="00A37BC1">
        <w:rPr>
          <w:rFonts w:asciiTheme="majorHAnsi" w:hAnsiTheme="majorHAnsi"/>
          <w:color w:val="000000"/>
        </w:rPr>
        <w:t>.</w:t>
      </w:r>
      <w:r w:rsidRPr="00A37BC1">
        <w:rPr>
          <w:rFonts w:asciiTheme="majorHAnsi" w:hAnsiTheme="majorHAnsi"/>
          <w:color w:val="auto"/>
        </w:rPr>
        <w:t xml:space="preserve"> </w:t>
      </w:r>
      <w:r w:rsidRPr="0006316B">
        <w:rPr>
          <w:rFonts w:asciiTheme="majorHAnsi" w:hAnsiTheme="majorHAnsi"/>
          <w:color w:val="000000"/>
        </w:rPr>
        <w:t>It follows recent advice from the Joint Committee on Vaccination and Immunisation (JCVI) recommending that the interval for second doses be brought forward from 12 to eight weeks - where supply allows. The national vaccination programme is already scheduling appointments to reflect the latest guidance. However, many people – particularly over 40s –  have already received an invitation in line with the previous recommendation of a 12-week interval, and they are now being invited to reschedule an earlier appointment</w:t>
      </w:r>
      <w:r w:rsidRPr="00A37BC1">
        <w:rPr>
          <w:rFonts w:asciiTheme="majorHAnsi" w:hAnsiTheme="majorHAnsi"/>
          <w:color w:val="000000"/>
        </w:rPr>
        <w:t>.</w:t>
      </w:r>
    </w:p>
    <w:p w14:paraId="7428D2E6" w14:textId="4B9D46AC" w:rsidR="00DA1A02" w:rsidRPr="00A13BB6" w:rsidRDefault="00532E40" w:rsidP="00A13BB6">
      <w:pPr>
        <w:pStyle w:val="Heading2"/>
        <w:rPr>
          <w:rFonts w:asciiTheme="majorHAnsi" w:hAnsiTheme="majorHAnsi"/>
        </w:rPr>
      </w:pPr>
      <w:r>
        <w:rPr>
          <w:rFonts w:asciiTheme="majorHAnsi" w:hAnsiTheme="majorHAnsi"/>
        </w:rPr>
        <w:t>18-29-year-old registration</w:t>
      </w:r>
      <w:r w:rsidR="00A13BB6">
        <w:rPr>
          <w:rFonts w:asciiTheme="majorHAnsi" w:hAnsiTheme="majorHAnsi"/>
        </w:rPr>
        <w:t>s</w:t>
      </w:r>
      <w:r>
        <w:rPr>
          <w:rFonts w:asciiTheme="majorHAnsi" w:hAnsiTheme="majorHAnsi"/>
        </w:rPr>
        <w:t xml:space="preserve"> </w:t>
      </w:r>
    </w:p>
    <w:p w14:paraId="7A701E4D" w14:textId="5F972091" w:rsidR="00DC54AF" w:rsidRDefault="00DA1A02" w:rsidP="00532E40">
      <w:pPr>
        <w:textAlignment w:val="baseline"/>
        <w:rPr>
          <w:rFonts w:asciiTheme="majorHAnsi" w:hAnsiTheme="majorHAnsi"/>
          <w:color w:val="auto"/>
        </w:rPr>
      </w:pPr>
      <w:r>
        <w:rPr>
          <w:rFonts w:asciiTheme="majorHAnsi" w:hAnsiTheme="majorHAnsi"/>
          <w:color w:val="auto"/>
        </w:rPr>
        <w:t xml:space="preserve">The deadline for </w:t>
      </w:r>
      <w:r w:rsidR="00532E40" w:rsidRPr="0048596E">
        <w:rPr>
          <w:rFonts w:asciiTheme="majorHAnsi" w:hAnsiTheme="majorHAnsi"/>
          <w:color w:val="auto"/>
        </w:rPr>
        <w:t>18-29-year</w:t>
      </w:r>
      <w:r w:rsidR="0048596E" w:rsidRPr="0048596E">
        <w:rPr>
          <w:rFonts w:asciiTheme="majorHAnsi" w:hAnsiTheme="majorHAnsi"/>
          <w:color w:val="auto"/>
        </w:rPr>
        <w:t xml:space="preserve"> olds to register </w:t>
      </w:r>
      <w:r w:rsidR="00532E40">
        <w:rPr>
          <w:rFonts w:asciiTheme="majorHAnsi" w:hAnsiTheme="majorHAnsi"/>
          <w:color w:val="auto"/>
        </w:rPr>
        <w:t xml:space="preserve">for vaccination </w:t>
      </w:r>
      <w:r w:rsidR="0048596E" w:rsidRPr="0048596E">
        <w:rPr>
          <w:rFonts w:asciiTheme="majorHAnsi" w:hAnsiTheme="majorHAnsi"/>
          <w:color w:val="auto"/>
        </w:rPr>
        <w:t xml:space="preserve">online or by phone </w:t>
      </w:r>
      <w:r>
        <w:rPr>
          <w:rFonts w:asciiTheme="majorHAnsi" w:hAnsiTheme="majorHAnsi"/>
          <w:color w:val="auto"/>
        </w:rPr>
        <w:t xml:space="preserve">expired on </w:t>
      </w:r>
      <w:r w:rsidR="0048596E" w:rsidRPr="0048596E">
        <w:rPr>
          <w:rFonts w:asciiTheme="majorHAnsi" w:hAnsiTheme="majorHAnsi"/>
          <w:color w:val="auto"/>
        </w:rPr>
        <w:t xml:space="preserve">Friday, </w:t>
      </w:r>
      <w:r w:rsidR="00A61043">
        <w:rPr>
          <w:rFonts w:asciiTheme="majorHAnsi" w:hAnsiTheme="majorHAnsi"/>
          <w:color w:val="auto"/>
        </w:rPr>
        <w:t>11</w:t>
      </w:r>
      <w:r w:rsidR="0048596E" w:rsidRPr="0048596E">
        <w:rPr>
          <w:rFonts w:asciiTheme="majorHAnsi" w:hAnsiTheme="majorHAnsi"/>
          <w:color w:val="auto"/>
        </w:rPr>
        <w:t> June</w:t>
      </w:r>
      <w:r>
        <w:rPr>
          <w:rFonts w:asciiTheme="majorHAnsi" w:hAnsiTheme="majorHAnsi"/>
          <w:color w:val="auto"/>
        </w:rPr>
        <w:t xml:space="preserve"> and we were pleased that almost 30,000 local people in this age group took advantage of the option to </w:t>
      </w:r>
      <w:r w:rsidR="0048596E" w:rsidRPr="0048596E">
        <w:rPr>
          <w:rFonts w:asciiTheme="majorHAnsi" w:hAnsiTheme="majorHAnsi"/>
          <w:color w:val="auto"/>
        </w:rPr>
        <w:t>get details of their appointment sent to them by email or text. </w:t>
      </w:r>
      <w:r w:rsidR="00A13BB6">
        <w:rPr>
          <w:rFonts w:asciiTheme="majorHAnsi" w:hAnsiTheme="majorHAnsi"/>
          <w:color w:val="auto"/>
        </w:rPr>
        <w:t xml:space="preserve"> </w:t>
      </w:r>
      <w:r>
        <w:rPr>
          <w:rFonts w:asciiTheme="majorHAnsi" w:hAnsiTheme="majorHAnsi"/>
          <w:color w:val="auto"/>
        </w:rPr>
        <w:t xml:space="preserve">Around 8,000 appointments have so far been scheduled for local </w:t>
      </w:r>
      <w:r w:rsidR="00CD76EF">
        <w:rPr>
          <w:rFonts w:asciiTheme="majorHAnsi" w:hAnsiTheme="majorHAnsi"/>
          <w:color w:val="auto"/>
        </w:rPr>
        <w:t>18-29-year</w:t>
      </w:r>
      <w:r>
        <w:rPr>
          <w:rFonts w:asciiTheme="majorHAnsi" w:hAnsiTheme="majorHAnsi"/>
          <w:color w:val="auto"/>
        </w:rPr>
        <w:t xml:space="preserve"> olds </w:t>
      </w:r>
      <w:r w:rsidR="00A13BB6">
        <w:rPr>
          <w:rFonts w:asciiTheme="majorHAnsi" w:hAnsiTheme="majorHAnsi"/>
          <w:color w:val="auto"/>
        </w:rPr>
        <w:t xml:space="preserve">up until the 20th of June. </w:t>
      </w:r>
      <w:r w:rsidR="0048596E" w:rsidRPr="0048596E">
        <w:rPr>
          <w:rFonts w:asciiTheme="majorHAnsi" w:hAnsiTheme="majorHAnsi"/>
          <w:color w:val="auto"/>
        </w:rPr>
        <w:t xml:space="preserve">Those </w:t>
      </w:r>
      <w:r w:rsidR="00A13BB6">
        <w:rPr>
          <w:rFonts w:asciiTheme="majorHAnsi" w:hAnsiTheme="majorHAnsi"/>
          <w:color w:val="auto"/>
        </w:rPr>
        <w:t>who did not register</w:t>
      </w:r>
      <w:r w:rsidR="0048596E" w:rsidRPr="0048596E">
        <w:rPr>
          <w:rFonts w:asciiTheme="majorHAnsi" w:hAnsiTheme="majorHAnsi"/>
          <w:color w:val="auto"/>
        </w:rPr>
        <w:t xml:space="preserve"> </w:t>
      </w:r>
      <w:r w:rsidR="00A13BB6">
        <w:rPr>
          <w:rFonts w:asciiTheme="majorHAnsi" w:hAnsiTheme="majorHAnsi"/>
          <w:color w:val="auto"/>
        </w:rPr>
        <w:t xml:space="preserve">before the deadline </w:t>
      </w:r>
      <w:r w:rsidR="0048596E" w:rsidRPr="0048596E">
        <w:rPr>
          <w:rFonts w:asciiTheme="majorHAnsi" w:hAnsiTheme="majorHAnsi"/>
          <w:color w:val="auto"/>
        </w:rPr>
        <w:t xml:space="preserve">will be sent their appointment </w:t>
      </w:r>
      <w:r w:rsidR="0048596E" w:rsidRPr="0048596E">
        <w:rPr>
          <w:rFonts w:asciiTheme="majorHAnsi" w:hAnsiTheme="majorHAnsi"/>
          <w:color w:val="auto"/>
        </w:rPr>
        <w:lastRenderedPageBreak/>
        <w:t>details by letter </w:t>
      </w:r>
      <w:r w:rsidR="00532E40" w:rsidRPr="0048596E">
        <w:rPr>
          <w:rFonts w:asciiTheme="majorHAnsi" w:hAnsiTheme="majorHAnsi"/>
          <w:color w:val="auto"/>
        </w:rPr>
        <w:t>later</w:t>
      </w:r>
      <w:r w:rsidR="0048596E" w:rsidRPr="0048596E">
        <w:rPr>
          <w:rFonts w:asciiTheme="majorHAnsi" w:hAnsiTheme="majorHAnsi"/>
          <w:color w:val="auto"/>
        </w:rPr>
        <w:t>.</w:t>
      </w:r>
      <w:r w:rsidR="00245FEE">
        <w:rPr>
          <w:rFonts w:asciiTheme="majorHAnsi" w:hAnsiTheme="majorHAnsi"/>
          <w:color w:val="auto"/>
        </w:rPr>
        <w:t xml:space="preserve"> A national media campaign will be launched shortly detailing how people can check their appointment details online, prior to receiving a letter.</w:t>
      </w:r>
    </w:p>
    <w:p w14:paraId="72CE4594" w14:textId="77777777" w:rsidR="006C1C09" w:rsidRDefault="006C1C09" w:rsidP="006C1C09">
      <w:pPr>
        <w:pStyle w:val="Heading2"/>
        <w:rPr>
          <w:rFonts w:asciiTheme="majorHAnsi" w:hAnsiTheme="majorHAnsi"/>
        </w:rPr>
      </w:pPr>
      <w:r>
        <w:rPr>
          <w:rFonts w:asciiTheme="majorHAnsi" w:hAnsiTheme="majorHAnsi"/>
        </w:rPr>
        <w:t>Vaccination of the homeless population</w:t>
      </w:r>
    </w:p>
    <w:p w14:paraId="6E503B38" w14:textId="77777777" w:rsidR="006C1C09" w:rsidRPr="00574AB9" w:rsidRDefault="006C1C09" w:rsidP="006C1C09">
      <w:pPr>
        <w:shd w:val="clear" w:color="auto" w:fill="FFFFFF"/>
        <w:rPr>
          <w:rFonts w:asciiTheme="majorHAnsi" w:hAnsiTheme="majorHAnsi"/>
        </w:rPr>
      </w:pPr>
      <w:r w:rsidRPr="00574AB9">
        <w:rPr>
          <w:rFonts w:asciiTheme="majorHAnsi" w:hAnsiTheme="majorHAnsi"/>
        </w:rPr>
        <w:t>People experiencing homelessness in Fife can access the</w:t>
      </w:r>
      <w:r>
        <w:rPr>
          <w:rFonts w:asciiTheme="majorHAnsi" w:hAnsiTheme="majorHAnsi"/>
        </w:rPr>
        <w:t xml:space="preserve">ir </w:t>
      </w:r>
      <w:r w:rsidRPr="00574AB9">
        <w:rPr>
          <w:rFonts w:asciiTheme="majorHAnsi" w:hAnsiTheme="majorHAnsi"/>
        </w:rPr>
        <w:t>vaccine without having to be registered with a GP</w:t>
      </w:r>
      <w:r>
        <w:rPr>
          <w:rFonts w:asciiTheme="majorHAnsi" w:hAnsiTheme="majorHAnsi"/>
        </w:rPr>
        <w:t>.</w:t>
      </w:r>
      <w:r w:rsidRPr="00574AB9">
        <w:rPr>
          <w:rFonts w:asciiTheme="majorHAnsi" w:hAnsiTheme="majorHAnsi"/>
        </w:rPr>
        <w:t xml:space="preserve"> </w:t>
      </w:r>
      <w:r>
        <w:rPr>
          <w:rFonts w:asciiTheme="majorHAnsi" w:hAnsiTheme="majorHAnsi"/>
        </w:rPr>
        <w:t>We are</w:t>
      </w:r>
      <w:r w:rsidRPr="00574AB9">
        <w:rPr>
          <w:rFonts w:asciiTheme="majorHAnsi" w:hAnsiTheme="majorHAnsi"/>
        </w:rPr>
        <w:t xml:space="preserve"> working with colleagues across </w:t>
      </w:r>
      <w:r>
        <w:rPr>
          <w:rFonts w:asciiTheme="majorHAnsi" w:hAnsiTheme="majorHAnsi"/>
        </w:rPr>
        <w:t xml:space="preserve">Fife </w:t>
      </w:r>
      <w:r w:rsidRPr="00574AB9">
        <w:rPr>
          <w:rFonts w:asciiTheme="majorHAnsi" w:hAnsiTheme="majorHAnsi"/>
        </w:rPr>
        <w:t xml:space="preserve">to ensure everyone sleeping rough and in temporary accommodation can be offered the vaccine. </w:t>
      </w:r>
      <w:r>
        <w:rPr>
          <w:rFonts w:asciiTheme="majorHAnsi" w:hAnsiTheme="majorHAnsi"/>
        </w:rPr>
        <w:t>One aspect of this work is the production of a small credit card sized flyer, which is being handed out to the homeless community by local outreach groups and advises that the card entitles them to a vaccination without an appointment at any local clinic.</w:t>
      </w:r>
    </w:p>
    <w:p w14:paraId="7A9D4700" w14:textId="77777777" w:rsidR="006C1C09" w:rsidRDefault="006C1C09" w:rsidP="00DC54AF">
      <w:pPr>
        <w:pStyle w:val="NoSpacing"/>
        <w:rPr>
          <w:rFonts w:asciiTheme="majorHAnsi" w:hAnsiTheme="majorHAnsi" w:cstheme="majorHAnsi"/>
          <w:color w:val="00B0F0"/>
          <w:sz w:val="28"/>
          <w:szCs w:val="28"/>
          <w:bdr w:val="none" w:sz="0" w:space="0" w:color="auto" w:frame="1"/>
        </w:rPr>
      </w:pPr>
    </w:p>
    <w:p w14:paraId="62E9319C" w14:textId="16FCC84F" w:rsidR="00DC54AF" w:rsidRDefault="006526C2" w:rsidP="00DC54AF">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Young carer</w:t>
      </w:r>
      <w:r w:rsidR="00C82A2A">
        <w:rPr>
          <w:rFonts w:asciiTheme="majorHAnsi" w:hAnsiTheme="majorHAnsi" w:cstheme="majorHAnsi"/>
          <w:color w:val="00B0F0"/>
          <w:sz w:val="28"/>
          <w:szCs w:val="28"/>
          <w:bdr w:val="none" w:sz="0" w:space="0" w:color="auto" w:frame="1"/>
        </w:rPr>
        <w:t xml:space="preserve"> vaccination</w:t>
      </w:r>
    </w:p>
    <w:p w14:paraId="1FB7AEBD" w14:textId="77777777" w:rsidR="006526C2" w:rsidRDefault="006526C2" w:rsidP="00DC54AF">
      <w:pPr>
        <w:pStyle w:val="NoSpacing"/>
        <w:rPr>
          <w:rFonts w:asciiTheme="majorHAnsi" w:hAnsiTheme="majorHAnsi" w:cstheme="majorHAnsi"/>
          <w:color w:val="00B0F0"/>
          <w:sz w:val="28"/>
          <w:szCs w:val="28"/>
          <w:bdr w:val="none" w:sz="0" w:space="0" w:color="auto" w:frame="1"/>
        </w:rPr>
      </w:pPr>
    </w:p>
    <w:p w14:paraId="441F7A4A" w14:textId="38D0791C" w:rsidR="006526C2" w:rsidRDefault="006526C2" w:rsidP="006526C2">
      <w:pPr>
        <w:pStyle w:val="NoSpacing"/>
        <w:spacing w:line="276" w:lineRule="auto"/>
        <w:rPr>
          <w:rFonts w:asciiTheme="majorHAnsi" w:hAnsiTheme="majorHAnsi"/>
          <w:sz w:val="23"/>
          <w:szCs w:val="23"/>
        </w:rPr>
      </w:pPr>
      <w:r w:rsidRPr="006526C2">
        <w:rPr>
          <w:rFonts w:asciiTheme="majorHAnsi" w:hAnsiTheme="majorHAnsi"/>
          <w:sz w:val="23"/>
          <w:szCs w:val="23"/>
        </w:rPr>
        <w:t xml:space="preserve">We </w:t>
      </w:r>
      <w:r w:rsidR="008B16D8">
        <w:rPr>
          <w:rFonts w:asciiTheme="majorHAnsi" w:hAnsiTheme="majorHAnsi"/>
          <w:sz w:val="23"/>
          <w:szCs w:val="23"/>
        </w:rPr>
        <w:t>continue to</w:t>
      </w:r>
      <w:r w:rsidRPr="006526C2">
        <w:rPr>
          <w:rFonts w:asciiTheme="majorHAnsi" w:hAnsiTheme="majorHAnsi"/>
          <w:sz w:val="23"/>
          <w:szCs w:val="23"/>
        </w:rPr>
        <w:t xml:space="preserve"> invit</w:t>
      </w:r>
      <w:r w:rsidR="008B16D8">
        <w:rPr>
          <w:rFonts w:asciiTheme="majorHAnsi" w:hAnsiTheme="majorHAnsi"/>
          <w:sz w:val="23"/>
          <w:szCs w:val="23"/>
        </w:rPr>
        <w:t>e</w:t>
      </w:r>
      <w:r w:rsidRPr="006526C2">
        <w:rPr>
          <w:rFonts w:asciiTheme="majorHAnsi" w:hAnsiTheme="majorHAnsi"/>
          <w:sz w:val="23"/>
          <w:szCs w:val="23"/>
        </w:rPr>
        <w:t> </w:t>
      </w:r>
      <w:r>
        <w:rPr>
          <w:rFonts w:asciiTheme="majorHAnsi" w:hAnsiTheme="majorHAnsi"/>
          <w:sz w:val="23"/>
          <w:szCs w:val="23"/>
        </w:rPr>
        <w:t xml:space="preserve">young people aged 16 and 17 who care for someone due to old age, physical or mental illness, disability, or an addiction to come forward and register for vaccination. They can do this by calling 0800 030 8013 or by joining the </w:t>
      </w:r>
      <w:hyperlink r:id="rId21" w:history="1">
        <w:r w:rsidRPr="006526C2">
          <w:rPr>
            <w:rStyle w:val="Hyperlink"/>
            <w:rFonts w:asciiTheme="majorHAnsi" w:hAnsiTheme="majorHAnsi"/>
            <w:sz w:val="23"/>
            <w:szCs w:val="23"/>
          </w:rPr>
          <w:t>Carers Register.</w:t>
        </w:r>
      </w:hyperlink>
    </w:p>
    <w:p w14:paraId="2EC4DFE3" w14:textId="7196D7DF" w:rsidR="00432936" w:rsidRPr="00F12C5A" w:rsidRDefault="00432936" w:rsidP="00F12C5A">
      <w:pPr>
        <w:pStyle w:val="xxmsonormal"/>
        <w:shd w:val="clear" w:color="auto" w:fill="FFFFFF"/>
        <w:spacing w:before="0" w:beforeAutospacing="0" w:after="0" w:afterAutospacing="0"/>
        <w:rPr>
          <w:rFonts w:ascii="Calibri" w:hAnsi="Calibri" w:cs="Calibri"/>
          <w:color w:val="000000"/>
          <w:sz w:val="22"/>
          <w:szCs w:val="22"/>
        </w:rPr>
      </w:pPr>
    </w:p>
    <w:p w14:paraId="1B765BF0" w14:textId="77777777" w:rsidR="00871CED" w:rsidRPr="00536D52" w:rsidRDefault="00871CED" w:rsidP="00871CED">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Rescheduling appointments</w:t>
      </w:r>
    </w:p>
    <w:p w14:paraId="41047430" w14:textId="50FC613A" w:rsidR="006017B6" w:rsidRDefault="00871CED" w:rsidP="00871CED">
      <w:pPr>
        <w:spacing w:before="100" w:beforeAutospacing="1" w:after="100" w:afterAutospacing="1"/>
        <w:rPr>
          <w:rFonts w:asciiTheme="majorHAnsi" w:hAnsiTheme="majorHAnsi"/>
          <w:color w:val="000000"/>
        </w:rPr>
      </w:pPr>
      <w:r w:rsidRPr="00536D52">
        <w:rPr>
          <w:rFonts w:asciiTheme="majorHAnsi" w:hAnsiTheme="majorHAnsi"/>
          <w:color w:val="000000"/>
        </w:rPr>
        <w:t>For those who</w:t>
      </w:r>
      <w:r>
        <w:rPr>
          <w:rFonts w:asciiTheme="majorHAnsi" w:hAnsiTheme="majorHAnsi"/>
          <w:color w:val="000000"/>
        </w:rPr>
        <w:t xml:space="preserve"> are unable to attend their assigned vaccination appointment, they can </w:t>
      </w:r>
      <w:hyperlink r:id="rId22" w:history="1">
        <w:r w:rsidRPr="006C28C2">
          <w:rPr>
            <w:rStyle w:val="Hyperlink"/>
            <w:rFonts w:asciiTheme="majorHAnsi" w:hAnsiTheme="majorHAnsi"/>
          </w:rPr>
          <w:t>reschedule online</w:t>
        </w:r>
      </w:hyperlink>
      <w:r w:rsidR="006C28C2">
        <w:rPr>
          <w:rFonts w:asciiTheme="majorHAnsi" w:hAnsiTheme="majorHAnsi"/>
          <w:color w:val="000000"/>
        </w:rPr>
        <w:t>.</w:t>
      </w:r>
      <w:r w:rsidR="00B13115">
        <w:rPr>
          <w:rFonts w:asciiTheme="majorHAnsi" w:hAnsiTheme="majorHAnsi"/>
          <w:color w:val="000000"/>
        </w:rPr>
        <w:t xml:space="preserve"> </w:t>
      </w:r>
      <w:r>
        <w:rPr>
          <w:rFonts w:asciiTheme="majorHAnsi" w:hAnsiTheme="majorHAnsi"/>
          <w:color w:val="000000"/>
        </w:rPr>
        <w:t xml:space="preserve">The advice to people who are rescheduling their second dose vaccine is to book the next available appointment and that breach of the recommended </w:t>
      </w:r>
      <w:r w:rsidR="006C28C2">
        <w:rPr>
          <w:rFonts w:asciiTheme="majorHAnsi" w:hAnsiTheme="majorHAnsi"/>
          <w:color w:val="000000"/>
        </w:rPr>
        <w:t>12-week</w:t>
      </w:r>
      <w:r>
        <w:rPr>
          <w:rFonts w:asciiTheme="majorHAnsi" w:hAnsiTheme="majorHAnsi"/>
          <w:color w:val="000000"/>
        </w:rPr>
        <w:t xml:space="preserve"> period between first and second dose does not mean they have to restart their cycle.</w:t>
      </w:r>
      <w:r w:rsidR="006C28C2">
        <w:rPr>
          <w:rFonts w:asciiTheme="majorHAnsi" w:hAnsiTheme="majorHAnsi"/>
          <w:color w:val="000000"/>
        </w:rPr>
        <w:t xml:space="preserve"> More information on rescheduling appointments is available </w:t>
      </w:r>
      <w:hyperlink r:id="rId23" w:history="1">
        <w:r w:rsidR="006C28C2" w:rsidRPr="006C28C2">
          <w:rPr>
            <w:rStyle w:val="Hyperlink"/>
            <w:rFonts w:asciiTheme="majorHAnsi" w:hAnsiTheme="majorHAnsi"/>
          </w:rPr>
          <w:t>here</w:t>
        </w:r>
      </w:hyperlink>
      <w:r w:rsidR="006C28C2">
        <w:rPr>
          <w:rFonts w:asciiTheme="majorHAnsi" w:hAnsiTheme="majorHAnsi"/>
          <w:color w:val="000000"/>
        </w:rPr>
        <w:t>.</w:t>
      </w:r>
    </w:p>
    <w:p w14:paraId="2BC91CA2" w14:textId="5CDF74F2" w:rsidR="008A2A2E" w:rsidRPr="00536D52" w:rsidRDefault="008A2A2E" w:rsidP="008A2A2E">
      <w:pPr>
        <w:pStyle w:val="Heading2"/>
        <w:rPr>
          <w:rFonts w:asciiTheme="majorHAnsi" w:hAnsiTheme="majorHAnsi"/>
        </w:rPr>
      </w:pPr>
      <w:bookmarkStart w:id="1" w:name="_Hlk62137094"/>
      <w:r w:rsidRPr="00536D52">
        <w:rPr>
          <w:rFonts w:asciiTheme="majorHAnsi" w:hAnsiTheme="majorHAnsi"/>
        </w:rPr>
        <w:t>Vaccine progress data update</w:t>
      </w:r>
    </w:p>
    <w:p w14:paraId="5D5C41E6" w14:textId="05EAE7C5" w:rsidR="008A2A2E" w:rsidRPr="00536D52" w:rsidRDefault="008A2A2E" w:rsidP="008A2A2E">
      <w:pPr>
        <w:pStyle w:val="NormalWeb"/>
        <w:rPr>
          <w:rFonts w:asciiTheme="majorHAnsi" w:hAnsiTheme="majorHAnsi"/>
          <w:bdr w:val="none" w:sz="0" w:space="0" w:color="auto" w:frame="1"/>
        </w:rPr>
      </w:pPr>
      <w:bookmarkStart w:id="2" w:name="_Hlk66095361"/>
      <w:r w:rsidRPr="00536D52">
        <w:rPr>
          <w:rFonts w:asciiTheme="majorHAnsi" w:hAnsiTheme="majorHAnsi"/>
        </w:rPr>
        <w:t xml:space="preserve">Public Health Scotland is now publishing </w:t>
      </w:r>
      <w:hyperlink r:id="rId24" w:history="1">
        <w:r w:rsidRPr="00536D52">
          <w:rPr>
            <w:rStyle w:val="Hyperlink"/>
            <w:rFonts w:asciiTheme="majorHAnsi" w:hAnsiTheme="majorHAnsi"/>
          </w:rPr>
          <w:t>daily statistical data</w:t>
        </w:r>
      </w:hyperlink>
      <w:r w:rsidRPr="00536D52">
        <w:rPr>
          <w:rFonts w:asciiTheme="majorHAnsi" w:hAnsiTheme="majorHAnsi"/>
        </w:rPr>
        <w:t xml:space="preserve"> on vaccinations in Scotland. </w:t>
      </w:r>
      <w:r w:rsidRPr="00536D52">
        <w:rPr>
          <w:rFonts w:asciiTheme="majorHAnsi" w:hAnsiTheme="majorHAnsi"/>
          <w:bdr w:val="none" w:sz="0" w:space="0" w:color="auto" w:frame="1"/>
        </w:rPr>
        <w:t xml:space="preserve">The report includes data on; total vaccination – daily count and cumulative total, vaccination by age group, </w:t>
      </w:r>
      <w:r w:rsidR="00E946B1" w:rsidRPr="00536D52">
        <w:rPr>
          <w:rFonts w:asciiTheme="majorHAnsi" w:hAnsiTheme="majorHAnsi"/>
          <w:bdr w:val="none" w:sz="0" w:space="0" w:color="auto" w:frame="1"/>
        </w:rPr>
        <w:t>sex,</w:t>
      </w:r>
      <w:r w:rsidRPr="00536D52">
        <w:rPr>
          <w:rFonts w:asciiTheme="majorHAnsi" w:hAnsiTheme="majorHAnsi"/>
          <w:bdr w:val="none" w:sz="0" w:space="0" w:color="auto" w:frame="1"/>
        </w:rPr>
        <w:t xml:space="preserve"> and </w:t>
      </w:r>
      <w:r w:rsidR="00AD1A08" w:rsidRPr="00536D52">
        <w:rPr>
          <w:rFonts w:asciiTheme="majorHAnsi" w:hAnsiTheme="majorHAnsi"/>
          <w:bdr w:val="none" w:sz="0" w:space="0" w:color="auto" w:frame="1"/>
        </w:rPr>
        <w:t xml:space="preserve">cohort </w:t>
      </w:r>
      <w:r w:rsidRPr="00536D52">
        <w:rPr>
          <w:rFonts w:asciiTheme="majorHAnsi" w:hAnsiTheme="majorHAnsi"/>
          <w:bdr w:val="none" w:sz="0" w:space="0" w:color="auto" w:frame="1"/>
        </w:rPr>
        <w:t xml:space="preserve">(including percentage of population to receive first dose), and vaccination by location (health board and local authority area). </w:t>
      </w:r>
      <w:r w:rsidR="00AD1A08" w:rsidRPr="00536D52">
        <w:rPr>
          <w:rFonts w:asciiTheme="majorHAnsi" w:hAnsiTheme="majorHAnsi"/>
          <w:bdr w:val="none" w:sz="0" w:space="0" w:color="auto" w:frame="1"/>
        </w:rPr>
        <w:t xml:space="preserve">The </w:t>
      </w:r>
      <w:hyperlink r:id="rId25" w:history="1">
        <w:r w:rsidR="00AD1A08" w:rsidRPr="00536D52">
          <w:rPr>
            <w:rStyle w:val="Hyperlink"/>
            <w:rFonts w:asciiTheme="majorHAnsi" w:hAnsiTheme="majorHAnsi"/>
            <w:bdr w:val="none" w:sz="0" w:space="0" w:color="auto" w:frame="1"/>
          </w:rPr>
          <w:t>weekly statistical report</w:t>
        </w:r>
      </w:hyperlink>
      <w:r w:rsidR="00AD1A08" w:rsidRPr="00536D52">
        <w:rPr>
          <w:rFonts w:asciiTheme="majorHAnsi" w:hAnsiTheme="majorHAnsi"/>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536D52">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26" w:history="1">
        <w:r w:rsidRPr="00536D52">
          <w:rPr>
            <w:rStyle w:val="Hyperlink"/>
            <w:rFonts w:asciiTheme="majorHAnsi" w:hAnsiTheme="majorHAnsi"/>
          </w:rPr>
          <w:t>here</w:t>
        </w:r>
      </w:hyperlink>
      <w:r w:rsidRPr="00536D52">
        <w:rPr>
          <w:rFonts w:asciiTheme="majorHAnsi" w:hAnsiTheme="majorHAnsi"/>
        </w:rPr>
        <w:t>.</w:t>
      </w:r>
    </w:p>
    <w:bookmarkEnd w:id="1"/>
    <w:bookmarkEnd w:id="2"/>
    <w:p w14:paraId="37590699" w14:textId="77777777" w:rsidR="00A75A75" w:rsidRPr="00536D52" w:rsidRDefault="00A75A75" w:rsidP="00F2165F">
      <w:pPr>
        <w:pStyle w:val="Heading2"/>
        <w:rPr>
          <w:rFonts w:asciiTheme="majorHAnsi" w:hAnsiTheme="majorHAnsi"/>
        </w:rPr>
      </w:pPr>
      <w:r w:rsidRPr="00536D52">
        <w:rPr>
          <w:rFonts w:asciiTheme="majorHAnsi" w:hAnsiTheme="majorHAnsi"/>
        </w:rPr>
        <w:t xml:space="preserve">Local </w:t>
      </w:r>
      <w:r w:rsidR="00152905" w:rsidRPr="00536D52">
        <w:rPr>
          <w:rFonts w:asciiTheme="majorHAnsi" w:hAnsiTheme="majorHAnsi"/>
        </w:rPr>
        <w:t xml:space="preserve">COVID-19 </w:t>
      </w:r>
      <w:r w:rsidRPr="00536D52">
        <w:rPr>
          <w:rFonts w:asciiTheme="majorHAnsi" w:hAnsiTheme="majorHAnsi"/>
        </w:rPr>
        <w:t>data</w:t>
      </w:r>
    </w:p>
    <w:p w14:paraId="6D5EE097" w14:textId="77777777" w:rsidR="00A75A75" w:rsidRPr="00536D52" w:rsidRDefault="00A75A75" w:rsidP="00F2165F">
      <w:pPr>
        <w:rPr>
          <w:rFonts w:asciiTheme="majorHAnsi" w:hAnsiTheme="majorHAnsi"/>
        </w:rPr>
      </w:pPr>
      <w:r w:rsidRPr="00536D52">
        <w:rPr>
          <w:rFonts w:asciiTheme="majorHAnsi" w:hAnsiTheme="majorHAnsi"/>
        </w:rPr>
        <w:t xml:space="preserve">You can find the latest COVID-19 statistical report </w:t>
      </w:r>
      <w:hyperlink r:id="rId27" w:history="1">
        <w:r w:rsidRPr="00536D52">
          <w:rPr>
            <w:rStyle w:val="Hyperlink"/>
            <w:rFonts w:asciiTheme="majorHAnsi" w:hAnsiTheme="majorHAnsi"/>
          </w:rPr>
          <w:t>here</w:t>
        </w:r>
      </w:hyperlink>
      <w:r w:rsidRPr="00536D52">
        <w:rPr>
          <w:rFonts w:asciiTheme="majorHAnsi" w:hAnsiTheme="majorHAnsi"/>
        </w:rPr>
        <w:t xml:space="preserve">. The number of confirmed cases, people in hospital and ICU in Fife </w:t>
      </w:r>
      <w:hyperlink r:id="rId28" w:history="1">
        <w:r w:rsidRPr="00536D52">
          <w:rPr>
            <w:rStyle w:val="Hyperlink"/>
            <w:rFonts w:asciiTheme="majorHAnsi" w:hAnsiTheme="majorHAnsi"/>
          </w:rPr>
          <w:t>here</w:t>
        </w:r>
      </w:hyperlink>
      <w:r w:rsidRPr="00536D52">
        <w:rPr>
          <w:rFonts w:asciiTheme="majorHAnsi" w:hAnsiTheme="majorHAnsi"/>
        </w:rPr>
        <w:t>.</w:t>
      </w:r>
      <w:r w:rsidR="002C5952" w:rsidRPr="00536D52">
        <w:rPr>
          <w:rFonts w:asciiTheme="majorHAnsi" w:hAnsiTheme="majorHAnsi"/>
        </w:rPr>
        <w:t xml:space="preserve"> </w:t>
      </w:r>
      <w:r w:rsidRPr="00536D52">
        <w:rPr>
          <w:rFonts w:asciiTheme="majorHAnsi" w:hAnsiTheme="majorHAnsi"/>
        </w:rPr>
        <w:t xml:space="preserve">Local information around deaths is published weekly by National Records Scotland at 12 noon on a Wednesday; this includes a breakdown by setting and is sourced from all death registrations. This data can be found </w:t>
      </w:r>
      <w:hyperlink r:id="rId29" w:history="1">
        <w:r w:rsidRPr="00536D52">
          <w:rPr>
            <w:rStyle w:val="Hyperlink"/>
            <w:rFonts w:asciiTheme="majorHAnsi" w:hAnsiTheme="majorHAnsi"/>
          </w:rPr>
          <w:t>here</w:t>
        </w:r>
      </w:hyperlink>
      <w:r w:rsidRPr="00536D52">
        <w:rPr>
          <w:rFonts w:asciiTheme="majorHAnsi" w:hAnsiTheme="majorHAnsi"/>
        </w:rPr>
        <w:t xml:space="preserve">. We have also produced a handy info graphic that we publish every week on the Know Fife website summarising the above data – this can be accessed </w:t>
      </w:r>
      <w:hyperlink r:id="rId30" w:history="1">
        <w:r w:rsidRPr="00536D52">
          <w:rPr>
            <w:rStyle w:val="Hyperlink"/>
            <w:rFonts w:asciiTheme="majorHAnsi" w:hAnsiTheme="majorHAnsi"/>
          </w:rPr>
          <w:t>here</w:t>
        </w:r>
      </w:hyperlink>
      <w:r w:rsidRPr="00536D52">
        <w:rPr>
          <w:rFonts w:asciiTheme="majorHAnsi" w:hAnsiTheme="majorHAnsi"/>
        </w:rPr>
        <w:t xml:space="preserve">. </w:t>
      </w:r>
    </w:p>
    <w:p w14:paraId="6BDAE5DB" w14:textId="77777777" w:rsidR="008A2A2E" w:rsidRPr="00536D52" w:rsidRDefault="008A2A2E" w:rsidP="008A2A2E">
      <w:pPr>
        <w:pStyle w:val="Heading2"/>
        <w:rPr>
          <w:rFonts w:asciiTheme="majorHAnsi" w:hAnsiTheme="majorHAnsi"/>
        </w:rPr>
      </w:pPr>
      <w:r w:rsidRPr="00536D52">
        <w:rPr>
          <w:rFonts w:asciiTheme="majorHAnsi" w:hAnsiTheme="majorHAnsi"/>
        </w:rPr>
        <w:lastRenderedPageBreak/>
        <w:t>Schools and nurseries updates</w:t>
      </w:r>
    </w:p>
    <w:p w14:paraId="47B0FD11" w14:textId="77777777" w:rsidR="008A2A2E" w:rsidRPr="00536D52" w:rsidRDefault="008A2A2E" w:rsidP="008A2A2E">
      <w:pPr>
        <w:shd w:val="clear" w:color="auto" w:fill="FFFFFF"/>
        <w:rPr>
          <w:rFonts w:asciiTheme="majorHAnsi" w:hAnsiTheme="majorHAnsi"/>
        </w:rPr>
      </w:pPr>
      <w:r w:rsidRPr="00536D52">
        <w:rPr>
          <w:rFonts w:asciiTheme="majorHAnsi" w:hAnsiTheme="majorHAnsi"/>
        </w:rPr>
        <w:t xml:space="preserve">During the last school term, NHS Fife and Fife Council jointly published information on COVID-19 cases connected to nurseries and schools. For this new school term NHS Fife and Fife Council will be publishing a weekly update on cases within local schools and nurseries. </w:t>
      </w:r>
    </w:p>
    <w:p w14:paraId="6BE94E6A" w14:textId="1BB86358" w:rsidR="00290674" w:rsidRPr="00536D52" w:rsidRDefault="008A2A2E" w:rsidP="00E62949">
      <w:pPr>
        <w:shd w:val="clear" w:color="auto" w:fill="FFFFFF"/>
        <w:rPr>
          <w:rFonts w:asciiTheme="majorHAnsi" w:hAnsiTheme="majorHAnsi"/>
        </w:rPr>
      </w:pPr>
      <w:r w:rsidRPr="00536D52">
        <w:rPr>
          <w:rFonts w:asciiTheme="majorHAnsi" w:hAnsiTheme="majorHAnsi"/>
        </w:rPr>
        <w:t xml:space="preserve">More information is available </w:t>
      </w:r>
      <w:hyperlink r:id="rId31" w:history="1">
        <w:r w:rsidRPr="00536D52">
          <w:rPr>
            <w:rStyle w:val="Hyperlink"/>
            <w:rFonts w:asciiTheme="majorHAnsi" w:hAnsiTheme="majorHAnsi"/>
          </w:rPr>
          <w:t>here</w:t>
        </w:r>
      </w:hyperlink>
      <w:r w:rsidRPr="00536D52">
        <w:rPr>
          <w:rFonts w:asciiTheme="majorHAnsi" w:hAnsiTheme="majorHAnsi"/>
        </w:rPr>
        <w:t>.</w:t>
      </w:r>
    </w:p>
    <w:p w14:paraId="27ADFAEB" w14:textId="237B74E8" w:rsidR="00135398" w:rsidRPr="00536D52" w:rsidRDefault="00135398" w:rsidP="00135398">
      <w:pPr>
        <w:pStyle w:val="Heading2"/>
        <w:rPr>
          <w:rFonts w:asciiTheme="majorHAnsi" w:hAnsiTheme="majorHAnsi"/>
        </w:rPr>
      </w:pPr>
      <w:r>
        <w:rPr>
          <w:rFonts w:asciiTheme="majorHAnsi" w:hAnsiTheme="majorHAnsi"/>
        </w:rPr>
        <w:t>Community testing in Fife</w:t>
      </w:r>
    </w:p>
    <w:p w14:paraId="0B3AAAF3" w14:textId="77777777" w:rsidR="00135398" w:rsidRDefault="00135398" w:rsidP="00135398">
      <w:pPr>
        <w:pStyle w:val="NormalWeb"/>
        <w:spacing w:after="195" w:afterAutospacing="0"/>
        <w:rPr>
          <w:rFonts w:ascii="Segoe UI" w:hAnsi="Segoe UI" w:cs="Segoe UI"/>
          <w:sz w:val="21"/>
          <w:szCs w:val="21"/>
        </w:rPr>
      </w:pPr>
      <w:r>
        <w:rPr>
          <w:rFonts w:ascii="Calibri Light" w:hAnsi="Calibri Light" w:cs="Calibri Light"/>
          <w:lang w:val="en"/>
        </w:rPr>
        <w:t xml:space="preserve">Several testing sites are available across Fife for members of the public with symptoms. Anyone with the symptoms of COVID-19 should book a test at </w:t>
      </w:r>
      <w:hyperlink r:id="rId32" w:tgtFrame="_blank" w:tooltip="http://www.nhsinform.scot" w:history="1">
        <w:r>
          <w:rPr>
            <w:rStyle w:val="Hyperlink"/>
            <w:rFonts w:ascii="Calibri Light" w:hAnsi="Calibri Light" w:cs="Calibri Light"/>
            <w:color w:val="6888C9"/>
            <w:lang w:val="en"/>
          </w:rPr>
          <w:t>www.nhsinform.scot</w:t>
        </w:r>
      </w:hyperlink>
      <w:r>
        <w:rPr>
          <w:rFonts w:ascii="Calibri Light" w:hAnsi="Calibri Light" w:cs="Calibri Light"/>
        </w:rPr>
        <w:t xml:space="preserve"> or call 0800 028 2816. If support is needed with the booking process, call 119.</w:t>
      </w:r>
      <w:r>
        <w:rPr>
          <w:rFonts w:ascii="Calibri" w:hAnsi="Calibri" w:cs="Calibri"/>
          <w:sz w:val="22"/>
          <w:szCs w:val="22"/>
        </w:rPr>
        <w:t xml:space="preserve"> </w:t>
      </w:r>
      <w:r>
        <w:rPr>
          <w:rFonts w:ascii="Calibri Light" w:hAnsi="Calibri Light" w:cs="Calibri Light"/>
          <w:lang w:val="en"/>
        </w:rPr>
        <w:t xml:space="preserve">Testing for individuals without symptoms is available through our community testing sites - available to the public on a drop-in basis. Community testing sites are currently available at Glebe Centre, Kirkcaldy; Savoy Centre, Methil; Tryst Centre, Dunfermline, with mobile sites currently at Bowhill Bowling Club, Cardenden, and the YMCA, Kirkcaldy. </w:t>
      </w:r>
    </w:p>
    <w:p w14:paraId="64BCE1A0" w14:textId="77777777" w:rsidR="00135398" w:rsidRDefault="00135398" w:rsidP="00135398">
      <w:pPr>
        <w:pStyle w:val="NormalWeb"/>
        <w:spacing w:after="195" w:afterAutospacing="0"/>
        <w:rPr>
          <w:rFonts w:ascii="Segoe UI" w:hAnsi="Segoe UI" w:cs="Segoe UI"/>
          <w:sz w:val="21"/>
          <w:szCs w:val="21"/>
        </w:rPr>
      </w:pPr>
      <w:r>
        <w:rPr>
          <w:rFonts w:ascii="Calibri Light" w:hAnsi="Calibri Light" w:cs="Calibri Light"/>
          <w:lang w:val="en"/>
        </w:rPr>
        <w:t>Scottish Ambulance Service Mobile Units are also based at Hall Street Cowdenbeath, Kincardine Community Centre and Kirkcaldy Town House, providing testing for individuals with and without symptoms. In addition, the testing site at Victory Memorial Hall, St Andrews, is now also open to individuals without symptoms. Appointments can be made in advance at any of these sites. Individuals who drop-in will need to register details before they leave.</w:t>
      </w:r>
    </w:p>
    <w:p w14:paraId="5240A98B" w14:textId="0EDEDDD7" w:rsidR="00135398" w:rsidRPr="00536D52" w:rsidRDefault="00135398" w:rsidP="00135398">
      <w:pPr>
        <w:pStyle w:val="Heading2"/>
        <w:rPr>
          <w:rFonts w:asciiTheme="majorHAnsi" w:hAnsiTheme="majorHAnsi"/>
        </w:rPr>
      </w:pPr>
      <w:r>
        <w:rPr>
          <w:rFonts w:asciiTheme="majorHAnsi" w:hAnsiTheme="majorHAnsi"/>
        </w:rPr>
        <w:t>Rapid home testing kits</w:t>
      </w:r>
    </w:p>
    <w:p w14:paraId="27333771" w14:textId="16F14B23" w:rsidR="00135398" w:rsidRDefault="00135398" w:rsidP="00135398">
      <w:pPr>
        <w:pStyle w:val="NormalWeb"/>
        <w:spacing w:after="195" w:afterAutospacing="0"/>
        <w:rPr>
          <w:rFonts w:ascii="Segoe UI" w:hAnsi="Segoe UI" w:cs="Segoe UI"/>
          <w:sz w:val="21"/>
          <w:szCs w:val="21"/>
        </w:rPr>
      </w:pPr>
      <w:r>
        <w:rPr>
          <w:rFonts w:ascii="Calibri Light" w:hAnsi="Calibri Light" w:cs="Calibri Light"/>
          <w:lang w:val="en"/>
        </w:rPr>
        <w:t xml:space="preserve">COVID-19 rapid home testing kits are also now available to individuals who do not have symptoms, with members of the public encouraged to test themselves twice weekly. These free kits can be ordered online and delivered through the post, alternatively they can be picked up from testing sites at Glebe Centre, Kirkcaldy; Victory Memorial Hall, St Andrews; Overton Community Centre, Kirkcaldy; Regional Drive-Through Centre, Bankhead Car Park, Glenrothes; Glenrothes Miners Charitable Society, Glenrothes and the Dell Farquharson Community Centre, Dunfermline. Further information on testing in Fife can be found </w:t>
      </w:r>
      <w:hyperlink r:id="rId33" w:tgtFrame="_blank" w:tooltip="http://www.nhsfife.org/testing" w:history="1">
        <w:r>
          <w:rPr>
            <w:rStyle w:val="Hyperlink"/>
            <w:rFonts w:ascii="Calibri Light" w:hAnsi="Calibri Light" w:cs="Calibri Light"/>
            <w:color w:val="6888C9"/>
            <w:lang w:val="en"/>
          </w:rPr>
          <w:t>here</w:t>
        </w:r>
      </w:hyperlink>
      <w:r>
        <w:rPr>
          <w:rFonts w:ascii="Calibri Light" w:hAnsi="Calibri Light" w:cs="Calibri Light"/>
          <w:lang w:val="en"/>
        </w:rPr>
        <w:t xml:space="preserve">. The COVID-19 rapid home testing kits are also being extended for pick up at community pharmacies across Scotland. Participation is voluntary and it is for pharmacy owners to opt-in to provide the service. To date, 46 Fife pharmacies have signed up to the scheme and people can find their nearest participating outlet </w:t>
      </w:r>
      <w:hyperlink r:id="rId34" w:tgtFrame="_blank" w:tooltip="https://maps.test-and-trace.nhs.uk/findatestcenter.html" w:history="1">
        <w:r>
          <w:rPr>
            <w:rStyle w:val="Hyperlink"/>
            <w:rFonts w:ascii="Calibri Light" w:hAnsi="Calibri Light" w:cs="Calibri Light"/>
            <w:color w:val="6888C9"/>
            <w:lang w:val="en"/>
          </w:rPr>
          <w:t>here</w:t>
        </w:r>
      </w:hyperlink>
      <w:r>
        <w:rPr>
          <w:rFonts w:ascii="Calibri Light" w:hAnsi="Calibri Light" w:cs="Calibri Light"/>
          <w:lang w:val="en"/>
        </w:rPr>
        <w:t>.</w:t>
      </w:r>
    </w:p>
    <w:p w14:paraId="282B7303" w14:textId="063D866E" w:rsidR="00FA6D28" w:rsidRPr="00FA6D28" w:rsidRDefault="00FA6D28" w:rsidP="00FA6D28">
      <w:pPr>
        <w:pStyle w:val="Heading2"/>
        <w:rPr>
          <w:rFonts w:asciiTheme="majorHAnsi" w:hAnsiTheme="majorHAnsi"/>
        </w:rPr>
      </w:pPr>
      <w:r>
        <w:rPr>
          <w:rFonts w:asciiTheme="majorHAnsi" w:hAnsiTheme="majorHAnsi"/>
        </w:rPr>
        <w:t>Seasonal testing of agricultural workers</w:t>
      </w:r>
    </w:p>
    <w:p w14:paraId="308917D4" w14:textId="2D289CAD" w:rsidR="00FA6D28" w:rsidRDefault="00FA6D28" w:rsidP="00631AEB">
      <w:pPr>
        <w:pStyle w:val="NormalWeb"/>
        <w:spacing w:before="0" w:beforeAutospacing="0" w:after="300" w:afterAutospacing="0"/>
        <w:rPr>
          <w:rFonts w:asciiTheme="majorHAnsi" w:hAnsiTheme="majorHAnsi"/>
          <w:color w:val="1D1D1B"/>
        </w:rPr>
      </w:pPr>
      <w:r w:rsidRPr="00FA6D28">
        <w:rPr>
          <w:rFonts w:asciiTheme="majorHAnsi" w:hAnsiTheme="majorHAnsi"/>
          <w:color w:val="1D1D1B"/>
        </w:rPr>
        <w:t>As Scotland enters i</w:t>
      </w:r>
      <w:r w:rsidR="00631AEB">
        <w:rPr>
          <w:rFonts w:asciiTheme="majorHAnsi" w:hAnsiTheme="majorHAnsi"/>
          <w:color w:val="1D1D1B"/>
        </w:rPr>
        <w:t>t</w:t>
      </w:r>
      <w:r w:rsidRPr="00FA6D28">
        <w:rPr>
          <w:rFonts w:asciiTheme="majorHAnsi" w:hAnsiTheme="majorHAnsi"/>
          <w:color w:val="1D1D1B"/>
        </w:rPr>
        <w:t>s busiest agricultural period, the industry relies on foreign seasonal workers to meet production demands. A testing approach for seasonal workers</w:t>
      </w:r>
      <w:r w:rsidR="00631AEB">
        <w:rPr>
          <w:rFonts w:asciiTheme="majorHAnsi" w:hAnsiTheme="majorHAnsi"/>
          <w:color w:val="1D1D1B"/>
        </w:rPr>
        <w:t>,</w:t>
      </w:r>
      <w:r w:rsidRPr="00FA6D28">
        <w:rPr>
          <w:rFonts w:asciiTheme="majorHAnsi" w:hAnsiTheme="majorHAnsi"/>
          <w:color w:val="1D1D1B"/>
        </w:rPr>
        <w:t xml:space="preserve"> which enables farms to operate </w:t>
      </w:r>
      <w:r w:rsidR="00631AEB">
        <w:rPr>
          <w:rFonts w:asciiTheme="majorHAnsi" w:hAnsiTheme="majorHAnsi"/>
          <w:color w:val="1D1D1B"/>
        </w:rPr>
        <w:t xml:space="preserve">whilst also </w:t>
      </w:r>
      <w:r w:rsidRPr="00FA6D28">
        <w:rPr>
          <w:rFonts w:asciiTheme="majorHAnsi" w:hAnsiTheme="majorHAnsi"/>
          <w:color w:val="1D1D1B"/>
        </w:rPr>
        <w:t>reducing the risk of COVID-19 outbreaks has now been agreed.</w:t>
      </w:r>
      <w:r w:rsidR="00631AEB">
        <w:rPr>
          <w:rFonts w:asciiTheme="majorHAnsi" w:hAnsiTheme="majorHAnsi"/>
          <w:color w:val="1D1D1B"/>
        </w:rPr>
        <w:t xml:space="preserve"> </w:t>
      </w:r>
      <w:r w:rsidRPr="00FA6D28">
        <w:rPr>
          <w:rFonts w:asciiTheme="majorHAnsi" w:hAnsiTheme="majorHAnsi"/>
          <w:color w:val="1D1D1B"/>
        </w:rPr>
        <w:t>In line with existing public health measures for all international travellers coming to Scotland, people arriving from outside the UK to work on Scottish farms need to go into self-isolation for 10 days.</w:t>
      </w:r>
      <w:r w:rsidR="00631AEB">
        <w:rPr>
          <w:rFonts w:asciiTheme="majorHAnsi" w:hAnsiTheme="majorHAnsi"/>
          <w:color w:val="1D1D1B"/>
        </w:rPr>
        <w:t xml:space="preserve"> </w:t>
      </w:r>
      <w:r w:rsidRPr="00FA6D28">
        <w:rPr>
          <w:rFonts w:asciiTheme="majorHAnsi" w:hAnsiTheme="majorHAnsi"/>
          <w:color w:val="1D1D1B"/>
        </w:rPr>
        <w:t xml:space="preserve">The testing approach agreed with the industry is that all workers will take a Polymerase Chain reaction (PCR) test on days two and eight of self-isolation so that new strains </w:t>
      </w:r>
      <w:r w:rsidRPr="00FA6D28">
        <w:rPr>
          <w:rFonts w:asciiTheme="majorHAnsi" w:hAnsiTheme="majorHAnsi"/>
          <w:color w:val="1D1D1B"/>
        </w:rPr>
        <w:lastRenderedPageBreak/>
        <w:t xml:space="preserve">of </w:t>
      </w:r>
      <w:r w:rsidR="00631AEB">
        <w:rPr>
          <w:rFonts w:asciiTheme="majorHAnsi" w:hAnsiTheme="majorHAnsi"/>
          <w:color w:val="1D1D1B"/>
        </w:rPr>
        <w:t xml:space="preserve">COVID-19 </w:t>
      </w:r>
      <w:r w:rsidRPr="00FA6D28">
        <w:rPr>
          <w:rFonts w:asciiTheme="majorHAnsi" w:hAnsiTheme="majorHAnsi"/>
          <w:color w:val="1D1D1B"/>
        </w:rPr>
        <w:t>can be identified quickly and effectively to break any potential chains of transmission.</w:t>
      </w:r>
      <w:r>
        <w:rPr>
          <w:rFonts w:asciiTheme="majorHAnsi" w:hAnsiTheme="majorHAnsi"/>
          <w:color w:val="1D1D1B"/>
        </w:rPr>
        <w:t xml:space="preserve"> </w:t>
      </w:r>
      <w:r w:rsidRPr="00FA6D28">
        <w:rPr>
          <w:rFonts w:asciiTheme="majorHAnsi" w:hAnsiTheme="majorHAnsi"/>
          <w:color w:val="1D1D1B"/>
        </w:rPr>
        <w:t>The </w:t>
      </w:r>
      <w:hyperlink r:id="rId35" w:tooltip="Seasonal Agricultural Workers Testing Info" w:history="1">
        <w:r w:rsidRPr="00FA6D28">
          <w:rPr>
            <w:rStyle w:val="Hyperlink"/>
            <w:rFonts w:asciiTheme="majorHAnsi" w:hAnsiTheme="majorHAnsi"/>
            <w:color w:val="216098"/>
          </w:rPr>
          <w:t>Seasonal Workers Testing information document</w:t>
        </w:r>
      </w:hyperlink>
      <w:r w:rsidRPr="00FA6D28">
        <w:rPr>
          <w:rFonts w:asciiTheme="majorHAnsi" w:hAnsiTheme="majorHAnsi"/>
          <w:color w:val="1D1D1B"/>
        </w:rPr>
        <w:t> contains key information about the approach including details for farms and their employees and support channels available to staff who have to self-isolate because they test positive or are identified as a close contact</w:t>
      </w:r>
      <w:r w:rsidR="00631AEB">
        <w:rPr>
          <w:rFonts w:asciiTheme="majorHAnsi" w:hAnsiTheme="majorHAnsi"/>
          <w:color w:val="1D1D1B"/>
        </w:rPr>
        <w:t>.</w:t>
      </w:r>
    </w:p>
    <w:p w14:paraId="0D989CA6" w14:textId="43EE2654" w:rsidR="00DB4275" w:rsidRPr="00536D52" w:rsidRDefault="00DB4275" w:rsidP="00DB4275">
      <w:pPr>
        <w:pStyle w:val="Heading2"/>
        <w:rPr>
          <w:rFonts w:asciiTheme="majorHAnsi" w:hAnsiTheme="majorHAnsi"/>
        </w:rPr>
      </w:pPr>
      <w:r>
        <w:rPr>
          <w:rFonts w:asciiTheme="majorHAnsi" w:hAnsiTheme="majorHAnsi"/>
        </w:rPr>
        <w:t>Update to h</w:t>
      </w:r>
      <w:r w:rsidRPr="00536D52">
        <w:rPr>
          <w:rFonts w:asciiTheme="majorHAnsi" w:hAnsiTheme="majorHAnsi"/>
        </w:rPr>
        <w:t>ospital visiting restrictions</w:t>
      </w:r>
    </w:p>
    <w:p w14:paraId="2536D63F" w14:textId="5EF6FC60" w:rsidR="005C1F42" w:rsidRDefault="00DB4275" w:rsidP="00DB4275">
      <w:pPr>
        <w:rPr>
          <w:rStyle w:val="Strong"/>
          <w:rFonts w:asciiTheme="majorHAnsi" w:hAnsiTheme="majorHAnsi"/>
          <w:b w:val="0"/>
          <w:bCs w:val="0"/>
          <w:color w:val="1D1D1B"/>
        </w:rPr>
      </w:pPr>
      <w:r>
        <w:rPr>
          <w:rFonts w:asciiTheme="majorHAnsi" w:hAnsiTheme="majorHAnsi"/>
        </w:rPr>
        <w:t>E</w:t>
      </w:r>
      <w:r w:rsidRPr="00536D52">
        <w:rPr>
          <w:rFonts w:asciiTheme="majorHAnsi" w:hAnsiTheme="majorHAnsi"/>
        </w:rPr>
        <w:t xml:space="preserve">veryone in hospital </w:t>
      </w:r>
      <w:r>
        <w:rPr>
          <w:rFonts w:asciiTheme="majorHAnsi" w:hAnsiTheme="majorHAnsi"/>
        </w:rPr>
        <w:t xml:space="preserve">can now </w:t>
      </w:r>
      <w:r w:rsidRPr="00536D52">
        <w:rPr>
          <w:rFonts w:asciiTheme="majorHAnsi" w:hAnsiTheme="majorHAnsi"/>
        </w:rPr>
        <w:t xml:space="preserve">receive at least </w:t>
      </w:r>
      <w:r>
        <w:rPr>
          <w:rFonts w:asciiTheme="majorHAnsi" w:hAnsiTheme="majorHAnsi"/>
        </w:rPr>
        <w:t>two</w:t>
      </w:r>
      <w:r w:rsidRPr="00536D52">
        <w:rPr>
          <w:rFonts w:asciiTheme="majorHAnsi" w:hAnsiTheme="majorHAnsi"/>
        </w:rPr>
        <w:t xml:space="preserve"> named visitors</w:t>
      </w:r>
      <w:r>
        <w:rPr>
          <w:rFonts w:asciiTheme="majorHAnsi" w:hAnsiTheme="majorHAnsi"/>
        </w:rPr>
        <w:t xml:space="preserve"> from the same household without the need to physically distance</w:t>
      </w:r>
      <w:r w:rsidRPr="00536D52">
        <w:rPr>
          <w:rFonts w:asciiTheme="majorHAnsi" w:hAnsiTheme="majorHAnsi"/>
        </w:rPr>
        <w:t>. For those visiting a patient in hospital</w:t>
      </w:r>
      <w:r>
        <w:rPr>
          <w:rFonts w:asciiTheme="majorHAnsi" w:hAnsiTheme="majorHAnsi"/>
        </w:rPr>
        <w:t>,</w:t>
      </w:r>
      <w:r w:rsidRPr="00536D52">
        <w:rPr>
          <w:rFonts w:asciiTheme="majorHAnsi" w:hAnsiTheme="majorHAnsi"/>
        </w:rPr>
        <w:t xml:space="preserve"> infection control measures will remain in place, including </w:t>
      </w:r>
      <w:r>
        <w:rPr>
          <w:rFonts w:asciiTheme="majorHAnsi" w:hAnsiTheme="majorHAnsi"/>
        </w:rPr>
        <w:t>f</w:t>
      </w:r>
      <w:r w:rsidRPr="00536D52">
        <w:rPr>
          <w:rFonts w:asciiTheme="majorHAnsi" w:hAnsiTheme="majorHAnsi"/>
        </w:rPr>
        <w:t xml:space="preserve">ace coverings, hand hygiene stations, restricted movement around the hospital, and a clear instruction that visits should not take place if the visitor has COVID-19 symptoms or is isolating. Current arrangements, including guidance on visiting criteria and FAQS, can be found </w:t>
      </w:r>
      <w:hyperlink r:id="rId36" w:history="1">
        <w:r w:rsidRPr="00536D52">
          <w:rPr>
            <w:rStyle w:val="Hyperlink"/>
            <w:rFonts w:asciiTheme="majorHAnsi" w:hAnsiTheme="majorHAnsi"/>
          </w:rPr>
          <w:t>here</w:t>
        </w:r>
      </w:hyperlink>
      <w:r w:rsidRPr="00536D52">
        <w:rPr>
          <w:rStyle w:val="Strong"/>
          <w:rFonts w:asciiTheme="majorHAnsi" w:hAnsiTheme="majorHAnsi"/>
          <w:b w:val="0"/>
          <w:bCs w:val="0"/>
          <w:color w:val="1D1D1B"/>
        </w:rPr>
        <w:t>.</w:t>
      </w:r>
    </w:p>
    <w:p w14:paraId="591C02C0" w14:textId="6FD098F6" w:rsidR="005C1F42" w:rsidRPr="00536D52" w:rsidRDefault="00904854" w:rsidP="005C1F42">
      <w:pPr>
        <w:pStyle w:val="Heading2"/>
        <w:rPr>
          <w:rFonts w:asciiTheme="majorHAnsi" w:hAnsiTheme="majorHAnsi"/>
        </w:rPr>
      </w:pPr>
      <w:r>
        <w:rPr>
          <w:rFonts w:asciiTheme="majorHAnsi" w:hAnsiTheme="majorHAnsi"/>
        </w:rPr>
        <w:t>Self-testing</w:t>
      </w:r>
      <w:r w:rsidR="005C1F42">
        <w:rPr>
          <w:rFonts w:asciiTheme="majorHAnsi" w:hAnsiTheme="majorHAnsi"/>
        </w:rPr>
        <w:t xml:space="preserve"> prior to hospital visiting</w:t>
      </w:r>
    </w:p>
    <w:p w14:paraId="5E23849D" w14:textId="4CE32313" w:rsidR="005C1F42" w:rsidRPr="00631AEB" w:rsidRDefault="005C1F42" w:rsidP="005C1F42">
      <w:pPr>
        <w:pStyle w:val="NormalWeb"/>
        <w:spacing w:before="300" w:beforeAutospacing="0" w:after="300" w:afterAutospacing="0"/>
        <w:rPr>
          <w:rFonts w:asciiTheme="majorHAnsi" w:hAnsiTheme="majorHAnsi"/>
          <w:color w:val="1D1D1B"/>
        </w:rPr>
      </w:pPr>
      <w:r w:rsidRPr="005C1F42">
        <w:rPr>
          <w:rFonts w:asciiTheme="majorHAnsi" w:hAnsiTheme="majorHAnsi"/>
          <w:color w:val="1D1D1B"/>
        </w:rPr>
        <w:t>When</w:t>
      </w:r>
      <w:r>
        <w:rPr>
          <w:rFonts w:asciiTheme="majorHAnsi" w:hAnsiTheme="majorHAnsi"/>
          <w:color w:val="1D1D1B"/>
        </w:rPr>
        <w:t xml:space="preserve"> visiting arrangements are made</w:t>
      </w:r>
      <w:r w:rsidRPr="005C1F42">
        <w:rPr>
          <w:rFonts w:asciiTheme="majorHAnsi" w:hAnsiTheme="majorHAnsi"/>
          <w:color w:val="1D1D1B"/>
        </w:rPr>
        <w:t xml:space="preserve">, clinical care teams will point out that </w:t>
      </w:r>
      <w:r>
        <w:rPr>
          <w:rFonts w:asciiTheme="majorHAnsi" w:hAnsiTheme="majorHAnsi"/>
          <w:color w:val="1D1D1B"/>
        </w:rPr>
        <w:t xml:space="preserve">optional </w:t>
      </w:r>
      <w:r w:rsidRPr="005C1F42">
        <w:rPr>
          <w:rFonts w:asciiTheme="majorHAnsi" w:hAnsiTheme="majorHAnsi"/>
          <w:color w:val="1D1D1B"/>
        </w:rPr>
        <w:t xml:space="preserve">testing </w:t>
      </w:r>
      <w:r>
        <w:rPr>
          <w:rFonts w:asciiTheme="majorHAnsi" w:hAnsiTheme="majorHAnsi"/>
          <w:color w:val="1D1D1B"/>
        </w:rPr>
        <w:t xml:space="preserve">prior to a visit </w:t>
      </w:r>
      <w:r w:rsidRPr="005C1F42">
        <w:rPr>
          <w:rFonts w:asciiTheme="majorHAnsi" w:hAnsiTheme="majorHAnsi"/>
          <w:color w:val="1D1D1B"/>
        </w:rPr>
        <w:t>is a valuable way to promote safety. Universal lateral flow testing is available for anyone in Scotland either through </w:t>
      </w:r>
      <w:hyperlink r:id="rId37" w:history="1">
        <w:r w:rsidRPr="005C1F42">
          <w:rPr>
            <w:rStyle w:val="Hyperlink"/>
            <w:rFonts w:asciiTheme="majorHAnsi" w:hAnsiTheme="majorHAnsi"/>
            <w:color w:val="216098"/>
          </w:rPr>
          <w:t>community testing programmes</w:t>
        </w:r>
      </w:hyperlink>
      <w:r w:rsidRPr="005C1F42">
        <w:rPr>
          <w:rFonts w:asciiTheme="majorHAnsi" w:hAnsiTheme="majorHAnsi"/>
          <w:color w:val="1D1D1B"/>
        </w:rPr>
        <w:t> or home delivery by calling 119 or </w:t>
      </w:r>
      <w:hyperlink r:id="rId38" w:history="1">
        <w:r w:rsidRPr="005C1F42">
          <w:rPr>
            <w:rStyle w:val="Hyperlink"/>
            <w:rFonts w:asciiTheme="majorHAnsi" w:hAnsiTheme="majorHAnsi"/>
            <w:color w:val="216098"/>
          </w:rPr>
          <w:t>ordering online</w:t>
        </w:r>
      </w:hyperlink>
      <w:r w:rsidRPr="005C1F42">
        <w:rPr>
          <w:rFonts w:asciiTheme="majorHAnsi" w:hAnsiTheme="majorHAnsi"/>
          <w:color w:val="1D1D1B"/>
        </w:rPr>
        <w:t>. </w:t>
      </w:r>
    </w:p>
    <w:p w14:paraId="0F3D1602" w14:textId="2637B90E" w:rsidR="00141C73" w:rsidRDefault="00ED1987" w:rsidP="00141C73">
      <w:pPr>
        <w:pStyle w:val="Heading2"/>
        <w:rPr>
          <w:rFonts w:asciiTheme="majorHAnsi" w:hAnsiTheme="majorHAnsi"/>
        </w:rPr>
      </w:pPr>
      <w:r>
        <w:rPr>
          <w:rFonts w:asciiTheme="majorHAnsi" w:hAnsiTheme="majorHAnsi"/>
        </w:rPr>
        <w:t>EU settlement scheme</w:t>
      </w:r>
    </w:p>
    <w:p w14:paraId="6924CD2F" w14:textId="0847B854" w:rsidR="004421F3" w:rsidRDefault="00ED1987" w:rsidP="00F14AC4">
      <w:pPr>
        <w:textAlignment w:val="baseline"/>
        <w:rPr>
          <w:rFonts w:asciiTheme="majorHAnsi" w:hAnsiTheme="majorHAnsi"/>
          <w:color w:val="auto"/>
          <w:lang w:val="en"/>
        </w:rPr>
      </w:pPr>
      <w:r w:rsidRPr="00ED1987">
        <w:rPr>
          <w:rFonts w:asciiTheme="majorHAnsi" w:hAnsiTheme="majorHAnsi"/>
          <w:color w:val="auto"/>
          <w:lang w:val="en"/>
        </w:rPr>
        <w:t>Our European Union and European Economic Area (EEA) staff remain a highly valued and appreciated group within the team that make-up the hard working and committed workforce that is NHS Fife. We are actively encouraging staff and their families, if they have not already done so, to apply under the EU Settlement Scheme for either Settled Status (indefinite leave to remain) or Pre-Settled Status (limited leave to remain for five years), before the end of the Brexit transition period on 30</w:t>
      </w:r>
      <w:r w:rsidRPr="00ED1987">
        <w:rPr>
          <w:rFonts w:asciiTheme="majorHAnsi" w:hAnsiTheme="majorHAnsi"/>
          <w:color w:val="auto"/>
          <w:vertAlign w:val="superscript"/>
          <w:lang w:val="en"/>
        </w:rPr>
        <w:t>th</w:t>
      </w:r>
      <w:r w:rsidRPr="00ED1987">
        <w:rPr>
          <w:rFonts w:asciiTheme="majorHAnsi" w:hAnsiTheme="majorHAnsi"/>
          <w:color w:val="auto"/>
          <w:lang w:val="en"/>
        </w:rPr>
        <w:t xml:space="preserve"> June. A detailed guide to making an application under the settlement scheme can be </w:t>
      </w:r>
      <w:hyperlink r:id="rId39" w:history="1">
        <w:r w:rsidRPr="00ED1987">
          <w:rPr>
            <w:rStyle w:val="Hyperlink"/>
            <w:rFonts w:asciiTheme="majorHAnsi" w:hAnsiTheme="majorHAnsi"/>
            <w:color w:val="auto"/>
            <w:lang w:val="en"/>
          </w:rPr>
          <w:t>here</w:t>
        </w:r>
      </w:hyperlink>
      <w:r w:rsidRPr="00ED1987">
        <w:rPr>
          <w:rFonts w:asciiTheme="majorHAnsi" w:hAnsiTheme="majorHAnsi"/>
          <w:color w:val="auto"/>
          <w:lang w:val="en"/>
        </w:rPr>
        <w:t>.</w:t>
      </w:r>
    </w:p>
    <w:p w14:paraId="599F0D6C" w14:textId="77777777" w:rsidR="00E835A9" w:rsidRPr="00536D52" w:rsidRDefault="00E835A9" w:rsidP="00E835A9">
      <w:pPr>
        <w:pStyle w:val="Heading1"/>
        <w:rPr>
          <w:rFonts w:asciiTheme="majorHAnsi" w:hAnsiTheme="majorHAnsi" w:cstheme="majorHAnsi"/>
          <w:color w:val="00B0F0"/>
          <w:sz w:val="28"/>
          <w:szCs w:val="28"/>
        </w:rPr>
      </w:pPr>
      <w:r w:rsidRPr="00536D52">
        <w:rPr>
          <w:rFonts w:asciiTheme="majorHAnsi" w:hAnsiTheme="majorHAnsi" w:cstheme="majorHAnsi"/>
          <w:color w:val="00B0F0"/>
          <w:sz w:val="28"/>
          <w:szCs w:val="28"/>
        </w:rPr>
        <w:t>Remobilisation of services</w:t>
      </w:r>
    </w:p>
    <w:p w14:paraId="46D9841D" w14:textId="5AF0B40B" w:rsidR="001A2ADF" w:rsidRDefault="00033D0C" w:rsidP="00E835A9">
      <w:pPr>
        <w:pStyle w:val="xxxmsonormal"/>
        <w:shd w:val="clear" w:color="auto" w:fill="FFFFFF"/>
        <w:spacing w:before="0" w:beforeAutospacing="0" w:after="0" w:afterAutospacing="0" w:line="276" w:lineRule="auto"/>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The Board </w:t>
      </w:r>
      <w:r w:rsidR="009E3363">
        <w:rPr>
          <w:rFonts w:asciiTheme="majorHAnsi" w:hAnsiTheme="majorHAnsi" w:cstheme="majorHAnsi"/>
          <w:color w:val="000000"/>
          <w:sz w:val="23"/>
          <w:szCs w:val="23"/>
          <w:bdr w:val="none" w:sz="0" w:space="0" w:color="auto" w:frame="1"/>
        </w:rPr>
        <w:t xml:space="preserve">has </w:t>
      </w:r>
      <w:r>
        <w:rPr>
          <w:rFonts w:asciiTheme="majorHAnsi" w:hAnsiTheme="majorHAnsi" w:cstheme="majorHAnsi"/>
          <w:color w:val="000000"/>
          <w:sz w:val="23"/>
          <w:szCs w:val="23"/>
          <w:bdr w:val="none" w:sz="0" w:space="0" w:color="auto" w:frame="1"/>
        </w:rPr>
        <w:t>formally approved ou</w:t>
      </w:r>
      <w:r w:rsidR="009E3363">
        <w:rPr>
          <w:rFonts w:asciiTheme="majorHAnsi" w:hAnsiTheme="majorHAnsi" w:cstheme="majorHAnsi"/>
          <w:color w:val="000000"/>
          <w:sz w:val="23"/>
          <w:szCs w:val="23"/>
          <w:bdr w:val="none" w:sz="0" w:space="0" w:color="auto" w:frame="1"/>
        </w:rPr>
        <w:t>r</w:t>
      </w:r>
      <w:r w:rsidR="00E835A9" w:rsidRPr="00536D52">
        <w:rPr>
          <w:rFonts w:asciiTheme="majorHAnsi" w:hAnsiTheme="majorHAnsi" w:cstheme="majorHAnsi"/>
          <w:color w:val="000000"/>
          <w:sz w:val="23"/>
          <w:szCs w:val="23"/>
          <w:bdr w:val="none" w:sz="0" w:space="0" w:color="auto" w:frame="1"/>
        </w:rPr>
        <w:t xml:space="preserve"> remobilisation plan</w:t>
      </w:r>
      <w:r>
        <w:rPr>
          <w:rFonts w:asciiTheme="majorHAnsi" w:hAnsiTheme="majorHAnsi" w:cstheme="majorHAnsi"/>
          <w:color w:val="000000"/>
          <w:sz w:val="23"/>
          <w:szCs w:val="23"/>
          <w:bdr w:val="none" w:sz="0" w:space="0" w:color="auto" w:frame="1"/>
        </w:rPr>
        <w:t>, following confirmation of approval by</w:t>
      </w:r>
      <w:r w:rsidR="00E835A9" w:rsidRPr="00536D52">
        <w:rPr>
          <w:rFonts w:asciiTheme="majorHAnsi" w:hAnsiTheme="majorHAnsi" w:cstheme="majorHAnsi"/>
          <w:color w:val="000000"/>
          <w:sz w:val="23"/>
          <w:szCs w:val="23"/>
          <w:bdr w:val="none" w:sz="0" w:space="0" w:color="auto" w:frame="1"/>
        </w:rPr>
        <w:t xml:space="preserve"> Scottish Government</w:t>
      </w:r>
      <w:r w:rsidR="005343F6">
        <w:rPr>
          <w:rFonts w:asciiTheme="majorHAnsi" w:hAnsiTheme="majorHAnsi" w:cstheme="majorHAnsi"/>
          <w:color w:val="000000"/>
          <w:sz w:val="23"/>
          <w:szCs w:val="23"/>
          <w:bdr w:val="none" w:sz="0" w:space="0" w:color="auto" w:frame="1"/>
        </w:rPr>
        <w:t xml:space="preserve">. </w:t>
      </w:r>
      <w:r w:rsidR="00E835A9" w:rsidRPr="00536D52">
        <w:rPr>
          <w:rFonts w:asciiTheme="majorHAnsi" w:hAnsiTheme="majorHAnsi" w:cstheme="majorHAnsi"/>
          <w:color w:val="000000"/>
          <w:sz w:val="23"/>
          <w:szCs w:val="23"/>
          <w:bdr w:val="none" w:sz="0" w:space="0" w:color="auto" w:frame="1"/>
        </w:rPr>
        <w:t xml:space="preserve">As COVID-19 related admissions to our acute hospital continue to reduce, we are gradually remobilising elective and out-patient programmes. More information is available </w:t>
      </w:r>
      <w:hyperlink r:id="rId40" w:history="1">
        <w:r w:rsidR="00E835A9" w:rsidRPr="00536D52">
          <w:rPr>
            <w:rStyle w:val="Hyperlink"/>
            <w:rFonts w:asciiTheme="majorHAnsi" w:hAnsiTheme="majorHAnsi" w:cstheme="majorHAnsi"/>
            <w:sz w:val="23"/>
            <w:szCs w:val="23"/>
            <w:bdr w:val="none" w:sz="0" w:space="0" w:color="auto" w:frame="1"/>
          </w:rPr>
          <w:t>here</w:t>
        </w:r>
      </w:hyperlink>
      <w:r w:rsidR="00E835A9" w:rsidRPr="00536D52">
        <w:rPr>
          <w:rFonts w:asciiTheme="majorHAnsi" w:hAnsiTheme="majorHAnsi" w:cstheme="majorHAnsi"/>
          <w:color w:val="000000"/>
          <w:sz w:val="23"/>
          <w:szCs w:val="23"/>
          <w:bdr w:val="none" w:sz="0" w:space="0" w:color="auto" w:frame="1"/>
        </w:rPr>
        <w:t>.</w:t>
      </w:r>
    </w:p>
    <w:p w14:paraId="08253999" w14:textId="21022D6E" w:rsidR="003F486B" w:rsidRPr="003F486B" w:rsidRDefault="003F486B" w:rsidP="003F486B">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Board member recruitment</w:t>
      </w:r>
    </w:p>
    <w:p w14:paraId="0214D713" w14:textId="12FFC73E" w:rsidR="003F486B" w:rsidRDefault="008B16D8" w:rsidP="009E3363">
      <w:pPr>
        <w:pStyle w:val="NormalWeb"/>
        <w:shd w:val="clear" w:color="auto" w:fill="FFFFFF"/>
        <w:spacing w:before="0" w:beforeAutospacing="0" w:after="0" w:afterAutospacing="0"/>
        <w:textAlignment w:val="baseline"/>
        <w:rPr>
          <w:rFonts w:asciiTheme="majorHAnsi" w:hAnsiTheme="majorHAnsi"/>
          <w:color w:val="000000"/>
          <w:bdr w:val="none" w:sz="0" w:space="0" w:color="auto" w:frame="1"/>
        </w:rPr>
      </w:pPr>
      <w:r>
        <w:rPr>
          <w:rFonts w:asciiTheme="majorHAnsi" w:hAnsiTheme="majorHAnsi"/>
          <w:color w:val="000000"/>
          <w:bdr w:val="none" w:sz="0" w:space="0" w:color="auto" w:frame="1"/>
        </w:rPr>
        <w:t>We are</w:t>
      </w:r>
      <w:r w:rsidR="003F486B" w:rsidRPr="003F486B">
        <w:rPr>
          <w:rFonts w:asciiTheme="majorHAnsi" w:hAnsiTheme="majorHAnsi"/>
          <w:color w:val="000000"/>
          <w:bdr w:val="none" w:sz="0" w:space="0" w:color="auto" w:frame="1"/>
        </w:rPr>
        <w:t xml:space="preserve"> looking for three new members to join </w:t>
      </w:r>
      <w:r>
        <w:rPr>
          <w:rFonts w:asciiTheme="majorHAnsi" w:hAnsiTheme="majorHAnsi"/>
          <w:color w:val="000000"/>
          <w:bdr w:val="none" w:sz="0" w:space="0" w:color="auto" w:frame="1"/>
        </w:rPr>
        <w:t>our</w:t>
      </w:r>
      <w:r w:rsidR="003F486B" w:rsidRPr="003F486B">
        <w:rPr>
          <w:rFonts w:asciiTheme="majorHAnsi" w:hAnsiTheme="majorHAnsi"/>
          <w:color w:val="000000"/>
          <w:bdr w:val="none" w:sz="0" w:space="0" w:color="auto" w:frame="1"/>
        </w:rPr>
        <w:t xml:space="preserve"> Board. As non-executive member</w:t>
      </w:r>
      <w:r w:rsidR="003F486B">
        <w:rPr>
          <w:rFonts w:asciiTheme="majorHAnsi" w:hAnsiTheme="majorHAnsi"/>
          <w:color w:val="000000"/>
          <w:bdr w:val="none" w:sz="0" w:space="0" w:color="auto" w:frame="1"/>
        </w:rPr>
        <w:t>s</w:t>
      </w:r>
      <w:r w:rsidR="003F486B" w:rsidRPr="003F486B">
        <w:rPr>
          <w:rFonts w:asciiTheme="majorHAnsi" w:hAnsiTheme="majorHAnsi"/>
          <w:color w:val="000000"/>
          <w:bdr w:val="none" w:sz="0" w:space="0" w:color="auto" w:frame="1"/>
        </w:rPr>
        <w:t xml:space="preserve"> of the Board, </w:t>
      </w:r>
      <w:r w:rsidR="003F486B">
        <w:rPr>
          <w:rFonts w:asciiTheme="majorHAnsi" w:hAnsiTheme="majorHAnsi"/>
          <w:color w:val="000000"/>
          <w:bdr w:val="none" w:sz="0" w:space="0" w:color="auto" w:frame="1"/>
        </w:rPr>
        <w:t xml:space="preserve">they will </w:t>
      </w:r>
      <w:r w:rsidR="003F486B" w:rsidRPr="003F486B">
        <w:rPr>
          <w:rFonts w:asciiTheme="majorHAnsi" w:hAnsiTheme="majorHAnsi"/>
          <w:color w:val="000000"/>
          <w:bdr w:val="none" w:sz="0" w:space="0" w:color="auto" w:frame="1"/>
        </w:rPr>
        <w:t>be expected to play a central role in guiding the strategies which address the health priorities and health care needs of communities across Fife.</w:t>
      </w:r>
      <w:r w:rsidR="003F486B">
        <w:rPr>
          <w:rFonts w:asciiTheme="majorHAnsi" w:hAnsiTheme="majorHAnsi"/>
          <w:color w:val="000000"/>
          <w:bdr w:val="none" w:sz="0" w:space="0" w:color="auto" w:frame="1"/>
        </w:rPr>
        <w:t xml:space="preserve"> They </w:t>
      </w:r>
      <w:r w:rsidR="003F486B" w:rsidRPr="003F486B">
        <w:rPr>
          <w:rFonts w:asciiTheme="majorHAnsi" w:hAnsiTheme="majorHAnsi"/>
          <w:color w:val="000000"/>
          <w:bdr w:val="none" w:sz="0" w:space="0" w:color="auto" w:frame="1"/>
        </w:rPr>
        <w:t xml:space="preserve">will </w:t>
      </w:r>
      <w:r w:rsidR="003F486B">
        <w:rPr>
          <w:rFonts w:asciiTheme="majorHAnsi" w:hAnsiTheme="majorHAnsi"/>
          <w:color w:val="000000"/>
          <w:bdr w:val="none" w:sz="0" w:space="0" w:color="auto" w:frame="1"/>
        </w:rPr>
        <w:t xml:space="preserve">also </w:t>
      </w:r>
      <w:r w:rsidR="003F486B" w:rsidRPr="003F486B">
        <w:rPr>
          <w:rFonts w:asciiTheme="majorHAnsi" w:hAnsiTheme="majorHAnsi"/>
          <w:color w:val="000000"/>
          <w:bdr w:val="none" w:sz="0" w:space="0" w:color="auto" w:frame="1"/>
        </w:rPr>
        <w:t xml:space="preserve">be offered the training </w:t>
      </w:r>
      <w:r w:rsidR="003F486B">
        <w:rPr>
          <w:rFonts w:asciiTheme="majorHAnsi" w:hAnsiTheme="majorHAnsi"/>
          <w:color w:val="000000"/>
          <w:bdr w:val="none" w:sz="0" w:space="0" w:color="auto" w:frame="1"/>
        </w:rPr>
        <w:t xml:space="preserve">they will </w:t>
      </w:r>
      <w:r w:rsidR="003F486B" w:rsidRPr="003F486B">
        <w:rPr>
          <w:rFonts w:asciiTheme="majorHAnsi" w:hAnsiTheme="majorHAnsi"/>
          <w:color w:val="000000"/>
          <w:bdr w:val="none" w:sz="0" w:space="0" w:color="auto" w:frame="1"/>
        </w:rPr>
        <w:t>need to make a strong contribution.</w:t>
      </w:r>
      <w:r w:rsidR="003F486B">
        <w:rPr>
          <w:rFonts w:asciiTheme="majorHAnsi" w:hAnsiTheme="majorHAnsi"/>
          <w:color w:val="000000"/>
          <w:sz w:val="17"/>
          <w:szCs w:val="17"/>
        </w:rPr>
        <w:t xml:space="preserve"> </w:t>
      </w:r>
      <w:r w:rsidR="003F486B">
        <w:rPr>
          <w:rFonts w:asciiTheme="majorHAnsi" w:hAnsiTheme="majorHAnsi"/>
          <w:color w:val="000000"/>
          <w:bdr w:val="none" w:sz="0" w:space="0" w:color="auto" w:frame="1"/>
        </w:rPr>
        <w:t xml:space="preserve">More information is available </w:t>
      </w:r>
      <w:hyperlink r:id="rId41" w:history="1">
        <w:r w:rsidR="003F486B" w:rsidRPr="003F486B">
          <w:rPr>
            <w:rStyle w:val="Hyperlink"/>
            <w:rFonts w:asciiTheme="majorHAnsi" w:hAnsiTheme="majorHAnsi"/>
            <w:bdr w:val="none" w:sz="0" w:space="0" w:color="auto" w:frame="1"/>
          </w:rPr>
          <w:t>here</w:t>
        </w:r>
      </w:hyperlink>
      <w:r w:rsidR="003F486B">
        <w:rPr>
          <w:rFonts w:asciiTheme="majorHAnsi" w:hAnsiTheme="majorHAnsi"/>
          <w:color w:val="000000"/>
          <w:bdr w:val="none" w:sz="0" w:space="0" w:color="auto" w:frame="1"/>
        </w:rPr>
        <w:t>.</w:t>
      </w:r>
    </w:p>
    <w:p w14:paraId="5F3DB74D" w14:textId="093C3D50" w:rsidR="005208C1" w:rsidRPr="00536D52" w:rsidRDefault="00244644" w:rsidP="005208C1">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Men’s Mental Health Week</w:t>
      </w:r>
    </w:p>
    <w:p w14:paraId="457263A6" w14:textId="19F711C3" w:rsidR="00244644" w:rsidRPr="009E3363" w:rsidRDefault="00244644" w:rsidP="00031759">
      <w:pPr>
        <w:spacing w:before="100" w:beforeAutospacing="1" w:after="100" w:afterAutospacing="1"/>
        <w:rPr>
          <w:rFonts w:asciiTheme="majorHAnsi" w:hAnsiTheme="majorHAnsi"/>
          <w:color w:val="000000"/>
        </w:rPr>
      </w:pPr>
      <w:r>
        <w:rPr>
          <w:rFonts w:asciiTheme="majorHAnsi" w:hAnsiTheme="majorHAnsi"/>
          <w:color w:val="000000"/>
        </w:rPr>
        <w:lastRenderedPageBreak/>
        <w:t>For Men’s Mental Health Week (w/c 14</w:t>
      </w:r>
      <w:r w:rsidRPr="00244644">
        <w:rPr>
          <w:rFonts w:asciiTheme="majorHAnsi" w:hAnsiTheme="majorHAnsi"/>
          <w:color w:val="000000"/>
          <w:vertAlign w:val="superscript"/>
        </w:rPr>
        <w:t>th</w:t>
      </w:r>
      <w:r>
        <w:rPr>
          <w:rFonts w:asciiTheme="majorHAnsi" w:hAnsiTheme="majorHAnsi"/>
          <w:color w:val="000000"/>
        </w:rPr>
        <w:t xml:space="preserve"> June) our Specialist Perinatal Mental Health Midwife, Katie Potton, sat down for </w:t>
      </w:r>
      <w:r w:rsidR="00E554A7">
        <w:rPr>
          <w:rFonts w:asciiTheme="majorHAnsi" w:hAnsiTheme="majorHAnsi"/>
          <w:color w:val="000000"/>
        </w:rPr>
        <w:t>a video</w:t>
      </w:r>
      <w:r>
        <w:rPr>
          <w:rFonts w:asciiTheme="majorHAnsi" w:hAnsiTheme="majorHAnsi"/>
          <w:color w:val="000000"/>
        </w:rPr>
        <w:t xml:space="preserve"> chat with Alex McLintock from Andy’s Man Club about men’s mental health, support for new dads and how the group is helping men across the country. The video can be viewed </w:t>
      </w:r>
      <w:hyperlink r:id="rId42" w:history="1">
        <w:r w:rsidRPr="00244644">
          <w:rPr>
            <w:rStyle w:val="Hyperlink"/>
            <w:rFonts w:asciiTheme="majorHAnsi" w:hAnsiTheme="majorHAnsi"/>
          </w:rPr>
          <w:t>here</w:t>
        </w:r>
      </w:hyperlink>
      <w:r>
        <w:rPr>
          <w:rFonts w:asciiTheme="majorHAnsi" w:hAnsiTheme="majorHAnsi"/>
          <w:color w:val="000000"/>
        </w:rPr>
        <w:t>.</w:t>
      </w:r>
    </w:p>
    <w:p w14:paraId="04C5FEE8" w14:textId="77777777" w:rsidR="00C33FCB" w:rsidRPr="00536D52" w:rsidRDefault="00B224CB" w:rsidP="00F2165F">
      <w:pPr>
        <w:pStyle w:val="Heading2"/>
        <w:rPr>
          <w:rFonts w:asciiTheme="majorHAnsi" w:hAnsiTheme="majorHAnsi"/>
        </w:rPr>
      </w:pPr>
      <w:r w:rsidRPr="00536D52">
        <w:rPr>
          <w:rFonts w:asciiTheme="majorHAnsi" w:hAnsiTheme="majorHAnsi"/>
        </w:rPr>
        <w:t xml:space="preserve">Sharing </w:t>
      </w:r>
      <w:r w:rsidR="00DE174B" w:rsidRPr="00536D52">
        <w:rPr>
          <w:rFonts w:asciiTheme="majorHAnsi" w:hAnsiTheme="majorHAnsi"/>
        </w:rPr>
        <w:t>our</w:t>
      </w:r>
      <w:r w:rsidRPr="00536D52">
        <w:rPr>
          <w:rFonts w:asciiTheme="majorHAnsi" w:hAnsiTheme="majorHAnsi"/>
        </w:rPr>
        <w:t xml:space="preserve"> messages</w:t>
      </w:r>
    </w:p>
    <w:p w14:paraId="3AD0BD16" w14:textId="77777777" w:rsidR="00872866" w:rsidRPr="00536D52" w:rsidRDefault="00872866" w:rsidP="00F2165F">
      <w:pPr>
        <w:rPr>
          <w:rFonts w:asciiTheme="majorHAnsi" w:hAnsiTheme="majorHAnsi"/>
        </w:rPr>
      </w:pPr>
      <w:r w:rsidRPr="00536D52">
        <w:rPr>
          <w:rFonts w:asciiTheme="majorHAnsi" w:hAnsiTheme="majorHAnsi"/>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536D52">
        <w:rPr>
          <w:rFonts w:asciiTheme="majorHAnsi" w:hAnsiTheme="majorHAnsi"/>
        </w:rPr>
        <w:t xml:space="preserve">share our messages with the public in as vibrant a way as possible, </w:t>
      </w:r>
      <w:r w:rsidRPr="00536D52">
        <w:rPr>
          <w:rFonts w:asciiTheme="majorHAnsi" w:hAnsiTheme="majorHAnsi"/>
        </w:rPr>
        <w:t xml:space="preserve">we have created a </w:t>
      </w:r>
      <w:hyperlink r:id="rId43" w:history="1">
        <w:r w:rsidRPr="00536D52">
          <w:rPr>
            <w:rStyle w:val="Hyperlink"/>
            <w:rFonts w:asciiTheme="majorHAnsi" w:hAnsiTheme="majorHAnsi"/>
          </w:rPr>
          <w:t>dedicated campaigns area</w:t>
        </w:r>
      </w:hyperlink>
      <w:r w:rsidRPr="00536D52">
        <w:rPr>
          <w:rFonts w:asciiTheme="majorHAnsi" w:hAnsiTheme="majorHAnsi"/>
        </w:rPr>
        <w:t xml:space="preserve"> on our website where you will be able to download graphics, videos and any other resources to complement your posts. </w:t>
      </w:r>
    </w:p>
    <w:p w14:paraId="74F2C54E" w14:textId="77777777" w:rsidR="00FC3898" w:rsidRPr="00536D52" w:rsidRDefault="00FC3898" w:rsidP="00FC3898">
      <w:pPr>
        <w:pStyle w:val="Heading2"/>
        <w:rPr>
          <w:rFonts w:asciiTheme="majorHAnsi" w:hAnsiTheme="majorHAnsi"/>
        </w:rPr>
      </w:pPr>
      <w:r w:rsidRPr="00536D52">
        <w:rPr>
          <w:rFonts w:asciiTheme="majorHAnsi" w:hAnsiTheme="majorHAnsi"/>
        </w:rPr>
        <w:t xml:space="preserve">Help us to help you keep your constituents informed </w:t>
      </w:r>
    </w:p>
    <w:p w14:paraId="20882777" w14:textId="77777777" w:rsidR="00FC3898" w:rsidRPr="00536D52" w:rsidRDefault="00FC3898" w:rsidP="00FC3898">
      <w:pPr>
        <w:shd w:val="clear" w:color="auto" w:fill="FFFFFF"/>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3" w:name="_Toc66872825"/>
            <w:r w:rsidRPr="5EA92075">
              <w:t>Keep in touch</w:t>
            </w:r>
            <w:bookmarkEnd w:id="3"/>
          </w:p>
          <w:p w14:paraId="5B51B69F" w14:textId="77777777" w:rsidR="00F2682D" w:rsidRDefault="00F2682D" w:rsidP="00F2165F">
            <w:pPr>
              <w:pStyle w:val="Heading2"/>
              <w:outlineLvl w:val="1"/>
            </w:pPr>
            <w:r w:rsidRPr="5EA92075">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44"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45"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lastRenderedPageBreak/>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46"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47" w:history="1">
              <w:r w:rsidRPr="006E6051">
                <w:rPr>
                  <w:rStyle w:val="Hyperlink"/>
                  <w:rFonts w:asciiTheme="majorHAnsi" w:hAnsiTheme="majorHAnsi"/>
                </w:rPr>
                <w:t>here</w:t>
              </w:r>
            </w:hyperlink>
            <w:r w:rsidRPr="006E6051">
              <w:t>.</w:t>
            </w:r>
          </w:p>
        </w:tc>
      </w:tr>
    </w:tbl>
    <w:p w14:paraId="66F079D7" w14:textId="77777777" w:rsidR="00DB47CB" w:rsidRDefault="00DB47CB" w:rsidP="00F2165F"/>
    <w:p w14:paraId="327F0BBE" w14:textId="77777777" w:rsidR="00DB47CB" w:rsidRDefault="00DB47CB" w:rsidP="00F2165F"/>
    <w:p w14:paraId="4EF23B4F" w14:textId="77777777" w:rsidR="00836ABA" w:rsidRDefault="00836ABA" w:rsidP="00F2165F"/>
    <w:p w14:paraId="3DDA23E2" w14:textId="77777777" w:rsidR="00836ABA" w:rsidRDefault="00836ABA" w:rsidP="00F2165F"/>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48"/>
      <w:footerReference w:type="first" r:id="rId4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39E54" w14:textId="77777777" w:rsidR="00714ECB" w:rsidRDefault="00714ECB" w:rsidP="00F2165F">
      <w:r>
        <w:separator/>
      </w:r>
    </w:p>
  </w:endnote>
  <w:endnote w:type="continuationSeparator" w:id="0">
    <w:p w14:paraId="59F64B9B" w14:textId="77777777" w:rsidR="00714ECB" w:rsidRDefault="00714ECB"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D8B1F" w14:textId="77777777" w:rsidR="00714ECB" w:rsidRDefault="00714ECB" w:rsidP="00F2165F">
      <w:r>
        <w:separator/>
      </w:r>
    </w:p>
  </w:footnote>
  <w:footnote w:type="continuationSeparator" w:id="0">
    <w:p w14:paraId="019DA6F7" w14:textId="77777777" w:rsidR="00714ECB" w:rsidRDefault="00714ECB"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0A6"/>
    <w:multiLevelType w:val="multilevel"/>
    <w:tmpl w:val="B242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96053CC"/>
    <w:multiLevelType w:val="multilevel"/>
    <w:tmpl w:val="E9E0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CD7625"/>
    <w:multiLevelType w:val="multilevel"/>
    <w:tmpl w:val="8D0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B047B"/>
    <w:multiLevelType w:val="multilevel"/>
    <w:tmpl w:val="28A6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5003F"/>
    <w:multiLevelType w:val="multilevel"/>
    <w:tmpl w:val="4664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23FA0"/>
    <w:multiLevelType w:val="multilevel"/>
    <w:tmpl w:val="3B988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43929"/>
    <w:multiLevelType w:val="multilevel"/>
    <w:tmpl w:val="341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536F2"/>
    <w:multiLevelType w:val="multilevel"/>
    <w:tmpl w:val="66D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61238"/>
    <w:multiLevelType w:val="multilevel"/>
    <w:tmpl w:val="42B0B3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83E00"/>
    <w:multiLevelType w:val="multilevel"/>
    <w:tmpl w:val="6E0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565D3"/>
    <w:multiLevelType w:val="multilevel"/>
    <w:tmpl w:val="1C0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17FA7"/>
    <w:multiLevelType w:val="multilevel"/>
    <w:tmpl w:val="06D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04B7A"/>
    <w:multiLevelType w:val="multilevel"/>
    <w:tmpl w:val="9CB4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855AF4"/>
    <w:multiLevelType w:val="multilevel"/>
    <w:tmpl w:val="036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DA0288"/>
    <w:multiLevelType w:val="multilevel"/>
    <w:tmpl w:val="82A457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B711E9"/>
    <w:multiLevelType w:val="multilevel"/>
    <w:tmpl w:val="99C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3618C"/>
    <w:multiLevelType w:val="hybridMultilevel"/>
    <w:tmpl w:val="7D2A103A"/>
    <w:lvl w:ilvl="0" w:tplc="795673C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1670F"/>
    <w:multiLevelType w:val="hybridMultilevel"/>
    <w:tmpl w:val="FF2CC5A6"/>
    <w:lvl w:ilvl="0" w:tplc="1FC09296">
      <w:start w:val="18"/>
      <w:numFmt w:val="bullet"/>
      <w:lvlText w:val=""/>
      <w:lvlJc w:val="left"/>
      <w:pPr>
        <w:ind w:left="720" w:hanging="360"/>
      </w:pPr>
      <w:rPr>
        <w:rFonts w:ascii="Symbol" w:eastAsia="Times New Roman" w:hAnsi="Symbol" w:cs="Segoe UI Emoj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531DB"/>
    <w:multiLevelType w:val="multilevel"/>
    <w:tmpl w:val="D71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5C2BF5"/>
    <w:multiLevelType w:val="multilevel"/>
    <w:tmpl w:val="182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D20D82"/>
    <w:multiLevelType w:val="multilevel"/>
    <w:tmpl w:val="B3E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7C2DA7"/>
    <w:multiLevelType w:val="multilevel"/>
    <w:tmpl w:val="1220D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97E8C"/>
    <w:multiLevelType w:val="multilevel"/>
    <w:tmpl w:val="3B9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A65DA1"/>
    <w:multiLevelType w:val="multilevel"/>
    <w:tmpl w:val="4436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DB4288"/>
    <w:multiLevelType w:val="multilevel"/>
    <w:tmpl w:val="353ED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54467F"/>
    <w:multiLevelType w:val="multilevel"/>
    <w:tmpl w:val="85B2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6F772E"/>
    <w:multiLevelType w:val="multilevel"/>
    <w:tmpl w:val="E7C64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5D7EAB"/>
    <w:multiLevelType w:val="multilevel"/>
    <w:tmpl w:val="780AA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91302F"/>
    <w:multiLevelType w:val="multilevel"/>
    <w:tmpl w:val="79205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452BBD"/>
    <w:multiLevelType w:val="multilevel"/>
    <w:tmpl w:val="72E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F03184"/>
    <w:multiLevelType w:val="multilevel"/>
    <w:tmpl w:val="BF2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CC004D"/>
    <w:multiLevelType w:val="multilevel"/>
    <w:tmpl w:val="555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014310"/>
    <w:multiLevelType w:val="multilevel"/>
    <w:tmpl w:val="EB34E0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402735"/>
    <w:multiLevelType w:val="multilevel"/>
    <w:tmpl w:val="A62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663239"/>
    <w:multiLevelType w:val="multilevel"/>
    <w:tmpl w:val="F970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FD4D19"/>
    <w:multiLevelType w:val="multilevel"/>
    <w:tmpl w:val="E726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E7207D"/>
    <w:multiLevelType w:val="multilevel"/>
    <w:tmpl w:val="2C869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1"/>
  </w:num>
  <w:num w:numId="3">
    <w:abstractNumId w:val="37"/>
  </w:num>
  <w:num w:numId="4">
    <w:abstractNumId w:val="36"/>
  </w:num>
  <w:num w:numId="5">
    <w:abstractNumId w:val="29"/>
  </w:num>
  <w:num w:numId="6">
    <w:abstractNumId w:val="16"/>
  </w:num>
  <w:num w:numId="7">
    <w:abstractNumId w:val="24"/>
  </w:num>
  <w:num w:numId="8">
    <w:abstractNumId w:val="28"/>
  </w:num>
  <w:num w:numId="9">
    <w:abstractNumId w:val="38"/>
  </w:num>
  <w:num w:numId="10">
    <w:abstractNumId w:val="19"/>
  </w:num>
  <w:num w:numId="11">
    <w:abstractNumId w:val="13"/>
  </w:num>
  <w:num w:numId="12">
    <w:abstractNumId w:val="35"/>
  </w:num>
  <w:num w:numId="13">
    <w:abstractNumId w:val="31"/>
  </w:num>
  <w:num w:numId="14">
    <w:abstractNumId w:val="10"/>
  </w:num>
  <w:num w:numId="15">
    <w:abstractNumId w:val="23"/>
  </w:num>
  <w:num w:numId="16">
    <w:abstractNumId w:val="9"/>
  </w:num>
  <w:num w:numId="17">
    <w:abstractNumId w:val="32"/>
  </w:num>
  <w:num w:numId="18">
    <w:abstractNumId w:val="20"/>
  </w:num>
  <w:num w:numId="19">
    <w:abstractNumId w:val="12"/>
  </w:num>
  <w:num w:numId="20">
    <w:abstractNumId w:val="7"/>
  </w:num>
  <w:num w:numId="21">
    <w:abstractNumId w:val="17"/>
  </w:num>
  <w:num w:numId="22">
    <w:abstractNumId w:val="25"/>
  </w:num>
  <w:num w:numId="23">
    <w:abstractNumId w:val="6"/>
  </w:num>
  <w:num w:numId="24">
    <w:abstractNumId w:val="26"/>
  </w:num>
  <w:num w:numId="25">
    <w:abstractNumId w:val="30"/>
  </w:num>
  <w:num w:numId="26">
    <w:abstractNumId w:val="34"/>
  </w:num>
  <w:num w:numId="27">
    <w:abstractNumId w:val="4"/>
  </w:num>
  <w:num w:numId="28">
    <w:abstractNumId w:val="14"/>
  </w:num>
  <w:num w:numId="29">
    <w:abstractNumId w:val="33"/>
  </w:num>
  <w:num w:numId="30">
    <w:abstractNumId w:val="22"/>
  </w:num>
  <w:num w:numId="31">
    <w:abstractNumId w:val="5"/>
  </w:num>
  <w:num w:numId="32">
    <w:abstractNumId w:val="8"/>
  </w:num>
  <w:num w:numId="33">
    <w:abstractNumId w:val="27"/>
  </w:num>
  <w:num w:numId="34">
    <w:abstractNumId w:val="15"/>
  </w:num>
  <w:num w:numId="35">
    <w:abstractNumId w:val="0"/>
  </w:num>
  <w:num w:numId="36">
    <w:abstractNumId w:val="11"/>
  </w:num>
  <w:num w:numId="37">
    <w:abstractNumId w:val="3"/>
  </w:num>
  <w:num w:numId="38">
    <w:abstractNumId w:val="2"/>
  </w:num>
  <w:num w:numId="3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4A1F"/>
    <w:rsid w:val="000057D6"/>
    <w:rsid w:val="000059F6"/>
    <w:rsid w:val="0000719F"/>
    <w:rsid w:val="000072A4"/>
    <w:rsid w:val="00007DA5"/>
    <w:rsid w:val="00010047"/>
    <w:rsid w:val="00010BA1"/>
    <w:rsid w:val="00011640"/>
    <w:rsid w:val="0001557C"/>
    <w:rsid w:val="00015A26"/>
    <w:rsid w:val="00016340"/>
    <w:rsid w:val="00021B92"/>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16B"/>
    <w:rsid w:val="0006377F"/>
    <w:rsid w:val="00063A95"/>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721B"/>
    <w:rsid w:val="00090924"/>
    <w:rsid w:val="00092D75"/>
    <w:rsid w:val="00093A17"/>
    <w:rsid w:val="000941FB"/>
    <w:rsid w:val="0009739B"/>
    <w:rsid w:val="000976C1"/>
    <w:rsid w:val="00097D75"/>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5ADD"/>
    <w:rsid w:val="000C6270"/>
    <w:rsid w:val="000C67AB"/>
    <w:rsid w:val="000D06F3"/>
    <w:rsid w:val="000D25DA"/>
    <w:rsid w:val="000D36EF"/>
    <w:rsid w:val="000D375E"/>
    <w:rsid w:val="000D4A7D"/>
    <w:rsid w:val="000D5BF1"/>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6508"/>
    <w:rsid w:val="000F7201"/>
    <w:rsid w:val="000F7A48"/>
    <w:rsid w:val="001006B5"/>
    <w:rsid w:val="00100F18"/>
    <w:rsid w:val="00101274"/>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1C73"/>
    <w:rsid w:val="00143920"/>
    <w:rsid w:val="00144B09"/>
    <w:rsid w:val="00145797"/>
    <w:rsid w:val="0014689B"/>
    <w:rsid w:val="001474F0"/>
    <w:rsid w:val="001512AF"/>
    <w:rsid w:val="00152905"/>
    <w:rsid w:val="00152BB5"/>
    <w:rsid w:val="0015337A"/>
    <w:rsid w:val="00156D25"/>
    <w:rsid w:val="00157C2B"/>
    <w:rsid w:val="00157D02"/>
    <w:rsid w:val="00157D45"/>
    <w:rsid w:val="00160163"/>
    <w:rsid w:val="0016087A"/>
    <w:rsid w:val="001615FB"/>
    <w:rsid w:val="0016365A"/>
    <w:rsid w:val="0016469E"/>
    <w:rsid w:val="00165205"/>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8045A"/>
    <w:rsid w:val="0018354B"/>
    <w:rsid w:val="001840D2"/>
    <w:rsid w:val="00184122"/>
    <w:rsid w:val="00185DD6"/>
    <w:rsid w:val="00186560"/>
    <w:rsid w:val="001902AB"/>
    <w:rsid w:val="00190789"/>
    <w:rsid w:val="00191A99"/>
    <w:rsid w:val="001936CA"/>
    <w:rsid w:val="00193E69"/>
    <w:rsid w:val="0019479E"/>
    <w:rsid w:val="0019660A"/>
    <w:rsid w:val="00196C1F"/>
    <w:rsid w:val="00196F9C"/>
    <w:rsid w:val="0019777D"/>
    <w:rsid w:val="001A0D22"/>
    <w:rsid w:val="001A2868"/>
    <w:rsid w:val="001A2A52"/>
    <w:rsid w:val="001A2ADF"/>
    <w:rsid w:val="001A2DB2"/>
    <w:rsid w:val="001A3084"/>
    <w:rsid w:val="001A3138"/>
    <w:rsid w:val="001B0BB0"/>
    <w:rsid w:val="001B0D9C"/>
    <w:rsid w:val="001B0DCD"/>
    <w:rsid w:val="001B21F5"/>
    <w:rsid w:val="001B2DEB"/>
    <w:rsid w:val="001B4148"/>
    <w:rsid w:val="001B625D"/>
    <w:rsid w:val="001B6E9F"/>
    <w:rsid w:val="001B6FA9"/>
    <w:rsid w:val="001B7119"/>
    <w:rsid w:val="001C4455"/>
    <w:rsid w:val="001C4C72"/>
    <w:rsid w:val="001C582F"/>
    <w:rsid w:val="001C65BA"/>
    <w:rsid w:val="001D1546"/>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4174"/>
    <w:rsid w:val="001F56BE"/>
    <w:rsid w:val="001F57AE"/>
    <w:rsid w:val="001F6147"/>
    <w:rsid w:val="001F71AC"/>
    <w:rsid w:val="00201B9E"/>
    <w:rsid w:val="00202047"/>
    <w:rsid w:val="0020265C"/>
    <w:rsid w:val="00202F91"/>
    <w:rsid w:val="002043BB"/>
    <w:rsid w:val="0020647E"/>
    <w:rsid w:val="00206D53"/>
    <w:rsid w:val="002116F5"/>
    <w:rsid w:val="00211E8B"/>
    <w:rsid w:val="002121C7"/>
    <w:rsid w:val="002134A2"/>
    <w:rsid w:val="00214F57"/>
    <w:rsid w:val="0022020B"/>
    <w:rsid w:val="00220D0D"/>
    <w:rsid w:val="002221EF"/>
    <w:rsid w:val="00222517"/>
    <w:rsid w:val="0022283C"/>
    <w:rsid w:val="00224003"/>
    <w:rsid w:val="00230D50"/>
    <w:rsid w:val="00231646"/>
    <w:rsid w:val="00234AB6"/>
    <w:rsid w:val="00235648"/>
    <w:rsid w:val="002365DA"/>
    <w:rsid w:val="00240053"/>
    <w:rsid w:val="00240B19"/>
    <w:rsid w:val="0024327D"/>
    <w:rsid w:val="00244644"/>
    <w:rsid w:val="002449D6"/>
    <w:rsid w:val="00244D2B"/>
    <w:rsid w:val="00244FA9"/>
    <w:rsid w:val="00245FEE"/>
    <w:rsid w:val="00247182"/>
    <w:rsid w:val="00250469"/>
    <w:rsid w:val="00250E0A"/>
    <w:rsid w:val="002516F4"/>
    <w:rsid w:val="0025350D"/>
    <w:rsid w:val="0025384F"/>
    <w:rsid w:val="0025518A"/>
    <w:rsid w:val="0025582C"/>
    <w:rsid w:val="0025636A"/>
    <w:rsid w:val="00256BBA"/>
    <w:rsid w:val="00256D0A"/>
    <w:rsid w:val="00262552"/>
    <w:rsid w:val="002629A1"/>
    <w:rsid w:val="0026631F"/>
    <w:rsid w:val="00266B9E"/>
    <w:rsid w:val="00267F15"/>
    <w:rsid w:val="0027074C"/>
    <w:rsid w:val="002716E2"/>
    <w:rsid w:val="00271F7A"/>
    <w:rsid w:val="002726D8"/>
    <w:rsid w:val="00272D8D"/>
    <w:rsid w:val="002733D2"/>
    <w:rsid w:val="002735DE"/>
    <w:rsid w:val="00274744"/>
    <w:rsid w:val="002774E3"/>
    <w:rsid w:val="00277FCC"/>
    <w:rsid w:val="002811E9"/>
    <w:rsid w:val="0028190B"/>
    <w:rsid w:val="0028289C"/>
    <w:rsid w:val="00282D0D"/>
    <w:rsid w:val="002837F7"/>
    <w:rsid w:val="002845B2"/>
    <w:rsid w:val="002848F1"/>
    <w:rsid w:val="0028492E"/>
    <w:rsid w:val="002856EB"/>
    <w:rsid w:val="00290674"/>
    <w:rsid w:val="002939B1"/>
    <w:rsid w:val="00293DD0"/>
    <w:rsid w:val="002A0556"/>
    <w:rsid w:val="002A05FB"/>
    <w:rsid w:val="002A0D05"/>
    <w:rsid w:val="002A1667"/>
    <w:rsid w:val="002A16FB"/>
    <w:rsid w:val="002A2B04"/>
    <w:rsid w:val="002A60B9"/>
    <w:rsid w:val="002B03F7"/>
    <w:rsid w:val="002B0782"/>
    <w:rsid w:val="002B28E6"/>
    <w:rsid w:val="002B31FC"/>
    <w:rsid w:val="002B7169"/>
    <w:rsid w:val="002C04B4"/>
    <w:rsid w:val="002C14AF"/>
    <w:rsid w:val="002C310A"/>
    <w:rsid w:val="002C4833"/>
    <w:rsid w:val="002C55DF"/>
    <w:rsid w:val="002C5952"/>
    <w:rsid w:val="002C64C5"/>
    <w:rsid w:val="002E1FD6"/>
    <w:rsid w:val="002E4637"/>
    <w:rsid w:val="002E5503"/>
    <w:rsid w:val="002E6C66"/>
    <w:rsid w:val="002F54D5"/>
    <w:rsid w:val="002F594D"/>
    <w:rsid w:val="00301481"/>
    <w:rsid w:val="00301D5D"/>
    <w:rsid w:val="00302458"/>
    <w:rsid w:val="00304D9D"/>
    <w:rsid w:val="00306FD0"/>
    <w:rsid w:val="003078EA"/>
    <w:rsid w:val="00311209"/>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769B"/>
    <w:rsid w:val="0036118A"/>
    <w:rsid w:val="00361628"/>
    <w:rsid w:val="00361ABA"/>
    <w:rsid w:val="00362EAF"/>
    <w:rsid w:val="0036353B"/>
    <w:rsid w:val="00366EAC"/>
    <w:rsid w:val="003670AC"/>
    <w:rsid w:val="00370A9F"/>
    <w:rsid w:val="003726F3"/>
    <w:rsid w:val="00372804"/>
    <w:rsid w:val="00372BC9"/>
    <w:rsid w:val="00373372"/>
    <w:rsid w:val="00374654"/>
    <w:rsid w:val="00381693"/>
    <w:rsid w:val="00382CBF"/>
    <w:rsid w:val="00382F29"/>
    <w:rsid w:val="00382F65"/>
    <w:rsid w:val="0038507C"/>
    <w:rsid w:val="0038589C"/>
    <w:rsid w:val="00385C6A"/>
    <w:rsid w:val="00386FC1"/>
    <w:rsid w:val="00390CC7"/>
    <w:rsid w:val="003910F5"/>
    <w:rsid w:val="00391F8A"/>
    <w:rsid w:val="003945D4"/>
    <w:rsid w:val="0039545D"/>
    <w:rsid w:val="003973B0"/>
    <w:rsid w:val="003A1D54"/>
    <w:rsid w:val="003A3044"/>
    <w:rsid w:val="003A3674"/>
    <w:rsid w:val="003A4661"/>
    <w:rsid w:val="003A5613"/>
    <w:rsid w:val="003A5CC1"/>
    <w:rsid w:val="003A60C1"/>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EA"/>
    <w:rsid w:val="003D382B"/>
    <w:rsid w:val="003D3BCA"/>
    <w:rsid w:val="003D3EDE"/>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486B"/>
    <w:rsid w:val="003F621C"/>
    <w:rsid w:val="003F7535"/>
    <w:rsid w:val="00400477"/>
    <w:rsid w:val="004004BE"/>
    <w:rsid w:val="0040124F"/>
    <w:rsid w:val="004056BC"/>
    <w:rsid w:val="00407600"/>
    <w:rsid w:val="00407B68"/>
    <w:rsid w:val="00407BDD"/>
    <w:rsid w:val="00410883"/>
    <w:rsid w:val="00412BA1"/>
    <w:rsid w:val="00414819"/>
    <w:rsid w:val="0041588C"/>
    <w:rsid w:val="00415A0B"/>
    <w:rsid w:val="00416281"/>
    <w:rsid w:val="00417BB8"/>
    <w:rsid w:val="00420499"/>
    <w:rsid w:val="00420AFF"/>
    <w:rsid w:val="004232CC"/>
    <w:rsid w:val="00423369"/>
    <w:rsid w:val="00424971"/>
    <w:rsid w:val="00426FF2"/>
    <w:rsid w:val="0042759C"/>
    <w:rsid w:val="00431186"/>
    <w:rsid w:val="00431E94"/>
    <w:rsid w:val="00432936"/>
    <w:rsid w:val="00435859"/>
    <w:rsid w:val="0043731C"/>
    <w:rsid w:val="00437358"/>
    <w:rsid w:val="00437B07"/>
    <w:rsid w:val="0044067B"/>
    <w:rsid w:val="004421F3"/>
    <w:rsid w:val="00442612"/>
    <w:rsid w:val="00443844"/>
    <w:rsid w:val="00444A14"/>
    <w:rsid w:val="00446B26"/>
    <w:rsid w:val="00446D71"/>
    <w:rsid w:val="00455478"/>
    <w:rsid w:val="00455BCB"/>
    <w:rsid w:val="004560F4"/>
    <w:rsid w:val="00456AE0"/>
    <w:rsid w:val="00456CD8"/>
    <w:rsid w:val="004571E5"/>
    <w:rsid w:val="0045772A"/>
    <w:rsid w:val="00457961"/>
    <w:rsid w:val="004611ED"/>
    <w:rsid w:val="004614A9"/>
    <w:rsid w:val="00462178"/>
    <w:rsid w:val="00462991"/>
    <w:rsid w:val="004632E0"/>
    <w:rsid w:val="0046333D"/>
    <w:rsid w:val="00463961"/>
    <w:rsid w:val="00464362"/>
    <w:rsid w:val="004664C5"/>
    <w:rsid w:val="00466F37"/>
    <w:rsid w:val="00467BE4"/>
    <w:rsid w:val="004704BF"/>
    <w:rsid w:val="00471498"/>
    <w:rsid w:val="0047162F"/>
    <w:rsid w:val="0047178C"/>
    <w:rsid w:val="004735C7"/>
    <w:rsid w:val="00476E03"/>
    <w:rsid w:val="0048154A"/>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E5B"/>
    <w:rsid w:val="004A1570"/>
    <w:rsid w:val="004A1BC7"/>
    <w:rsid w:val="004A1EA5"/>
    <w:rsid w:val="004A1FE0"/>
    <w:rsid w:val="004A2005"/>
    <w:rsid w:val="004A516F"/>
    <w:rsid w:val="004A5511"/>
    <w:rsid w:val="004A5AB5"/>
    <w:rsid w:val="004A70D7"/>
    <w:rsid w:val="004B0F03"/>
    <w:rsid w:val="004B0F74"/>
    <w:rsid w:val="004B1613"/>
    <w:rsid w:val="004B18DB"/>
    <w:rsid w:val="004B2826"/>
    <w:rsid w:val="004B4BAA"/>
    <w:rsid w:val="004B7800"/>
    <w:rsid w:val="004B7FC8"/>
    <w:rsid w:val="004C0A82"/>
    <w:rsid w:val="004C3594"/>
    <w:rsid w:val="004C5EAD"/>
    <w:rsid w:val="004C638C"/>
    <w:rsid w:val="004C6CDB"/>
    <w:rsid w:val="004C7540"/>
    <w:rsid w:val="004D1763"/>
    <w:rsid w:val="004D1F5C"/>
    <w:rsid w:val="004D28A1"/>
    <w:rsid w:val="004D2EAD"/>
    <w:rsid w:val="004D7055"/>
    <w:rsid w:val="004E478F"/>
    <w:rsid w:val="004E5F52"/>
    <w:rsid w:val="004E6905"/>
    <w:rsid w:val="004F0315"/>
    <w:rsid w:val="004F0BD7"/>
    <w:rsid w:val="004F2975"/>
    <w:rsid w:val="004F2A3E"/>
    <w:rsid w:val="004F334D"/>
    <w:rsid w:val="0050073A"/>
    <w:rsid w:val="00500AB6"/>
    <w:rsid w:val="005014AF"/>
    <w:rsid w:val="00504310"/>
    <w:rsid w:val="005047A1"/>
    <w:rsid w:val="00504F41"/>
    <w:rsid w:val="00506956"/>
    <w:rsid w:val="0050747B"/>
    <w:rsid w:val="005077B2"/>
    <w:rsid w:val="00511035"/>
    <w:rsid w:val="0051182A"/>
    <w:rsid w:val="005143DC"/>
    <w:rsid w:val="00514E39"/>
    <w:rsid w:val="00515823"/>
    <w:rsid w:val="00516185"/>
    <w:rsid w:val="00520559"/>
    <w:rsid w:val="005208C1"/>
    <w:rsid w:val="00522D6A"/>
    <w:rsid w:val="00522E6D"/>
    <w:rsid w:val="00523114"/>
    <w:rsid w:val="005231DA"/>
    <w:rsid w:val="00524AD1"/>
    <w:rsid w:val="0052528A"/>
    <w:rsid w:val="00525B32"/>
    <w:rsid w:val="00526ECD"/>
    <w:rsid w:val="00527018"/>
    <w:rsid w:val="00531A97"/>
    <w:rsid w:val="00531EA6"/>
    <w:rsid w:val="00532E40"/>
    <w:rsid w:val="00533457"/>
    <w:rsid w:val="005343F6"/>
    <w:rsid w:val="005344E2"/>
    <w:rsid w:val="00534E44"/>
    <w:rsid w:val="00536D52"/>
    <w:rsid w:val="00536E9B"/>
    <w:rsid w:val="00541741"/>
    <w:rsid w:val="00541DC7"/>
    <w:rsid w:val="00541F53"/>
    <w:rsid w:val="00541FD2"/>
    <w:rsid w:val="0054324B"/>
    <w:rsid w:val="00543256"/>
    <w:rsid w:val="00543310"/>
    <w:rsid w:val="00545931"/>
    <w:rsid w:val="00545D7D"/>
    <w:rsid w:val="005460B3"/>
    <w:rsid w:val="00547145"/>
    <w:rsid w:val="00547B5A"/>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34FA"/>
    <w:rsid w:val="00574AB9"/>
    <w:rsid w:val="005754D9"/>
    <w:rsid w:val="005760B2"/>
    <w:rsid w:val="00577754"/>
    <w:rsid w:val="00577B74"/>
    <w:rsid w:val="0058051A"/>
    <w:rsid w:val="005821F3"/>
    <w:rsid w:val="00582C5D"/>
    <w:rsid w:val="00583C86"/>
    <w:rsid w:val="005843E8"/>
    <w:rsid w:val="005905D9"/>
    <w:rsid w:val="00590FBB"/>
    <w:rsid w:val="00591996"/>
    <w:rsid w:val="00592007"/>
    <w:rsid w:val="00594D57"/>
    <w:rsid w:val="00597772"/>
    <w:rsid w:val="005A078F"/>
    <w:rsid w:val="005A11C1"/>
    <w:rsid w:val="005A156A"/>
    <w:rsid w:val="005A1C89"/>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0EC1"/>
    <w:rsid w:val="005E1D12"/>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61E4"/>
    <w:rsid w:val="006268D5"/>
    <w:rsid w:val="006269D0"/>
    <w:rsid w:val="00626C51"/>
    <w:rsid w:val="00630501"/>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FB5"/>
    <w:rsid w:val="00686A9F"/>
    <w:rsid w:val="00686CC6"/>
    <w:rsid w:val="00686CCB"/>
    <w:rsid w:val="00686D59"/>
    <w:rsid w:val="00690CC4"/>
    <w:rsid w:val="00691F49"/>
    <w:rsid w:val="00692F7F"/>
    <w:rsid w:val="00693DA2"/>
    <w:rsid w:val="0069430C"/>
    <w:rsid w:val="00694860"/>
    <w:rsid w:val="00695750"/>
    <w:rsid w:val="00696B2F"/>
    <w:rsid w:val="006A2431"/>
    <w:rsid w:val="006A4F51"/>
    <w:rsid w:val="006A5A5D"/>
    <w:rsid w:val="006A5D52"/>
    <w:rsid w:val="006A68BA"/>
    <w:rsid w:val="006B01EC"/>
    <w:rsid w:val="006B0B0D"/>
    <w:rsid w:val="006B1057"/>
    <w:rsid w:val="006B32EA"/>
    <w:rsid w:val="006B3363"/>
    <w:rsid w:val="006B3D17"/>
    <w:rsid w:val="006B4677"/>
    <w:rsid w:val="006B5385"/>
    <w:rsid w:val="006B6BF8"/>
    <w:rsid w:val="006B76EF"/>
    <w:rsid w:val="006C051F"/>
    <w:rsid w:val="006C1C09"/>
    <w:rsid w:val="006C1D04"/>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6AB0"/>
    <w:rsid w:val="006F7F75"/>
    <w:rsid w:val="00700229"/>
    <w:rsid w:val="007006D2"/>
    <w:rsid w:val="007014E4"/>
    <w:rsid w:val="00702392"/>
    <w:rsid w:val="007044FB"/>
    <w:rsid w:val="0070592D"/>
    <w:rsid w:val="0070616E"/>
    <w:rsid w:val="00706C6A"/>
    <w:rsid w:val="0071460F"/>
    <w:rsid w:val="00714A05"/>
    <w:rsid w:val="00714ECB"/>
    <w:rsid w:val="00715B1D"/>
    <w:rsid w:val="00715C10"/>
    <w:rsid w:val="00715C55"/>
    <w:rsid w:val="00716387"/>
    <w:rsid w:val="00716C09"/>
    <w:rsid w:val="00717A43"/>
    <w:rsid w:val="0072057E"/>
    <w:rsid w:val="00721FC9"/>
    <w:rsid w:val="00725BC0"/>
    <w:rsid w:val="00725DD8"/>
    <w:rsid w:val="007263E7"/>
    <w:rsid w:val="007265F5"/>
    <w:rsid w:val="007278BA"/>
    <w:rsid w:val="00730DDF"/>
    <w:rsid w:val="0073246E"/>
    <w:rsid w:val="00735328"/>
    <w:rsid w:val="007373AE"/>
    <w:rsid w:val="00737C45"/>
    <w:rsid w:val="0074013E"/>
    <w:rsid w:val="00740D88"/>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A3D"/>
    <w:rsid w:val="00762B13"/>
    <w:rsid w:val="0076385F"/>
    <w:rsid w:val="0076467A"/>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19FA"/>
    <w:rsid w:val="007A2A24"/>
    <w:rsid w:val="007A4654"/>
    <w:rsid w:val="007A6E75"/>
    <w:rsid w:val="007A6FE5"/>
    <w:rsid w:val="007B0F0D"/>
    <w:rsid w:val="007B1D5D"/>
    <w:rsid w:val="007B38FB"/>
    <w:rsid w:val="007B4056"/>
    <w:rsid w:val="007B68EE"/>
    <w:rsid w:val="007B7B1D"/>
    <w:rsid w:val="007B7BE0"/>
    <w:rsid w:val="007C0294"/>
    <w:rsid w:val="007C1173"/>
    <w:rsid w:val="007C1B71"/>
    <w:rsid w:val="007C2A51"/>
    <w:rsid w:val="007C3466"/>
    <w:rsid w:val="007C3EDA"/>
    <w:rsid w:val="007C4516"/>
    <w:rsid w:val="007C508A"/>
    <w:rsid w:val="007C57B1"/>
    <w:rsid w:val="007C5902"/>
    <w:rsid w:val="007C6CF4"/>
    <w:rsid w:val="007C7D90"/>
    <w:rsid w:val="007D3A62"/>
    <w:rsid w:val="007D3DFF"/>
    <w:rsid w:val="007D48FE"/>
    <w:rsid w:val="007D5885"/>
    <w:rsid w:val="007E0441"/>
    <w:rsid w:val="007E31A7"/>
    <w:rsid w:val="007E4638"/>
    <w:rsid w:val="007E4744"/>
    <w:rsid w:val="007E4DEC"/>
    <w:rsid w:val="007E4EBD"/>
    <w:rsid w:val="007F0096"/>
    <w:rsid w:val="007F0C94"/>
    <w:rsid w:val="007F0F9C"/>
    <w:rsid w:val="007F1CF8"/>
    <w:rsid w:val="007F3199"/>
    <w:rsid w:val="007F3F50"/>
    <w:rsid w:val="007F501C"/>
    <w:rsid w:val="007F5F5B"/>
    <w:rsid w:val="007F7DB6"/>
    <w:rsid w:val="00800A65"/>
    <w:rsid w:val="00804A9A"/>
    <w:rsid w:val="00804F47"/>
    <w:rsid w:val="0080648E"/>
    <w:rsid w:val="0080734B"/>
    <w:rsid w:val="008106EB"/>
    <w:rsid w:val="008118D1"/>
    <w:rsid w:val="00811F75"/>
    <w:rsid w:val="0081269B"/>
    <w:rsid w:val="00817CF3"/>
    <w:rsid w:val="008203DB"/>
    <w:rsid w:val="008204A8"/>
    <w:rsid w:val="008233BB"/>
    <w:rsid w:val="00824985"/>
    <w:rsid w:val="00824EF6"/>
    <w:rsid w:val="008252F8"/>
    <w:rsid w:val="0082653D"/>
    <w:rsid w:val="00830858"/>
    <w:rsid w:val="00830CB2"/>
    <w:rsid w:val="00831E1E"/>
    <w:rsid w:val="0083285C"/>
    <w:rsid w:val="00834243"/>
    <w:rsid w:val="00835A17"/>
    <w:rsid w:val="00836ABA"/>
    <w:rsid w:val="00840BDB"/>
    <w:rsid w:val="00840CBD"/>
    <w:rsid w:val="00843A4E"/>
    <w:rsid w:val="00844952"/>
    <w:rsid w:val="00844B54"/>
    <w:rsid w:val="00845861"/>
    <w:rsid w:val="00846403"/>
    <w:rsid w:val="0084746E"/>
    <w:rsid w:val="0084791F"/>
    <w:rsid w:val="00850F9A"/>
    <w:rsid w:val="00851F29"/>
    <w:rsid w:val="0086132B"/>
    <w:rsid w:val="00863626"/>
    <w:rsid w:val="00863762"/>
    <w:rsid w:val="0086383F"/>
    <w:rsid w:val="008655C7"/>
    <w:rsid w:val="008656F0"/>
    <w:rsid w:val="008666F5"/>
    <w:rsid w:val="00867D24"/>
    <w:rsid w:val="00870CE8"/>
    <w:rsid w:val="00871CED"/>
    <w:rsid w:val="00872866"/>
    <w:rsid w:val="00874543"/>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7D5D"/>
    <w:rsid w:val="008A2266"/>
    <w:rsid w:val="008A2617"/>
    <w:rsid w:val="008A2A2E"/>
    <w:rsid w:val="008A321C"/>
    <w:rsid w:val="008A5B06"/>
    <w:rsid w:val="008A69FE"/>
    <w:rsid w:val="008A7983"/>
    <w:rsid w:val="008B15CF"/>
    <w:rsid w:val="008B16D8"/>
    <w:rsid w:val="008B2F29"/>
    <w:rsid w:val="008B3920"/>
    <w:rsid w:val="008B4317"/>
    <w:rsid w:val="008B5599"/>
    <w:rsid w:val="008B68AF"/>
    <w:rsid w:val="008B6A47"/>
    <w:rsid w:val="008C1DC9"/>
    <w:rsid w:val="008C29D6"/>
    <w:rsid w:val="008C3DE2"/>
    <w:rsid w:val="008C5399"/>
    <w:rsid w:val="008C794E"/>
    <w:rsid w:val="008D05F8"/>
    <w:rsid w:val="008D12D7"/>
    <w:rsid w:val="008D3506"/>
    <w:rsid w:val="008D6753"/>
    <w:rsid w:val="008D6EE2"/>
    <w:rsid w:val="008E0597"/>
    <w:rsid w:val="008E1EF2"/>
    <w:rsid w:val="008E2F82"/>
    <w:rsid w:val="008E4C6F"/>
    <w:rsid w:val="008E4E0A"/>
    <w:rsid w:val="008E6217"/>
    <w:rsid w:val="008E740B"/>
    <w:rsid w:val="008F1851"/>
    <w:rsid w:val="008F3980"/>
    <w:rsid w:val="008F538D"/>
    <w:rsid w:val="008F6ED3"/>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E08"/>
    <w:rsid w:val="00927389"/>
    <w:rsid w:val="009306B4"/>
    <w:rsid w:val="00930A18"/>
    <w:rsid w:val="00931253"/>
    <w:rsid w:val="0093161A"/>
    <w:rsid w:val="0093264F"/>
    <w:rsid w:val="00932740"/>
    <w:rsid w:val="00934A86"/>
    <w:rsid w:val="00935781"/>
    <w:rsid w:val="00936C99"/>
    <w:rsid w:val="009373D6"/>
    <w:rsid w:val="009377EC"/>
    <w:rsid w:val="00941521"/>
    <w:rsid w:val="0094173C"/>
    <w:rsid w:val="00944590"/>
    <w:rsid w:val="00945A98"/>
    <w:rsid w:val="00945CBA"/>
    <w:rsid w:val="00946A5E"/>
    <w:rsid w:val="009477CB"/>
    <w:rsid w:val="00951083"/>
    <w:rsid w:val="00951F9F"/>
    <w:rsid w:val="009531CA"/>
    <w:rsid w:val="009541DC"/>
    <w:rsid w:val="009545D1"/>
    <w:rsid w:val="009557E4"/>
    <w:rsid w:val="0095641F"/>
    <w:rsid w:val="009609D4"/>
    <w:rsid w:val="00962E67"/>
    <w:rsid w:val="00963E83"/>
    <w:rsid w:val="009660E2"/>
    <w:rsid w:val="009665FB"/>
    <w:rsid w:val="0096747E"/>
    <w:rsid w:val="00972D42"/>
    <w:rsid w:val="0097411B"/>
    <w:rsid w:val="0097570A"/>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3ED4"/>
    <w:rsid w:val="009A44C4"/>
    <w:rsid w:val="009A49C9"/>
    <w:rsid w:val="009A4BD1"/>
    <w:rsid w:val="009A4CA2"/>
    <w:rsid w:val="009A5786"/>
    <w:rsid w:val="009A57E0"/>
    <w:rsid w:val="009A5F71"/>
    <w:rsid w:val="009A6D53"/>
    <w:rsid w:val="009B11D0"/>
    <w:rsid w:val="009B2BE8"/>
    <w:rsid w:val="009B65E4"/>
    <w:rsid w:val="009B770E"/>
    <w:rsid w:val="009C001F"/>
    <w:rsid w:val="009C0145"/>
    <w:rsid w:val="009C2016"/>
    <w:rsid w:val="009C40DE"/>
    <w:rsid w:val="009C4C81"/>
    <w:rsid w:val="009C6031"/>
    <w:rsid w:val="009C734B"/>
    <w:rsid w:val="009D01F9"/>
    <w:rsid w:val="009D0491"/>
    <w:rsid w:val="009D0777"/>
    <w:rsid w:val="009D1782"/>
    <w:rsid w:val="009D3B88"/>
    <w:rsid w:val="009D5206"/>
    <w:rsid w:val="009D52D1"/>
    <w:rsid w:val="009D6A66"/>
    <w:rsid w:val="009D6C64"/>
    <w:rsid w:val="009E0A43"/>
    <w:rsid w:val="009E24F4"/>
    <w:rsid w:val="009E3363"/>
    <w:rsid w:val="009E451B"/>
    <w:rsid w:val="009E5831"/>
    <w:rsid w:val="009E5ECD"/>
    <w:rsid w:val="009F0DD4"/>
    <w:rsid w:val="009F11F6"/>
    <w:rsid w:val="009F204A"/>
    <w:rsid w:val="009F2622"/>
    <w:rsid w:val="009F290C"/>
    <w:rsid w:val="009F4B16"/>
    <w:rsid w:val="009F4E9C"/>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37BC1"/>
    <w:rsid w:val="00A417BC"/>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2FD3"/>
    <w:rsid w:val="00A7370A"/>
    <w:rsid w:val="00A739F8"/>
    <w:rsid w:val="00A73F18"/>
    <w:rsid w:val="00A75A75"/>
    <w:rsid w:val="00A76740"/>
    <w:rsid w:val="00A77D5B"/>
    <w:rsid w:val="00A842B1"/>
    <w:rsid w:val="00A86DEE"/>
    <w:rsid w:val="00A9052D"/>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B0B64"/>
    <w:rsid w:val="00AB1D30"/>
    <w:rsid w:val="00AB1F3C"/>
    <w:rsid w:val="00AB1FDF"/>
    <w:rsid w:val="00AB29AC"/>
    <w:rsid w:val="00AB551E"/>
    <w:rsid w:val="00AB6175"/>
    <w:rsid w:val="00AB73DA"/>
    <w:rsid w:val="00AB7D00"/>
    <w:rsid w:val="00AC025A"/>
    <w:rsid w:val="00AC0C67"/>
    <w:rsid w:val="00AC226C"/>
    <w:rsid w:val="00AC3E70"/>
    <w:rsid w:val="00AC6116"/>
    <w:rsid w:val="00AC6CF8"/>
    <w:rsid w:val="00AD0CD9"/>
    <w:rsid w:val="00AD1A08"/>
    <w:rsid w:val="00AD2A12"/>
    <w:rsid w:val="00AD2F34"/>
    <w:rsid w:val="00AE03FD"/>
    <w:rsid w:val="00AE214F"/>
    <w:rsid w:val="00AE2614"/>
    <w:rsid w:val="00AE4528"/>
    <w:rsid w:val="00AE63C5"/>
    <w:rsid w:val="00AE7013"/>
    <w:rsid w:val="00AE7046"/>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6BC"/>
    <w:rsid w:val="00B10FB7"/>
    <w:rsid w:val="00B117A7"/>
    <w:rsid w:val="00B11F09"/>
    <w:rsid w:val="00B1236F"/>
    <w:rsid w:val="00B13115"/>
    <w:rsid w:val="00B135AE"/>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6174"/>
    <w:rsid w:val="00B3676E"/>
    <w:rsid w:val="00B37AAA"/>
    <w:rsid w:val="00B420DC"/>
    <w:rsid w:val="00B43B88"/>
    <w:rsid w:val="00B440AF"/>
    <w:rsid w:val="00B47AFC"/>
    <w:rsid w:val="00B51F0F"/>
    <w:rsid w:val="00B520DC"/>
    <w:rsid w:val="00B528BA"/>
    <w:rsid w:val="00B603EB"/>
    <w:rsid w:val="00B622D2"/>
    <w:rsid w:val="00B62779"/>
    <w:rsid w:val="00B635ED"/>
    <w:rsid w:val="00B63DA0"/>
    <w:rsid w:val="00B65EEB"/>
    <w:rsid w:val="00B669CB"/>
    <w:rsid w:val="00B70ECA"/>
    <w:rsid w:val="00B70EDF"/>
    <w:rsid w:val="00B735EE"/>
    <w:rsid w:val="00B74337"/>
    <w:rsid w:val="00B745FA"/>
    <w:rsid w:val="00B7739A"/>
    <w:rsid w:val="00B816C1"/>
    <w:rsid w:val="00B81AC7"/>
    <w:rsid w:val="00B82AA1"/>
    <w:rsid w:val="00B84C42"/>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2BF9"/>
    <w:rsid w:val="00BE2F7A"/>
    <w:rsid w:val="00BE36FF"/>
    <w:rsid w:val="00BE3A38"/>
    <w:rsid w:val="00BE52FB"/>
    <w:rsid w:val="00BF31DD"/>
    <w:rsid w:val="00BF3222"/>
    <w:rsid w:val="00BF4F47"/>
    <w:rsid w:val="00BF6AA4"/>
    <w:rsid w:val="00BF6BB4"/>
    <w:rsid w:val="00BF6C80"/>
    <w:rsid w:val="00BF7E15"/>
    <w:rsid w:val="00C01524"/>
    <w:rsid w:val="00C02011"/>
    <w:rsid w:val="00C04860"/>
    <w:rsid w:val="00C06868"/>
    <w:rsid w:val="00C06C4A"/>
    <w:rsid w:val="00C0720C"/>
    <w:rsid w:val="00C10CB2"/>
    <w:rsid w:val="00C12420"/>
    <w:rsid w:val="00C1246A"/>
    <w:rsid w:val="00C12953"/>
    <w:rsid w:val="00C12C08"/>
    <w:rsid w:val="00C13946"/>
    <w:rsid w:val="00C1453D"/>
    <w:rsid w:val="00C15493"/>
    <w:rsid w:val="00C1724B"/>
    <w:rsid w:val="00C17B86"/>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32B"/>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7CD2"/>
    <w:rsid w:val="00C87CD6"/>
    <w:rsid w:val="00C90BF1"/>
    <w:rsid w:val="00C90FD1"/>
    <w:rsid w:val="00C923F3"/>
    <w:rsid w:val="00C92B35"/>
    <w:rsid w:val="00C939BB"/>
    <w:rsid w:val="00C952DE"/>
    <w:rsid w:val="00C953AB"/>
    <w:rsid w:val="00C96286"/>
    <w:rsid w:val="00C979D0"/>
    <w:rsid w:val="00C97D4A"/>
    <w:rsid w:val="00CA0F0B"/>
    <w:rsid w:val="00CA25C8"/>
    <w:rsid w:val="00CA2D5F"/>
    <w:rsid w:val="00CA2DB2"/>
    <w:rsid w:val="00CA36BC"/>
    <w:rsid w:val="00CA376A"/>
    <w:rsid w:val="00CB59B8"/>
    <w:rsid w:val="00CB70B2"/>
    <w:rsid w:val="00CC0367"/>
    <w:rsid w:val="00CC09EF"/>
    <w:rsid w:val="00CC1383"/>
    <w:rsid w:val="00CC242A"/>
    <w:rsid w:val="00CC2561"/>
    <w:rsid w:val="00CC275A"/>
    <w:rsid w:val="00CC30F6"/>
    <w:rsid w:val="00CC5101"/>
    <w:rsid w:val="00CC7629"/>
    <w:rsid w:val="00CC76C0"/>
    <w:rsid w:val="00CC7CA8"/>
    <w:rsid w:val="00CD255E"/>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494"/>
    <w:rsid w:val="00D17330"/>
    <w:rsid w:val="00D20C34"/>
    <w:rsid w:val="00D211B1"/>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536"/>
    <w:rsid w:val="00D37B21"/>
    <w:rsid w:val="00D400CB"/>
    <w:rsid w:val="00D438C7"/>
    <w:rsid w:val="00D444A8"/>
    <w:rsid w:val="00D4755F"/>
    <w:rsid w:val="00D515EC"/>
    <w:rsid w:val="00D54623"/>
    <w:rsid w:val="00D54730"/>
    <w:rsid w:val="00D55A0F"/>
    <w:rsid w:val="00D563FF"/>
    <w:rsid w:val="00D56BA2"/>
    <w:rsid w:val="00D576CC"/>
    <w:rsid w:val="00D57C52"/>
    <w:rsid w:val="00D57FED"/>
    <w:rsid w:val="00D60C8D"/>
    <w:rsid w:val="00D61D64"/>
    <w:rsid w:val="00D630A8"/>
    <w:rsid w:val="00D64A75"/>
    <w:rsid w:val="00D66FAB"/>
    <w:rsid w:val="00D67DB2"/>
    <w:rsid w:val="00D70208"/>
    <w:rsid w:val="00D70A0E"/>
    <w:rsid w:val="00D72B00"/>
    <w:rsid w:val="00D7572C"/>
    <w:rsid w:val="00D77F40"/>
    <w:rsid w:val="00D80028"/>
    <w:rsid w:val="00D80458"/>
    <w:rsid w:val="00D80E10"/>
    <w:rsid w:val="00D81045"/>
    <w:rsid w:val="00D82C58"/>
    <w:rsid w:val="00D839BD"/>
    <w:rsid w:val="00D851EB"/>
    <w:rsid w:val="00D8529E"/>
    <w:rsid w:val="00D910C2"/>
    <w:rsid w:val="00D91F6F"/>
    <w:rsid w:val="00D924A9"/>
    <w:rsid w:val="00D940FC"/>
    <w:rsid w:val="00D949E7"/>
    <w:rsid w:val="00D9602A"/>
    <w:rsid w:val="00D97F9A"/>
    <w:rsid w:val="00DA07A7"/>
    <w:rsid w:val="00DA0E3C"/>
    <w:rsid w:val="00DA1A02"/>
    <w:rsid w:val="00DA236E"/>
    <w:rsid w:val="00DA41E6"/>
    <w:rsid w:val="00DA4A31"/>
    <w:rsid w:val="00DA502E"/>
    <w:rsid w:val="00DA5FF3"/>
    <w:rsid w:val="00DA6A1F"/>
    <w:rsid w:val="00DA6DF6"/>
    <w:rsid w:val="00DA7C31"/>
    <w:rsid w:val="00DB0295"/>
    <w:rsid w:val="00DB3552"/>
    <w:rsid w:val="00DB4138"/>
    <w:rsid w:val="00DB4275"/>
    <w:rsid w:val="00DB47CB"/>
    <w:rsid w:val="00DB4F41"/>
    <w:rsid w:val="00DB74DA"/>
    <w:rsid w:val="00DB7B39"/>
    <w:rsid w:val="00DC0400"/>
    <w:rsid w:val="00DC0970"/>
    <w:rsid w:val="00DC0C3B"/>
    <w:rsid w:val="00DC1195"/>
    <w:rsid w:val="00DC152E"/>
    <w:rsid w:val="00DC2346"/>
    <w:rsid w:val="00DC2C5F"/>
    <w:rsid w:val="00DC3DC0"/>
    <w:rsid w:val="00DC54AF"/>
    <w:rsid w:val="00DC7B6A"/>
    <w:rsid w:val="00DD004B"/>
    <w:rsid w:val="00DD0187"/>
    <w:rsid w:val="00DD192D"/>
    <w:rsid w:val="00DD4675"/>
    <w:rsid w:val="00DE0323"/>
    <w:rsid w:val="00DE149E"/>
    <w:rsid w:val="00DE174B"/>
    <w:rsid w:val="00DE2256"/>
    <w:rsid w:val="00DE394D"/>
    <w:rsid w:val="00DE7617"/>
    <w:rsid w:val="00DF1A56"/>
    <w:rsid w:val="00DF3BCE"/>
    <w:rsid w:val="00DF54DA"/>
    <w:rsid w:val="00E010CD"/>
    <w:rsid w:val="00E02D76"/>
    <w:rsid w:val="00E042B7"/>
    <w:rsid w:val="00E04BF4"/>
    <w:rsid w:val="00E06C64"/>
    <w:rsid w:val="00E071E4"/>
    <w:rsid w:val="00E1013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6055"/>
    <w:rsid w:val="00E2788A"/>
    <w:rsid w:val="00E27F05"/>
    <w:rsid w:val="00E30852"/>
    <w:rsid w:val="00E30F08"/>
    <w:rsid w:val="00E31ACC"/>
    <w:rsid w:val="00E32B93"/>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1900"/>
    <w:rsid w:val="00E51F75"/>
    <w:rsid w:val="00E5241B"/>
    <w:rsid w:val="00E554A7"/>
    <w:rsid w:val="00E566B1"/>
    <w:rsid w:val="00E62949"/>
    <w:rsid w:val="00E62A7A"/>
    <w:rsid w:val="00E63D7C"/>
    <w:rsid w:val="00E6524B"/>
    <w:rsid w:val="00E654C4"/>
    <w:rsid w:val="00E65B72"/>
    <w:rsid w:val="00E7112E"/>
    <w:rsid w:val="00E7116C"/>
    <w:rsid w:val="00E7180E"/>
    <w:rsid w:val="00E71C12"/>
    <w:rsid w:val="00E7231C"/>
    <w:rsid w:val="00E73EA7"/>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66D7"/>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668F"/>
    <w:rsid w:val="00EC70B3"/>
    <w:rsid w:val="00EC7350"/>
    <w:rsid w:val="00EC7571"/>
    <w:rsid w:val="00ED1074"/>
    <w:rsid w:val="00ED1987"/>
    <w:rsid w:val="00ED5B9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ADA"/>
    <w:rsid w:val="00F2017D"/>
    <w:rsid w:val="00F203E7"/>
    <w:rsid w:val="00F20865"/>
    <w:rsid w:val="00F20937"/>
    <w:rsid w:val="00F20B10"/>
    <w:rsid w:val="00F2165F"/>
    <w:rsid w:val="00F2682D"/>
    <w:rsid w:val="00F26DE1"/>
    <w:rsid w:val="00F27487"/>
    <w:rsid w:val="00F30F4C"/>
    <w:rsid w:val="00F31722"/>
    <w:rsid w:val="00F339F9"/>
    <w:rsid w:val="00F33D14"/>
    <w:rsid w:val="00F341D6"/>
    <w:rsid w:val="00F34E95"/>
    <w:rsid w:val="00F36704"/>
    <w:rsid w:val="00F374E2"/>
    <w:rsid w:val="00F400A6"/>
    <w:rsid w:val="00F43845"/>
    <w:rsid w:val="00F456DB"/>
    <w:rsid w:val="00F45F47"/>
    <w:rsid w:val="00F50D48"/>
    <w:rsid w:val="00F52661"/>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06E3"/>
    <w:rsid w:val="00F8118E"/>
    <w:rsid w:val="00F81CCF"/>
    <w:rsid w:val="00F82C95"/>
    <w:rsid w:val="00F832E1"/>
    <w:rsid w:val="00F83618"/>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97D23"/>
    <w:rsid w:val="00FA0051"/>
    <w:rsid w:val="00FA18CA"/>
    <w:rsid w:val="00FA5642"/>
    <w:rsid w:val="00FA565A"/>
    <w:rsid w:val="00FA6D28"/>
    <w:rsid w:val="00FA7F18"/>
    <w:rsid w:val="00FB05C3"/>
    <w:rsid w:val="00FB0C22"/>
    <w:rsid w:val="00FB0F26"/>
    <w:rsid w:val="00FB3F87"/>
    <w:rsid w:val="00FB4389"/>
    <w:rsid w:val="00FB4AD3"/>
    <w:rsid w:val="00FB6F5D"/>
    <w:rsid w:val="00FB76F9"/>
    <w:rsid w:val="00FC3898"/>
    <w:rsid w:val="00FC3BA2"/>
    <w:rsid w:val="00FC40E8"/>
    <w:rsid w:val="00FC4C25"/>
    <w:rsid w:val="00FC5564"/>
    <w:rsid w:val="00FC6100"/>
    <w:rsid w:val="00FD064F"/>
    <w:rsid w:val="00FD101E"/>
    <w:rsid w:val="00FD1BA9"/>
    <w:rsid w:val="00FD3388"/>
    <w:rsid w:val="00FD371B"/>
    <w:rsid w:val="00FD467E"/>
    <w:rsid w:val="00FE20DA"/>
    <w:rsid w:val="00FE3099"/>
    <w:rsid w:val="00FE36B1"/>
    <w:rsid w:val="00FE380A"/>
    <w:rsid w:val="00FE45AB"/>
    <w:rsid w:val="00FE47CD"/>
    <w:rsid w:val="00FE4D8F"/>
    <w:rsid w:val="00FE57CA"/>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latest-news/2021/06/drop-in-vaccination-clinics-from-tuesday-22nd-june/" TargetMode="External"/><Relationship Id="rId26" Type="http://schemas.openxmlformats.org/officeDocument/2006/relationships/hyperlink" Target="https://www.gov.scot/publications/coronavirus-covid-19-vaccine-deployment-plan-2021/" TargetMode="External"/><Relationship Id="rId39" Type="http://schemas.openxmlformats.org/officeDocument/2006/relationships/hyperlink" Target="https://www.gov.uk/settled-status-eu-citizens-families/applying-for-settled-status" TargetMode="External"/><Relationship Id="rId21" Type="http://schemas.openxmlformats.org/officeDocument/2006/relationships/hyperlink" Target="file:///C:\Users\hamiltoncr\Desktop\nhsinform.scot\carersregister" TargetMode="External"/><Relationship Id="rId34" Type="http://schemas.openxmlformats.org/officeDocument/2006/relationships/hyperlink" Target="https://maps.test-and-trace.nhs.uk/findatestcenter.html" TargetMode="External"/><Relationship Id="rId42" Type="http://schemas.openxmlformats.org/officeDocument/2006/relationships/hyperlink" Target="https://www.facebook.com/nhsfife/videos/151418660373381" TargetMode="External"/><Relationship Id="rId4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9" Type="http://schemas.openxmlformats.org/officeDocument/2006/relationships/hyperlink" Target="https://www.nrscotland.gov.uk/covid19stats" TargetMode="External"/><Relationship Id="rId11" Type="http://schemas.openxmlformats.org/officeDocument/2006/relationships/hyperlink" Target="http://www.twitter.com/nhsfife" TargetMode="External"/><Relationship Id="rId24" Type="http://schemas.openxmlformats.org/officeDocument/2006/relationships/hyperlink" Target="https://beta.isdscotland.org/find-publications-and-data/population-health/covid-19/covid-19-statistical-report/" TargetMode="External"/><Relationship Id="rId32" Type="http://schemas.openxmlformats.org/officeDocument/2006/relationships/hyperlink" Target="http://www.nhsinform.scot" TargetMode="External"/><Relationship Id="rId37" Type="http://schemas.openxmlformats.org/officeDocument/2006/relationships/hyperlink" Target="http://www.nhsborders.scot.nhs.uk/patients-and-visitors/community-testing/" TargetMode="External"/><Relationship Id="rId40" Type="http://schemas.openxmlformats.org/officeDocument/2006/relationships/hyperlink" Target="https://www.nhsfife.org/services/resuming-health-and-care-services-in-fife/" TargetMode="External"/><Relationship Id="rId45" Type="http://schemas.openxmlformats.org/officeDocument/2006/relationships/hyperlink" Target="http://www.nhsfife.org/emu" TargetMode="Externa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www.nhsinform.scot/covid-19-vaccine/invitations-and-appointments/rearrange-or-opt-out-of-your-coronavirus-vaccination-appointment" TargetMode="External"/><Relationship Id="rId28" Type="http://schemas.openxmlformats.org/officeDocument/2006/relationships/hyperlink" Target="https://www.gov.scot/publications/coronavirus-covid-19-daily-data-for-scotland/" TargetMode="External"/><Relationship Id="rId36" Type="http://schemas.openxmlformats.org/officeDocument/2006/relationships/hyperlink" Target="https://www.nhsfife.org/services/patients-carers-and-visitors/visiting-arrangements-during-covid-19-pandemic/" TargetMode="External"/><Relationship Id="rId49" Type="http://schemas.openxmlformats.org/officeDocument/2006/relationships/footer" Target="footer2.xml"/><Relationship Id="rId10" Type="http://schemas.openxmlformats.org/officeDocument/2006/relationships/hyperlink" Target="http://www.nhsfife.org" TargetMode="External"/><Relationship Id="rId19" Type="http://schemas.openxmlformats.org/officeDocument/2006/relationships/hyperlink" Target="https://www.nhsfife.org/news-updates/latest-news/2021/06/second-vaccines-notice/" TargetMode="External"/><Relationship Id="rId31"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44" Type="http://schemas.openxmlformats.org/officeDocument/2006/relationships/hyperlink" Target="mailto:fife.chiefexecutive@nhs.sco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vacs.nhs.scot/csp?id=csp_registration" TargetMode="External"/><Relationship Id="rId27" Type="http://schemas.openxmlformats.org/officeDocument/2006/relationships/hyperlink" Target="https://beta.isdscotland.org/find-publications-and-data/population-health/covid-19/covid-19-statistical-report/" TargetMode="External"/><Relationship Id="rId30" Type="http://schemas.openxmlformats.org/officeDocument/2006/relationships/hyperlink" Target="https://know.fife.scot/" TargetMode="External"/><Relationship Id="rId35" Type="http://schemas.openxmlformats.org/officeDocument/2006/relationships/hyperlink" Target="https://www.nhsfife.org/media/34996/seasonal-agricultural-workers-testing-info.pdf" TargetMode="External"/><Relationship Id="rId43" Type="http://schemas.openxmlformats.org/officeDocument/2006/relationships/hyperlink" Target="https://www.nhsfife.org/campaignresources/"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inform.scot/vaccinejourney." TargetMode="External"/><Relationship Id="rId25" Type="http://schemas.openxmlformats.org/officeDocument/2006/relationships/hyperlink" Target="https://beta.isdscotland.org/find-publications-and-data/population-health/covid-19/covid-19-statistical-report/17-february-2021/dashboard/" TargetMode="External"/><Relationship Id="rId33" Type="http://schemas.openxmlformats.org/officeDocument/2006/relationships/hyperlink" Target="http://www.nhsfife.org/testing" TargetMode="External"/><Relationship Id="rId38" Type="http://schemas.openxmlformats.org/officeDocument/2006/relationships/hyperlink" Target="https://www.gov.scot/publications/coronavirus-covid-19-getting-tested/pages/no-covid-symptoms/" TargetMode="External"/><Relationship Id="rId46" Type="http://schemas.openxmlformats.org/officeDocument/2006/relationships/hyperlink" Target="https://coronavirus.nhsfife.org/accessible-informationtranslation/" TargetMode="External"/><Relationship Id="rId20" Type="http://schemas.openxmlformats.org/officeDocument/2006/relationships/hyperlink" Target="https://www.nhsinform.scot/covid19vaccineappointments" TargetMode="External"/><Relationship Id="rId41" Type="http://schemas.openxmlformats.org/officeDocument/2006/relationships/hyperlink" Target="https://www.nhsfife.org/work-with-us/recruitment-spotlight/2021/members-nhs-fife-boar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31</cp:revision>
  <dcterms:created xsi:type="dcterms:W3CDTF">2021-06-15T11:30:00Z</dcterms:created>
  <dcterms:modified xsi:type="dcterms:W3CDTF">2021-06-17T13:35:00Z</dcterms:modified>
</cp:coreProperties>
</file>