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EC" w:rsidRDefault="00457AEC" w:rsidP="00457AE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20320</wp:posOffset>
            </wp:positionV>
            <wp:extent cx="1183640" cy="753745"/>
            <wp:effectExtent l="19050" t="0" r="0" b="0"/>
            <wp:wrapNone/>
            <wp:docPr id="2" name="Picture 2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AEC" w:rsidRDefault="00457AEC" w:rsidP="00457AEC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333500" cy="1041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AEC" w:rsidRDefault="00457AEC" w:rsidP="00457AEC">
      <w:pPr>
        <w:rPr>
          <w:rFonts w:ascii="Arial" w:hAnsi="Arial"/>
        </w:rPr>
      </w:pPr>
    </w:p>
    <w:p w:rsidR="00457AEC" w:rsidRDefault="00457AEC" w:rsidP="00457AEC">
      <w:pPr>
        <w:ind w:left="5760"/>
        <w:rPr>
          <w:rFonts w:ascii="Arial" w:hAnsi="Arial"/>
        </w:rPr>
      </w:pPr>
    </w:p>
    <w:p w:rsidR="00457AEC" w:rsidRDefault="00457AEC" w:rsidP="00457AEC">
      <w:pPr>
        <w:pStyle w:val="LeafletSubtitle"/>
        <w:jc w:val="center"/>
        <w:rPr>
          <w:sz w:val="56"/>
          <w:szCs w:val="56"/>
        </w:rPr>
      </w:pPr>
    </w:p>
    <w:p w:rsidR="00457AEC" w:rsidRDefault="00457AEC" w:rsidP="00457AEC">
      <w:pPr>
        <w:pStyle w:val="LeafletSubtitle"/>
        <w:jc w:val="center"/>
        <w:rPr>
          <w:sz w:val="56"/>
          <w:szCs w:val="56"/>
        </w:rPr>
      </w:pPr>
    </w:p>
    <w:p w:rsidR="00457AEC" w:rsidRDefault="00457AEC" w:rsidP="00457AEC">
      <w:pPr>
        <w:pStyle w:val="LeafletSubtitle"/>
        <w:jc w:val="center"/>
        <w:rPr>
          <w:sz w:val="56"/>
          <w:szCs w:val="56"/>
        </w:rPr>
      </w:pPr>
    </w:p>
    <w:p w:rsidR="00457AEC" w:rsidRPr="009C6A74" w:rsidRDefault="00457AEC" w:rsidP="00457AEC">
      <w:pPr>
        <w:pStyle w:val="LeafletSubtitle"/>
        <w:jc w:val="center"/>
        <w:rPr>
          <w:sz w:val="52"/>
          <w:szCs w:val="52"/>
        </w:rPr>
      </w:pPr>
      <w:r w:rsidRPr="009C6A74">
        <w:rPr>
          <w:sz w:val="52"/>
          <w:szCs w:val="52"/>
        </w:rPr>
        <w:t>Daytime Wetting in Children and Young People</w:t>
      </w:r>
    </w:p>
    <w:p w:rsidR="00457AEC" w:rsidRPr="009C6A74" w:rsidRDefault="00457AEC" w:rsidP="00457AEC">
      <w:pPr>
        <w:pStyle w:val="LeafletSubtitle"/>
        <w:jc w:val="center"/>
        <w:rPr>
          <w:sz w:val="40"/>
          <w:szCs w:val="40"/>
        </w:rPr>
      </w:pPr>
      <w:r w:rsidRPr="009C6A74">
        <w:rPr>
          <w:sz w:val="40"/>
          <w:szCs w:val="40"/>
        </w:rPr>
        <w:t>Service User Information Leaflet</w:t>
      </w:r>
    </w:p>
    <w:p w:rsidR="00457AEC" w:rsidRDefault="00457AEC" w:rsidP="00457AEC">
      <w:pPr>
        <w:jc w:val="center"/>
        <w:rPr>
          <w:rFonts w:ascii="Arial" w:hAnsi="Arial"/>
        </w:rPr>
      </w:pPr>
    </w:p>
    <w:p w:rsidR="00457AEC" w:rsidRDefault="00457AEC" w:rsidP="00457AEC">
      <w:pPr>
        <w:jc w:val="center"/>
        <w:rPr>
          <w:rFonts w:ascii="Arial" w:hAnsi="Arial"/>
        </w:rPr>
      </w:pPr>
    </w:p>
    <w:p w:rsidR="00457AEC" w:rsidRDefault="00457AEC" w:rsidP="00457AEC">
      <w:pPr>
        <w:jc w:val="center"/>
        <w:rPr>
          <w:rFonts w:ascii="Arial" w:hAnsi="Arial"/>
        </w:rPr>
      </w:pPr>
      <w:r>
        <w:rPr>
          <w:rFonts w:ascii="Arial" w:hAnsi="Arial"/>
        </w:rPr>
        <w:t>Produced by: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Pelvic Health Physiotherapy Service</w:t>
      </w:r>
    </w:p>
    <w:p w:rsidR="00457AEC" w:rsidRDefault="00457AEC" w:rsidP="00457AEC">
      <w:pPr>
        <w:jc w:val="center"/>
        <w:rPr>
          <w:rFonts w:ascii="Arial" w:hAnsi="Arial"/>
        </w:rPr>
      </w:pPr>
    </w:p>
    <w:p w:rsidR="00457AEC" w:rsidRDefault="00457AEC" w:rsidP="00457AEC">
      <w:pPr>
        <w:jc w:val="center"/>
        <w:rPr>
          <w:rFonts w:ascii="Arial" w:hAnsi="Arial"/>
        </w:rPr>
      </w:pPr>
      <w:r>
        <w:rPr>
          <w:rFonts w:ascii="Arial" w:hAnsi="Arial"/>
        </w:rPr>
        <w:t>Date of issue:</w:t>
      </w:r>
      <w:r>
        <w:rPr>
          <w:rFonts w:ascii="Arial" w:hAnsi="Arial"/>
        </w:rPr>
        <w:tab/>
      </w:r>
      <w:r w:rsidR="00D1597B">
        <w:rPr>
          <w:rFonts w:ascii="Arial" w:hAnsi="Arial"/>
        </w:rPr>
        <w:t>Sep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2020  Review</w:t>
      </w:r>
      <w:proofErr w:type="gramEnd"/>
      <w:r>
        <w:rPr>
          <w:rFonts w:ascii="Arial" w:hAnsi="Arial"/>
        </w:rPr>
        <w:t xml:space="preserve"> Date: </w:t>
      </w:r>
      <w:r w:rsidR="00D1597B">
        <w:rPr>
          <w:rFonts w:ascii="Arial" w:hAnsi="Arial"/>
        </w:rPr>
        <w:t>Sep</w:t>
      </w:r>
      <w:r>
        <w:rPr>
          <w:rFonts w:ascii="Arial" w:hAnsi="Arial"/>
        </w:rPr>
        <w:t xml:space="preserve"> 2022</w:t>
      </w:r>
    </w:p>
    <w:p w:rsidR="00457AEC" w:rsidRDefault="00457AEC" w:rsidP="00457AEC">
      <w:pPr>
        <w:pStyle w:val="BodyText"/>
        <w:jc w:val="center"/>
        <w:rPr>
          <w:rFonts w:ascii="Arial" w:hAnsi="Arial" w:cs="Arial"/>
          <w:szCs w:val="22"/>
        </w:rPr>
      </w:pPr>
    </w:p>
    <w:p w:rsidR="00457AEC" w:rsidRDefault="00457AEC" w:rsidP="00457AEC">
      <w:pPr>
        <w:pStyle w:val="BodyText"/>
        <w:jc w:val="center"/>
        <w:rPr>
          <w:rFonts w:ascii="Arial" w:hAnsi="Arial" w:cs="Arial"/>
          <w:szCs w:val="22"/>
        </w:rPr>
      </w:pPr>
    </w:p>
    <w:p w:rsidR="00457AEC" w:rsidRDefault="00457AEC" w:rsidP="00457AEC">
      <w:pPr>
        <w:pStyle w:val="BodyText"/>
        <w:jc w:val="center"/>
        <w:rPr>
          <w:rFonts w:ascii="Arial" w:hAnsi="Arial" w:cs="Arial"/>
          <w:szCs w:val="22"/>
        </w:rPr>
      </w:pPr>
    </w:p>
    <w:p w:rsidR="00457AEC" w:rsidRDefault="00457AEC" w:rsidP="00457AEC">
      <w:pPr>
        <w:pStyle w:val="BodyText"/>
        <w:jc w:val="center"/>
        <w:rPr>
          <w:rFonts w:ascii="Arial" w:hAnsi="Arial" w:cs="Arial"/>
          <w:szCs w:val="22"/>
        </w:rPr>
      </w:pPr>
    </w:p>
    <w:p w:rsidR="00457AEC" w:rsidRDefault="00457AEC" w:rsidP="00457AEC">
      <w:pPr>
        <w:pStyle w:val="BodyText"/>
        <w:jc w:val="center"/>
        <w:rPr>
          <w:rFonts w:ascii="Arial" w:hAnsi="Arial" w:cs="Arial"/>
          <w:szCs w:val="22"/>
        </w:rPr>
      </w:pPr>
    </w:p>
    <w:p w:rsidR="00457AEC" w:rsidRPr="00FB50C8" w:rsidRDefault="00750005" w:rsidP="008344EC">
      <w:pPr>
        <w:tabs>
          <w:tab w:val="left" w:pos="284"/>
          <w:tab w:val="left" w:pos="567"/>
        </w:tabs>
        <w:rPr>
          <w:rFonts w:ascii="Arial" w:hAnsi="Arial"/>
          <w:lang w:eastAsia="en-US"/>
        </w:rPr>
      </w:pPr>
      <w:r w:rsidRPr="00750005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9pt;margin-top:25.7pt;width:346.4pt;height:159.75pt;z-index:251661312" strokeweight="3pt">
            <v:stroke linestyle="thinThin"/>
            <v:textbox style="mso-next-textbox:#_x0000_s1027">
              <w:txbxContent>
                <w:p w:rsidR="00457AEC" w:rsidRDefault="00457AEC" w:rsidP="00457A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457AEC" w:rsidRDefault="00457AEC" w:rsidP="00457AEC">
                  <w:pPr>
                    <w:rPr>
                      <w:rFonts w:ascii="Arial" w:hAnsi="Arial" w:cs="Arial"/>
                    </w:rPr>
                  </w:pPr>
                </w:p>
                <w:p w:rsidR="00457AEC" w:rsidRDefault="00457AEC" w:rsidP="00457A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NHS Fife SMS text service number 07805800005 is available for people who have a hearing or speech impairment.</w:t>
                  </w:r>
                </w:p>
                <w:p w:rsidR="00457AEC" w:rsidRDefault="00457AEC" w:rsidP="00457AEC">
                  <w:pPr>
                    <w:rPr>
                      <w:rFonts w:ascii="Arial" w:hAnsi="Arial" w:cs="Arial"/>
                    </w:rPr>
                  </w:pPr>
                </w:p>
                <w:p w:rsidR="00D1597B" w:rsidRDefault="00457AEC" w:rsidP="00D159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find out more about accessible formats phone 01592 729130 or contact: </w:t>
                  </w:r>
                  <w:r w:rsidR="00D1597B">
                    <w:rPr>
                      <w:rFonts w:ascii="Arial" w:hAnsi="Arial" w:cs="Arial"/>
                    </w:rPr>
                    <w:t>fife.equalityandhumanrights@nhs.scot</w:t>
                  </w:r>
                  <w:r w:rsidR="00D1597B">
                    <w:t>.</w:t>
                  </w:r>
                  <w:r w:rsidR="00D1597B">
                    <w:rPr>
                      <w:rFonts w:ascii="Arial" w:hAnsi="Arial" w:cs="Arial"/>
                    </w:rPr>
                    <w:t> </w:t>
                  </w:r>
                </w:p>
                <w:p w:rsidR="00457AEC" w:rsidRDefault="00457AEC" w:rsidP="00457AEC">
                  <w:pPr>
                    <w:rPr>
                      <w:rFonts w:ascii="Arial" w:hAnsi="Arial" w:cs="Arial"/>
                    </w:rPr>
                  </w:pPr>
                </w:p>
                <w:p w:rsidR="00457AEC" w:rsidRDefault="00457AEC" w:rsidP="00457AE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57AEC">
        <w:rPr>
          <w:rFonts w:ascii="Arial" w:hAnsi="Arial"/>
          <w:szCs w:val="32"/>
        </w:rPr>
        <w:br w:type="page"/>
      </w:r>
      <w:r w:rsidR="00457AEC" w:rsidRPr="001D00F8">
        <w:rPr>
          <w:rFonts w:ascii="Arial" w:hAnsi="Arial" w:cs="Arial"/>
          <w:sz w:val="48"/>
          <w:szCs w:val="48"/>
        </w:rPr>
        <w:lastRenderedPageBreak/>
        <w:t>Daytime Wetting</w:t>
      </w:r>
    </w:p>
    <w:p w:rsidR="008344EC" w:rsidRDefault="008344EC" w:rsidP="008344EC">
      <w:pPr>
        <w:widowControl w:val="0"/>
        <w:rPr>
          <w:rFonts w:ascii="Arial" w:hAnsi="Arial" w:cs="Arial"/>
          <w:szCs w:val="24"/>
        </w:rPr>
      </w:pPr>
    </w:p>
    <w:p w:rsidR="008344EC" w:rsidRDefault="008344EC" w:rsidP="008344EC">
      <w:pPr>
        <w:widowControl w:val="0"/>
        <w:rPr>
          <w:rFonts w:ascii="Arial" w:hAnsi="Arial" w:cs="Arial"/>
          <w:szCs w:val="24"/>
        </w:rPr>
      </w:pPr>
    </w:p>
    <w:p w:rsidR="008344EC" w:rsidRPr="00D40316" w:rsidRDefault="008344EC" w:rsidP="008344EC">
      <w:pPr>
        <w:widowControl w:val="0"/>
        <w:rPr>
          <w:rFonts w:ascii="Arial" w:hAnsi="Arial" w:cs="Arial"/>
          <w:color w:val="FF6600"/>
          <w:szCs w:val="24"/>
        </w:rPr>
      </w:pPr>
      <w:r w:rsidRPr="00D40316">
        <w:rPr>
          <w:rFonts w:ascii="Arial" w:hAnsi="Arial" w:cs="Arial"/>
          <w:szCs w:val="24"/>
        </w:rPr>
        <w:t>It is not unusual for younger children to be wet occasionally</w:t>
      </w:r>
      <w:r w:rsidRPr="00D40316">
        <w:rPr>
          <w:rFonts w:ascii="Arial" w:hAnsi="Arial" w:cs="Arial"/>
          <w:color w:val="FF6600"/>
          <w:szCs w:val="24"/>
        </w:rPr>
        <w:t>.</w:t>
      </w:r>
    </w:p>
    <w:p w:rsidR="008344EC" w:rsidRPr="00D40316" w:rsidRDefault="008344EC" w:rsidP="008344EC">
      <w:pPr>
        <w:widowControl w:val="0"/>
        <w:rPr>
          <w:rFonts w:ascii="Arial" w:hAnsi="Arial" w:cs="Arial"/>
          <w:color w:val="000000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Some children can start to become wet during the day after being reliably dry for some time.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Some children may never have been dry.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 xml:space="preserve">It is more common </w:t>
      </w:r>
      <w:r>
        <w:rPr>
          <w:rFonts w:ascii="Arial" w:hAnsi="Arial" w:cs="Arial"/>
          <w:szCs w:val="24"/>
        </w:rPr>
        <w:t xml:space="preserve">for girls than boys to be wet </w:t>
      </w:r>
      <w:r w:rsidRPr="00D40316">
        <w:rPr>
          <w:rFonts w:ascii="Arial" w:hAnsi="Arial" w:cs="Arial"/>
          <w:szCs w:val="24"/>
        </w:rPr>
        <w:t>during the day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i/>
          <w:iCs/>
          <w:szCs w:val="24"/>
        </w:rPr>
      </w:pPr>
      <w:r w:rsidRPr="00D40316">
        <w:rPr>
          <w:rFonts w:ascii="Arial" w:hAnsi="Arial" w:cs="Arial"/>
          <w:szCs w:val="24"/>
        </w:rPr>
        <w:t xml:space="preserve">In the majority of cases there is no serious underlying disorder. </w:t>
      </w:r>
    </w:p>
    <w:p w:rsidR="008344EC" w:rsidRPr="00D40316" w:rsidRDefault="008344EC" w:rsidP="008344EC">
      <w:pPr>
        <w:widowControl w:val="0"/>
        <w:rPr>
          <w:rFonts w:ascii="Arial" w:hAnsi="Arial" w:cs="Arial"/>
          <w:color w:val="000000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Daytime wetting is common affecting 1 in 75 children (ERIC.org.uk). Even without help it will usually settle down with time.</w:t>
      </w:r>
    </w:p>
    <w:p w:rsidR="00457AEC" w:rsidRDefault="00457AEC" w:rsidP="008344EC">
      <w:pPr>
        <w:widowControl w:val="0"/>
        <w:rPr>
          <w:sz w:val="20"/>
        </w:rPr>
      </w:pPr>
      <w:r>
        <w:t> </w:t>
      </w:r>
    </w:p>
    <w:p w:rsidR="00457AEC" w:rsidRDefault="00457AEC" w:rsidP="00457AEC">
      <w:pPr>
        <w:rPr>
          <w:rFonts w:ascii="Arial" w:hAnsi="Arial" w:cs="Arial"/>
        </w:rPr>
      </w:pPr>
    </w:p>
    <w:p w:rsidR="00457AEC" w:rsidRDefault="00457AEC" w:rsidP="00457AEC">
      <w:pPr>
        <w:rPr>
          <w:rFonts w:ascii="Arial" w:hAnsi="Arial" w:cs="Arial"/>
        </w:rPr>
      </w:pPr>
    </w:p>
    <w:p w:rsidR="00457AEC" w:rsidRDefault="00457AEC" w:rsidP="00457AEC">
      <w:pPr>
        <w:rPr>
          <w:rFonts w:ascii="Arial" w:hAnsi="Arial" w:cs="Arial"/>
        </w:rPr>
      </w:pPr>
    </w:p>
    <w:p w:rsidR="00457AEC" w:rsidRDefault="00457AEC" w:rsidP="00457AEC">
      <w:pPr>
        <w:rPr>
          <w:rFonts w:ascii="Arial" w:hAnsi="Arial" w:cs="Arial"/>
        </w:rPr>
      </w:pPr>
    </w:p>
    <w:p w:rsidR="00457AEC" w:rsidRDefault="00457AEC" w:rsidP="00457AEC">
      <w:pPr>
        <w:widowControl w:val="0"/>
        <w:rPr>
          <w:rFonts w:ascii="Arial" w:hAnsi="Arial" w:cs="Arial"/>
          <w:sz w:val="36"/>
          <w:szCs w:val="36"/>
        </w:rPr>
      </w:pPr>
    </w:p>
    <w:p w:rsidR="00457AEC" w:rsidRPr="001D00F8" w:rsidRDefault="00457AEC" w:rsidP="00457AEC">
      <w:pPr>
        <w:widowControl w:val="0"/>
        <w:rPr>
          <w:rFonts w:ascii="Arial" w:hAnsi="Arial" w:cs="Arial"/>
          <w:sz w:val="48"/>
          <w:szCs w:val="48"/>
        </w:rPr>
      </w:pPr>
      <w:r w:rsidRPr="001D00F8">
        <w:rPr>
          <w:rFonts w:ascii="Arial" w:hAnsi="Arial" w:cs="Arial"/>
          <w:sz w:val="48"/>
          <w:szCs w:val="48"/>
        </w:rPr>
        <w:t>What Causes Daytime Wetting?</w:t>
      </w:r>
    </w:p>
    <w:p w:rsidR="00457AEC" w:rsidRPr="008D2CF0" w:rsidRDefault="00457AEC" w:rsidP="00457AEC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Constipation is one of the main causes of childhood wetting accidents. A full bowel can put pressure on the bladder making it feel full more quickly.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Not taking time to allow the bladder to fully empty will mean more trips to the toilet.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Some drinks can make you worse, in particular fizzy drinks, tea or coffee, and some fruit juices.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proofErr w:type="gramStart"/>
      <w:r w:rsidRPr="00D40316">
        <w:rPr>
          <w:rFonts w:ascii="Arial" w:hAnsi="Arial" w:cs="Arial"/>
          <w:szCs w:val="24"/>
        </w:rPr>
        <w:t>Bladder infections.</w:t>
      </w:r>
      <w:proofErr w:type="gramEnd"/>
      <w:r w:rsidRPr="00D40316">
        <w:rPr>
          <w:rFonts w:ascii="Arial" w:hAnsi="Arial" w:cs="Arial"/>
          <w:szCs w:val="24"/>
        </w:rPr>
        <w:t xml:space="preserve"> Make sure your child is checked for this. 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Having an over active bladder. This is when you have a sudden and frequent urge to empty the bladder.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Anxiety or emotional upset can increase the urge to go to the toilet. The same is true with a sudden change in routine such as moving house or a new baby</w:t>
      </w: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</w:p>
    <w:p w:rsidR="008344EC" w:rsidRPr="00D40316" w:rsidRDefault="008344EC" w:rsidP="008344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Children can become so absorbed in an activity that they ignore or don't hear the message that the bladder is full.</w:t>
      </w: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Pr="00040623" w:rsidRDefault="00457AEC" w:rsidP="00457AEC">
      <w:pPr>
        <w:widowControl w:val="0"/>
        <w:rPr>
          <w:rFonts w:ascii="Arial" w:hAnsi="Arial" w:cs="Arial"/>
          <w:i/>
          <w:iCs/>
          <w:color w:val="FF660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How to</w:t>
      </w:r>
      <w:r w:rsidRPr="00040623">
        <w:rPr>
          <w:rFonts w:ascii="Arial" w:hAnsi="Arial" w:cs="Arial"/>
          <w:sz w:val="48"/>
          <w:szCs w:val="48"/>
        </w:rPr>
        <w:t xml:space="preserve"> Help?</w:t>
      </w:r>
    </w:p>
    <w:p w:rsidR="00457AEC" w:rsidRDefault="00457AEC" w:rsidP="00457AEC">
      <w:pPr>
        <w:widowContro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Drink plenty. Aim for 6-8 water based drinks each day. (Use a child sized cup). Avoid caffeine and blackcurrant based drinks</w:t>
      </w:r>
      <w:r>
        <w:rPr>
          <w:rFonts w:ascii="Arial" w:hAnsi="Arial" w:cs="Arial"/>
          <w:szCs w:val="24"/>
        </w:rPr>
        <w:t xml:space="preserve"> as these can irritate the bladder making symptoms worse</w:t>
      </w:r>
      <w:r w:rsidRPr="00D40316">
        <w:rPr>
          <w:rFonts w:ascii="Arial" w:hAnsi="Arial" w:cs="Arial"/>
          <w:szCs w:val="24"/>
        </w:rPr>
        <w:t>.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The very young may need encouragement to visit the toilet. Older children may also require prompts of some kind.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 xml:space="preserve">Avoid constipation by </w:t>
      </w:r>
      <w:r>
        <w:rPr>
          <w:rFonts w:ascii="Arial" w:hAnsi="Arial" w:cs="Arial"/>
          <w:szCs w:val="24"/>
        </w:rPr>
        <w:t xml:space="preserve">drinking plenty and </w:t>
      </w:r>
      <w:r w:rsidRPr="00D40316">
        <w:rPr>
          <w:rFonts w:ascii="Arial" w:hAnsi="Arial" w:cs="Arial"/>
          <w:szCs w:val="24"/>
        </w:rPr>
        <w:t>eating lots of fruit and vegetables. Laxatives may be needed for a short while.</w:t>
      </w:r>
      <w:r>
        <w:rPr>
          <w:rFonts w:ascii="Arial" w:hAnsi="Arial" w:cs="Arial"/>
          <w:szCs w:val="24"/>
        </w:rPr>
        <w:t xml:space="preserve"> Speak to your GP or Paediatrician about this. 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Encourage your child to take their time at the toilet to ensure the bladder is empty.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Pr="00D40316" w:rsidRDefault="00457AEC" w:rsidP="00457AEC">
      <w:pPr>
        <w:widowControl w:val="0"/>
        <w:rPr>
          <w:rFonts w:ascii="Arial" w:hAnsi="Arial" w:cs="Arial"/>
          <w:color w:val="FF6600"/>
          <w:szCs w:val="24"/>
        </w:rPr>
      </w:pPr>
      <w:r w:rsidRPr="00D40316">
        <w:rPr>
          <w:rFonts w:ascii="Arial" w:hAnsi="Arial" w:cs="Arial"/>
          <w:szCs w:val="24"/>
        </w:rPr>
        <w:t>Stay calm if accidents occur and use a reward chart for achievements.</w:t>
      </w:r>
    </w:p>
    <w:p w:rsidR="00457AEC" w:rsidRPr="00D40316" w:rsidRDefault="00457AEC" w:rsidP="00457AEC">
      <w:pPr>
        <w:widowControl w:val="0"/>
        <w:rPr>
          <w:rFonts w:ascii="Arial" w:hAnsi="Arial" w:cs="Arial"/>
          <w:color w:val="000000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If the urine is strong and smelly, or if it is painful to empty the bladder, visit the G.P to check for infection.</w:t>
      </w:r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 </w:t>
      </w: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  <w:r w:rsidRPr="00D40316">
        <w:rPr>
          <w:rFonts w:ascii="Arial" w:hAnsi="Arial" w:cs="Arial"/>
          <w:szCs w:val="24"/>
        </w:rPr>
        <w:t>Make the school aware so that your child can drink enough and visit the toilet promptly.</w:t>
      </w:r>
      <w:r>
        <w:rPr>
          <w:rFonts w:ascii="Arial" w:hAnsi="Arial" w:cs="Arial"/>
          <w:szCs w:val="24"/>
        </w:rPr>
        <w:t xml:space="preserve"> Schools can issue a ‘toilet </w:t>
      </w:r>
      <w:proofErr w:type="gramStart"/>
      <w:r>
        <w:rPr>
          <w:rFonts w:ascii="Arial" w:hAnsi="Arial" w:cs="Arial"/>
          <w:szCs w:val="24"/>
        </w:rPr>
        <w:t>pass’</w:t>
      </w:r>
      <w:proofErr w:type="gramEnd"/>
      <w:r>
        <w:rPr>
          <w:rFonts w:ascii="Arial" w:hAnsi="Arial" w:cs="Arial"/>
          <w:szCs w:val="24"/>
        </w:rPr>
        <w:t xml:space="preserve"> to the child allowing them to leave class to visit the toilet. </w:t>
      </w: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Pr="008344EC" w:rsidRDefault="00457AEC" w:rsidP="00457AEC">
      <w:pPr>
        <w:widowControl w:val="0"/>
        <w:rPr>
          <w:rFonts w:ascii="Arial" w:hAnsi="Arial" w:cs="Arial"/>
          <w:sz w:val="48"/>
          <w:szCs w:val="48"/>
        </w:rPr>
      </w:pPr>
    </w:p>
    <w:p w:rsidR="00457AEC" w:rsidRPr="008344EC" w:rsidRDefault="00457AEC" w:rsidP="00457AEC">
      <w:pPr>
        <w:widowControl w:val="0"/>
        <w:rPr>
          <w:rFonts w:ascii="Arial" w:hAnsi="Arial" w:cs="Arial"/>
          <w:sz w:val="48"/>
          <w:szCs w:val="48"/>
        </w:rPr>
      </w:pPr>
      <w:r w:rsidRPr="008344EC">
        <w:rPr>
          <w:rFonts w:ascii="Arial" w:hAnsi="Arial" w:cs="Arial"/>
          <w:sz w:val="48"/>
          <w:szCs w:val="48"/>
        </w:rPr>
        <w:t>Useful Resources:</w:t>
      </w:r>
    </w:p>
    <w:p w:rsidR="008344EC" w:rsidRDefault="008344EC" w:rsidP="00457AEC">
      <w:pPr>
        <w:widowControl w:val="0"/>
        <w:rPr>
          <w:rFonts w:ascii="Arial" w:hAnsi="Arial" w:cs="Arial"/>
          <w:szCs w:val="24"/>
        </w:rPr>
      </w:pPr>
    </w:p>
    <w:p w:rsidR="00457AEC" w:rsidRDefault="00750005" w:rsidP="00457AEC">
      <w:pPr>
        <w:widowControl w:val="0"/>
        <w:rPr>
          <w:rFonts w:ascii="Arial" w:hAnsi="Arial" w:cs="Arial"/>
          <w:szCs w:val="24"/>
        </w:rPr>
      </w:pPr>
      <w:hyperlink r:id="rId6" w:history="1">
        <w:r w:rsidR="008344EC">
          <w:rPr>
            <w:rStyle w:val="Hyperlink"/>
            <w:rFonts w:ascii="Arial" w:hAnsi="Arial" w:cs="Arial"/>
            <w:szCs w:val="24"/>
          </w:rPr>
          <w:t>ERIC website</w:t>
        </w:r>
      </w:hyperlink>
      <w:r w:rsidR="00457AEC">
        <w:rPr>
          <w:rFonts w:ascii="Arial" w:hAnsi="Arial" w:cs="Arial"/>
          <w:szCs w:val="24"/>
        </w:rPr>
        <w:t xml:space="preserve"> </w:t>
      </w:r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Default="00750005" w:rsidP="00457AEC">
      <w:pPr>
        <w:widowControl w:val="0"/>
        <w:rPr>
          <w:rFonts w:ascii="Arial" w:hAnsi="Arial" w:cs="Arial"/>
          <w:szCs w:val="24"/>
        </w:rPr>
      </w:pPr>
      <w:hyperlink r:id="rId7" w:history="1">
        <w:r w:rsidR="008344EC">
          <w:rPr>
            <w:rStyle w:val="Hyperlink"/>
            <w:rFonts w:ascii="Arial" w:hAnsi="Arial" w:cs="Arial"/>
            <w:szCs w:val="24"/>
          </w:rPr>
          <w:t>Bladder and Bowel UK website</w:t>
        </w:r>
      </w:hyperlink>
    </w:p>
    <w:p w:rsidR="00457AEC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Pr="00D40316" w:rsidRDefault="00750005" w:rsidP="00457AEC">
      <w:pPr>
        <w:widowControl w:val="0"/>
        <w:rPr>
          <w:rFonts w:ascii="Arial" w:hAnsi="Arial" w:cs="Arial"/>
          <w:szCs w:val="24"/>
        </w:rPr>
      </w:pPr>
      <w:hyperlink r:id="rId8" w:history="1">
        <w:r w:rsidR="00457AEC">
          <w:rPr>
            <w:rStyle w:val="Hyperlink"/>
            <w:rFonts w:ascii="Arial" w:hAnsi="Arial" w:cs="Arial"/>
            <w:szCs w:val="24"/>
          </w:rPr>
          <w:t>Pelvic Floor Exercises for children/teenagers</w:t>
        </w:r>
      </w:hyperlink>
    </w:p>
    <w:p w:rsidR="00457AEC" w:rsidRPr="00D40316" w:rsidRDefault="00457AEC" w:rsidP="00457AEC">
      <w:pPr>
        <w:widowControl w:val="0"/>
        <w:rPr>
          <w:rFonts w:ascii="Arial" w:hAnsi="Arial" w:cs="Arial"/>
          <w:szCs w:val="24"/>
        </w:rPr>
      </w:pPr>
    </w:p>
    <w:p w:rsidR="00457AEC" w:rsidRPr="00D40316" w:rsidRDefault="00457AEC" w:rsidP="00457AEC">
      <w:pPr>
        <w:widowControl w:val="0"/>
        <w:rPr>
          <w:szCs w:val="24"/>
        </w:rPr>
      </w:pPr>
      <w:r w:rsidRPr="00D40316">
        <w:rPr>
          <w:szCs w:val="24"/>
        </w:rPr>
        <w:t> </w:t>
      </w:r>
    </w:p>
    <w:p w:rsidR="007D69F2" w:rsidRDefault="007D69F2"/>
    <w:sectPr w:rsidR="007D69F2" w:rsidSect="00457AEC">
      <w:pgSz w:w="11906" w:h="16838"/>
      <w:pgMar w:top="1077" w:right="113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7AEC"/>
    <w:rsid w:val="00457AEC"/>
    <w:rsid w:val="00750005"/>
    <w:rsid w:val="007D69F2"/>
    <w:rsid w:val="008344EC"/>
    <w:rsid w:val="00D1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7A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7AEC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457AEC"/>
    <w:rPr>
      <w:color w:val="0000FF"/>
      <w:u w:val="single"/>
    </w:rPr>
  </w:style>
  <w:style w:type="paragraph" w:customStyle="1" w:styleId="LeafletSubtitle">
    <w:name w:val="Leaflet Subtitle"/>
    <w:basedOn w:val="Normal"/>
    <w:rsid w:val="00457AEC"/>
    <w:pPr>
      <w:keepNext/>
      <w:tabs>
        <w:tab w:val="left" w:pos="284"/>
        <w:tab w:val="left" w:pos="567"/>
      </w:tabs>
      <w:outlineLvl w:val="0"/>
    </w:pPr>
    <w:rPr>
      <w:rFonts w:ascii="Arial" w:hAnsi="Arial"/>
      <w:b/>
      <w:kern w:val="32"/>
      <w:sz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nhs+highland+pelvic+floor+exercises&amp;docid=607988358920211363&amp;mid=D81D80723A1467CC8968D81D80723A1467CC8968&amp;view=detail&amp;FORM=V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uk.org.uk/children-young-peop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c.org.u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>NHS FIFE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LeishmanK</dc:creator>
  <cp:lastModifiedBy>dalya</cp:lastModifiedBy>
  <cp:revision>2</cp:revision>
  <dcterms:created xsi:type="dcterms:W3CDTF">2020-08-28T10:05:00Z</dcterms:created>
  <dcterms:modified xsi:type="dcterms:W3CDTF">2020-08-28T10:05:00Z</dcterms:modified>
</cp:coreProperties>
</file>